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FACDD" w14:textId="77777777" w:rsidR="006179D1" w:rsidRDefault="006179D1" w:rsidP="006E1149">
      <w:pPr>
        <w:pStyle w:val="BodyText"/>
        <w:jc w:val="center"/>
        <w:rPr>
          <w:sz w:val="48"/>
          <w:szCs w:val="48"/>
        </w:rPr>
      </w:pPr>
    </w:p>
    <w:p w14:paraId="490CAA6C" w14:textId="77777777" w:rsidR="006179D1" w:rsidRPr="006A096F" w:rsidRDefault="008748DA" w:rsidP="006E1149">
      <w:pPr>
        <w:pStyle w:val="BodyText"/>
        <w:jc w:val="center"/>
        <w:rPr>
          <w:rFonts w:ascii="Times New Roman" w:hAnsi="Times New Roman" w:cs="Times New Roman"/>
          <w:sz w:val="96"/>
          <w:szCs w:val="96"/>
        </w:rPr>
      </w:pPr>
      <w:r w:rsidRPr="006A096F">
        <w:rPr>
          <w:rFonts w:ascii="Times New Roman" w:hAnsi="Times New Roman" w:cs="Times New Roman"/>
          <w:sz w:val="96"/>
          <w:szCs w:val="96"/>
        </w:rPr>
        <w:t xml:space="preserve">City of Moundsville </w:t>
      </w:r>
    </w:p>
    <w:p w14:paraId="3BE0E969" w14:textId="05F2D0C6" w:rsidR="006C7D3B" w:rsidRPr="006A096F" w:rsidRDefault="008748DA" w:rsidP="006E1149">
      <w:pPr>
        <w:pStyle w:val="BodyText"/>
        <w:jc w:val="center"/>
        <w:rPr>
          <w:rFonts w:ascii="Times New Roman" w:hAnsi="Times New Roman" w:cs="Times New Roman"/>
          <w:sz w:val="48"/>
          <w:szCs w:val="48"/>
        </w:rPr>
      </w:pPr>
      <w:r w:rsidRPr="006A096F">
        <w:rPr>
          <w:rFonts w:ascii="Times New Roman" w:hAnsi="Times New Roman" w:cs="Times New Roman"/>
          <w:sz w:val="48"/>
          <w:szCs w:val="48"/>
        </w:rPr>
        <w:br/>
        <w:t>Comprehensive Plan</w:t>
      </w:r>
    </w:p>
    <w:p w14:paraId="4F3FDFBF" w14:textId="2A92E367" w:rsidR="006179D1" w:rsidRPr="006A096F" w:rsidRDefault="006179D1" w:rsidP="006E1149">
      <w:pPr>
        <w:pStyle w:val="BodyText"/>
        <w:jc w:val="center"/>
        <w:rPr>
          <w:rFonts w:ascii="Times New Roman" w:hAnsi="Times New Roman" w:cs="Times New Roman"/>
          <w:sz w:val="48"/>
          <w:szCs w:val="48"/>
        </w:rPr>
      </w:pPr>
      <w:r w:rsidRPr="006A096F">
        <w:rPr>
          <w:rFonts w:ascii="Times New Roman" w:hAnsi="Times New Roman" w:cs="Times New Roman"/>
          <w:sz w:val="48"/>
          <w:szCs w:val="48"/>
        </w:rPr>
        <w:t>2024</w:t>
      </w:r>
    </w:p>
    <w:p w14:paraId="6F873E1A" w14:textId="77777777" w:rsidR="006179D1" w:rsidRPr="006E1149" w:rsidRDefault="006179D1" w:rsidP="006E1149">
      <w:pPr>
        <w:pStyle w:val="BodyText"/>
        <w:jc w:val="center"/>
        <w:rPr>
          <w:sz w:val="48"/>
          <w:szCs w:val="48"/>
        </w:rPr>
      </w:pPr>
    </w:p>
    <w:p w14:paraId="465C7310" w14:textId="63B709F2" w:rsidR="0062189B" w:rsidRDefault="0062189B">
      <w:pPr>
        <w:pStyle w:val="BodyText"/>
      </w:pPr>
    </w:p>
    <w:p w14:paraId="000580A7" w14:textId="070A97FE" w:rsidR="0062189B" w:rsidRPr="00DA314D" w:rsidRDefault="006179D1" w:rsidP="006179D1">
      <w:pPr>
        <w:pStyle w:val="BodyText"/>
        <w:jc w:val="center"/>
        <w:rPr>
          <w:u w:val="single"/>
        </w:rPr>
      </w:pPr>
      <w:r>
        <w:rPr>
          <w:noProof/>
        </w:rPr>
        <w:drawing>
          <wp:inline distT="0" distB="0" distL="0" distR="0" wp14:anchorId="40159114" wp14:editId="7973280E">
            <wp:extent cx="5915770" cy="2798445"/>
            <wp:effectExtent l="0" t="0" r="8890" b="1905"/>
            <wp:docPr id="9" name="Picture 9" descr="City of Moundsville WV | The Official Site of The City of Moundsville, West  Virgi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 of Moundsville WV | The Official Site of The City of Moundsville, West  Virgin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21206" cy="2801017"/>
                    </a:xfrm>
                    <a:prstGeom prst="rect">
                      <a:avLst/>
                    </a:prstGeom>
                    <a:noFill/>
                    <a:ln>
                      <a:noFill/>
                    </a:ln>
                  </pic:spPr>
                </pic:pic>
              </a:graphicData>
            </a:graphic>
          </wp:inline>
        </w:drawing>
      </w:r>
    </w:p>
    <w:p w14:paraId="48F30213" w14:textId="77777777" w:rsidR="006179D1" w:rsidRDefault="006179D1" w:rsidP="006E1149">
      <w:pPr>
        <w:pStyle w:val="BodyText"/>
        <w:jc w:val="center"/>
        <w:rPr>
          <w:b/>
        </w:rPr>
      </w:pPr>
    </w:p>
    <w:p w14:paraId="63EE5E98" w14:textId="77777777" w:rsidR="0062189B" w:rsidRDefault="0062189B">
      <w:pPr>
        <w:pStyle w:val="BodyText"/>
      </w:pPr>
    </w:p>
    <w:p w14:paraId="5887CD2D" w14:textId="77777777" w:rsidR="0062189B" w:rsidRDefault="0062189B">
      <w:pPr>
        <w:pStyle w:val="BodyText"/>
      </w:pPr>
    </w:p>
    <w:p w14:paraId="57ED1B11" w14:textId="77777777" w:rsidR="006179D1" w:rsidRDefault="006179D1" w:rsidP="006179D1">
      <w:pPr>
        <w:pStyle w:val="BodyText"/>
      </w:pPr>
    </w:p>
    <w:p w14:paraId="185A5237" w14:textId="7B281364" w:rsidR="006C7D3B" w:rsidRPr="006A096F" w:rsidRDefault="008748DA" w:rsidP="006179D1">
      <w:pPr>
        <w:pStyle w:val="BodyText"/>
        <w:jc w:val="center"/>
        <w:rPr>
          <w:rFonts w:ascii="Times New Roman" w:hAnsi="Times New Roman" w:cs="Times New Roman"/>
          <w:sz w:val="48"/>
          <w:szCs w:val="48"/>
        </w:rPr>
      </w:pPr>
      <w:r w:rsidRPr="006A096F">
        <w:rPr>
          <w:rFonts w:ascii="Times New Roman" w:hAnsi="Times New Roman" w:cs="Times New Roman"/>
          <w:sz w:val="48"/>
          <w:szCs w:val="48"/>
        </w:rPr>
        <w:lastRenderedPageBreak/>
        <w:t>Acknowledgements</w:t>
      </w:r>
    </w:p>
    <w:p w14:paraId="788DE037" w14:textId="31E5EDDF" w:rsidR="0062189B" w:rsidRPr="006A096F" w:rsidRDefault="0062189B" w:rsidP="0062189B">
      <w:pPr>
        <w:widowControl/>
        <w:suppressAutoHyphens w:val="0"/>
        <w:spacing w:after="160" w:line="259" w:lineRule="auto"/>
        <w:rPr>
          <w:rFonts w:ascii="Times New Roman" w:eastAsiaTheme="minorHAnsi" w:hAnsi="Times New Roman" w:cs="Times New Roman"/>
          <w:lang w:eastAsia="en-US" w:bidi="ar-SA"/>
        </w:rPr>
      </w:pPr>
      <w:r w:rsidRPr="006A096F">
        <w:rPr>
          <w:rFonts w:ascii="Times New Roman" w:eastAsiaTheme="minorHAnsi" w:hAnsi="Times New Roman" w:cs="Times New Roman"/>
          <w:lang w:eastAsia="en-US" w:bidi="ar-SA"/>
        </w:rPr>
        <w:t>The City of Moundsville Compre</w:t>
      </w:r>
      <w:r w:rsidR="00AD6CE2" w:rsidRPr="006A096F">
        <w:rPr>
          <w:rFonts w:ascii="Times New Roman" w:eastAsiaTheme="minorHAnsi" w:hAnsi="Times New Roman" w:cs="Times New Roman"/>
          <w:lang w:eastAsia="en-US" w:bidi="ar-SA"/>
        </w:rPr>
        <w:t>hen</w:t>
      </w:r>
      <w:r w:rsidRPr="006A096F">
        <w:rPr>
          <w:rFonts w:ascii="Times New Roman" w:eastAsiaTheme="minorHAnsi" w:hAnsi="Times New Roman" w:cs="Times New Roman"/>
          <w:lang w:eastAsia="en-US" w:bidi="ar-SA"/>
        </w:rPr>
        <w:t xml:space="preserve">sive plan belongs to the community. The plan will help further the goals and objectives of the community. Under the West Virginia Code, the planning commission for a community “shall prepare a comprehensive plan” </w:t>
      </w:r>
      <w:r w:rsidRPr="006A096F">
        <w:rPr>
          <w:rFonts w:ascii="Times New Roman" w:eastAsiaTheme="minorHAnsi" w:hAnsi="Times New Roman" w:cs="Times New Roman"/>
          <w:u w:val="single"/>
          <w:lang w:eastAsia="en-US" w:bidi="ar-SA"/>
        </w:rPr>
        <w:t>(§8A-3-3(a)).</w:t>
      </w:r>
      <w:r w:rsidRPr="006A096F">
        <w:rPr>
          <w:rFonts w:ascii="Times New Roman" w:eastAsiaTheme="minorHAnsi" w:hAnsi="Times New Roman" w:cs="Times New Roman"/>
          <w:lang w:eastAsia="en-US" w:bidi="ar-SA"/>
        </w:rPr>
        <w:t xml:space="preserve"> The Moundsville Planning Commissioners, who are volunteers, have spent countless hours reviewing the 2014 Comprehensive plan drafted with the aid of </w:t>
      </w:r>
      <w:r w:rsidR="00D15F37" w:rsidRPr="006A096F">
        <w:rPr>
          <w:rFonts w:ascii="Times New Roman" w:eastAsiaTheme="minorHAnsi" w:hAnsi="Times New Roman" w:cs="Times New Roman"/>
          <w:lang w:eastAsia="en-US" w:bidi="ar-SA"/>
        </w:rPr>
        <w:t xml:space="preserve">West Virginia University’s </w:t>
      </w:r>
      <w:r w:rsidRPr="006A096F">
        <w:rPr>
          <w:rFonts w:ascii="Times New Roman" w:eastAsiaTheme="minorHAnsi" w:hAnsi="Times New Roman" w:cs="Times New Roman"/>
          <w:lang w:eastAsia="en-US" w:bidi="ar-SA"/>
        </w:rPr>
        <w:t xml:space="preserve">WVU Law: Land Use &amp; Sustainable Development Law Clinic, 2024 plan drafts, identifying issues, working with citizens and business owners, and discussing the future goals and objectives of the city. The support and input of the City of Moundsville staff as well as its elected officials was also invaluable in obtaining information, organizing meetings, and providing the necessary support to complete the comprehensive plan. Moundsville was also fortunate, in 2011, to enlist the services of WVU Public Administration faculty member Margaret Stout, doctoral student Festus Manly-Spain, and students in the Local Governance and Public Engagement and Collaboration courses. Their efforts were instrumental in building capacity, gathering data, and developing the framework of the city’s 2014 comprehensive plan which is the foundation and provides the framework for the 2024 plan. </w:t>
      </w:r>
    </w:p>
    <w:p w14:paraId="75DF9DBB" w14:textId="122DC9D7" w:rsidR="0062189B" w:rsidRPr="006A096F" w:rsidRDefault="0062189B" w:rsidP="0062189B">
      <w:pPr>
        <w:widowControl/>
        <w:suppressAutoHyphens w:val="0"/>
        <w:spacing w:after="160" w:line="259" w:lineRule="auto"/>
        <w:rPr>
          <w:rFonts w:ascii="Times New Roman" w:eastAsiaTheme="minorHAnsi" w:hAnsi="Times New Roman" w:cs="Times New Roman"/>
          <w:lang w:eastAsia="en-US" w:bidi="ar-SA"/>
        </w:rPr>
      </w:pPr>
      <w:r w:rsidRPr="006A096F">
        <w:rPr>
          <w:rFonts w:ascii="Times New Roman" w:eastAsiaTheme="minorHAnsi" w:hAnsi="Times New Roman" w:cs="Times New Roman"/>
          <w:lang w:eastAsia="en-US" w:bidi="ar-SA"/>
        </w:rPr>
        <w:t xml:space="preserve">The initial development of the comprehensive plan proceeded in incremental steps over a two year period (1) generating, discussing, and organizing ideas on obtaining feedback from the community, city, and business stakeholders; (2) mobilizing and unifying those same community stakeholders in meetings and public forums; (3) performing a SWOT </w:t>
      </w:r>
      <w:r w:rsidR="00D15F37" w:rsidRPr="006A096F">
        <w:rPr>
          <w:rFonts w:ascii="Times New Roman" w:eastAsiaTheme="minorHAnsi" w:hAnsi="Times New Roman" w:cs="Times New Roman"/>
          <w:lang w:eastAsia="en-US" w:bidi="ar-SA"/>
        </w:rPr>
        <w:t xml:space="preserve">(Strengths, Weaknesses, Opportunities, and Threats) </w:t>
      </w:r>
      <w:r w:rsidRPr="006A096F">
        <w:rPr>
          <w:rFonts w:ascii="Times New Roman" w:eastAsiaTheme="minorHAnsi" w:hAnsi="Times New Roman" w:cs="Times New Roman"/>
          <w:lang w:eastAsia="en-US" w:bidi="ar-SA"/>
        </w:rPr>
        <w:t xml:space="preserve">analysis on the feedback obtained through traditional surveys, online surveys, and in-person meetings; and (4) constructing the revised Comprehensive Plan Draft to submit to the city. </w:t>
      </w:r>
      <w:r w:rsidR="00D15F37" w:rsidRPr="006A096F">
        <w:rPr>
          <w:rFonts w:ascii="Times New Roman" w:eastAsiaTheme="minorHAnsi" w:hAnsi="Times New Roman" w:cs="Times New Roman"/>
          <w:lang w:eastAsia="en-US" w:bidi="ar-SA"/>
        </w:rPr>
        <w:t>Since</w:t>
      </w:r>
      <w:r w:rsidRPr="006A096F">
        <w:rPr>
          <w:rFonts w:ascii="Times New Roman" w:eastAsiaTheme="minorHAnsi" w:hAnsi="Times New Roman" w:cs="Times New Roman"/>
          <w:lang w:eastAsia="en-US" w:bidi="ar-SA"/>
        </w:rPr>
        <w:t xml:space="preserve"> this time and while staying in constant communication with City Leaders, employees, and elected officials, the volunteers who serve on the City of Moundsville Planning Commission continued to work on city business while maintaining progress on the Comprehensive Plan Revision Process. The culmination of several months and countless hours of work from the planning commission, citizen planners, city staff as well as information from former contributors, WVU and WVU Extension Service personnel, was the “City of Moundsville Comprehensive Plan 2024” draft. A significant portion of the </w:t>
      </w:r>
      <w:r w:rsidR="00D15F37" w:rsidRPr="006A096F">
        <w:rPr>
          <w:rFonts w:ascii="Times New Roman" w:eastAsiaTheme="minorHAnsi" w:hAnsi="Times New Roman" w:cs="Times New Roman"/>
          <w:lang w:eastAsia="en-US" w:bidi="ar-SA"/>
        </w:rPr>
        <w:t xml:space="preserve">2014 </w:t>
      </w:r>
      <w:r w:rsidRPr="006A096F">
        <w:rPr>
          <w:rFonts w:ascii="Times New Roman" w:eastAsiaTheme="minorHAnsi" w:hAnsi="Times New Roman" w:cs="Times New Roman"/>
          <w:lang w:eastAsia="en-US" w:bidi="ar-SA"/>
        </w:rPr>
        <w:t>City of Moundsville Comprehensive Plan</w:t>
      </w:r>
      <w:r w:rsidR="00D15F37" w:rsidRPr="006A096F">
        <w:rPr>
          <w:rFonts w:ascii="Times New Roman" w:eastAsiaTheme="minorHAnsi" w:hAnsi="Times New Roman" w:cs="Times New Roman"/>
          <w:lang w:eastAsia="en-US" w:bidi="ar-SA"/>
        </w:rPr>
        <w:t xml:space="preserve">, drafted </w:t>
      </w:r>
      <w:r w:rsidRPr="006A096F">
        <w:rPr>
          <w:rFonts w:ascii="Times New Roman" w:eastAsiaTheme="minorHAnsi" w:hAnsi="Times New Roman" w:cs="Times New Roman"/>
          <w:lang w:eastAsia="en-US" w:bidi="ar-SA"/>
        </w:rPr>
        <w:t>with the aid of WVU</w:t>
      </w:r>
      <w:r w:rsidR="00D15F37" w:rsidRPr="006A096F">
        <w:rPr>
          <w:rFonts w:ascii="Times New Roman" w:eastAsiaTheme="minorHAnsi" w:hAnsi="Times New Roman" w:cs="Times New Roman"/>
          <w:lang w:eastAsia="en-US" w:bidi="ar-SA"/>
        </w:rPr>
        <w:t>,</w:t>
      </w:r>
      <w:r w:rsidRPr="006A096F">
        <w:rPr>
          <w:rFonts w:ascii="Times New Roman" w:eastAsiaTheme="minorHAnsi" w:hAnsi="Times New Roman" w:cs="Times New Roman"/>
          <w:lang w:eastAsia="en-US" w:bidi="ar-SA"/>
        </w:rPr>
        <w:t xml:space="preserve"> and the revisions for 2024 draft have been directly incorporated into this comprehensive plan, sometimes verbatim. </w:t>
      </w:r>
    </w:p>
    <w:p w14:paraId="1EB30399" w14:textId="321B39DE" w:rsidR="0062189B" w:rsidRPr="006A096F" w:rsidRDefault="0062189B" w:rsidP="0062189B">
      <w:pPr>
        <w:widowControl/>
        <w:suppressAutoHyphens w:val="0"/>
        <w:spacing w:after="160" w:line="259" w:lineRule="auto"/>
        <w:rPr>
          <w:rFonts w:ascii="Times New Roman" w:eastAsiaTheme="minorHAnsi" w:hAnsi="Times New Roman" w:cs="Times New Roman"/>
          <w:lang w:eastAsia="en-US" w:bidi="ar-SA"/>
        </w:rPr>
      </w:pPr>
      <w:r w:rsidRPr="006A096F">
        <w:rPr>
          <w:rFonts w:ascii="Times New Roman" w:eastAsiaTheme="minorHAnsi" w:hAnsi="Times New Roman" w:cs="Times New Roman"/>
          <w:lang w:eastAsia="en-US" w:bidi="ar-SA"/>
        </w:rPr>
        <w:t xml:space="preserve">All statutory requirements for the comprehensive plan revision have been met. With the assistance of the Law </w:t>
      </w:r>
      <w:r w:rsidR="00D15F37" w:rsidRPr="006A096F">
        <w:rPr>
          <w:rFonts w:ascii="Times New Roman" w:eastAsiaTheme="minorHAnsi" w:hAnsi="Times New Roman" w:cs="Times New Roman"/>
          <w:lang w:eastAsia="en-US" w:bidi="ar-SA"/>
        </w:rPr>
        <w:t>Clinic in</w:t>
      </w:r>
      <w:r w:rsidRPr="006A096F">
        <w:rPr>
          <w:rFonts w:ascii="Times New Roman" w:eastAsiaTheme="minorHAnsi" w:hAnsi="Times New Roman" w:cs="Times New Roman"/>
          <w:lang w:eastAsia="en-US" w:bidi="ar-SA"/>
        </w:rPr>
        <w:t xml:space="preserve"> 2014 and dedication of the Planning Commission members in 2024, the planning commission held two public forums, provided paper and on-line surveys to the community, developed an action plan and timeline, completed a thorough review of each section of the comprehensive plan, and using the draft as a detailed reference completed a comprehensive plan. A copy of the 2024 draft as well as this comprehensive plan will be available in City Hall for review.</w:t>
      </w:r>
    </w:p>
    <w:p w14:paraId="2E728A46" w14:textId="77777777" w:rsidR="00DA314D" w:rsidRDefault="00DA314D">
      <w:pPr>
        <w:pStyle w:val="BodyText"/>
      </w:pPr>
    </w:p>
    <w:p w14:paraId="7B926940" w14:textId="08F5A642" w:rsidR="006C7D3B" w:rsidRPr="006A096F" w:rsidRDefault="008748DA" w:rsidP="006E1149">
      <w:pPr>
        <w:pStyle w:val="BodyText"/>
        <w:jc w:val="center"/>
        <w:rPr>
          <w:rFonts w:ascii="Times New Roman" w:hAnsi="Times New Roman" w:cs="Times New Roman"/>
          <w:sz w:val="48"/>
          <w:szCs w:val="48"/>
        </w:rPr>
      </w:pPr>
      <w:r w:rsidRPr="006A096F">
        <w:rPr>
          <w:rFonts w:ascii="Times New Roman" w:hAnsi="Times New Roman" w:cs="Times New Roman"/>
          <w:sz w:val="48"/>
          <w:szCs w:val="48"/>
        </w:rPr>
        <w:lastRenderedPageBreak/>
        <w:t>Table of Contents</w:t>
      </w:r>
    </w:p>
    <w:p w14:paraId="357F3018" w14:textId="16814141" w:rsidR="006C7D3B" w:rsidRPr="006A096F" w:rsidRDefault="008748DA">
      <w:pPr>
        <w:pStyle w:val="BodyText"/>
        <w:rPr>
          <w:rFonts w:ascii="Times New Roman" w:hAnsi="Times New Roman" w:cs="Times New Roman"/>
          <w:b/>
        </w:rPr>
      </w:pPr>
      <w:r w:rsidRPr="006A096F">
        <w:rPr>
          <w:rFonts w:ascii="Times New Roman" w:hAnsi="Times New Roman" w:cs="Times New Roman"/>
          <w:b/>
        </w:rPr>
        <w:t xml:space="preserve">Chapter 1: Introduction </w:t>
      </w:r>
    </w:p>
    <w:p w14:paraId="6B64DD4F" w14:textId="27720DBE" w:rsidR="006C7D3B" w:rsidRPr="006A096F" w:rsidRDefault="008748DA">
      <w:pPr>
        <w:pStyle w:val="BodyText"/>
        <w:rPr>
          <w:rFonts w:ascii="Times New Roman" w:hAnsi="Times New Roman" w:cs="Times New Roman"/>
        </w:rPr>
      </w:pPr>
      <w:r w:rsidRPr="006A096F">
        <w:rPr>
          <w:rFonts w:ascii="Times New Roman" w:hAnsi="Times New Roman" w:cs="Times New Roman"/>
        </w:rPr>
        <w:t> Plan Organization ............................................................................................</w:t>
      </w:r>
      <w:r w:rsidR="00DA314D" w:rsidRPr="006A096F">
        <w:rPr>
          <w:rFonts w:ascii="Times New Roman" w:hAnsi="Times New Roman" w:cs="Times New Roman"/>
        </w:rPr>
        <w:t>.......</w:t>
      </w:r>
      <w:r w:rsidRPr="006A096F">
        <w:rPr>
          <w:rFonts w:ascii="Times New Roman" w:hAnsi="Times New Roman" w:cs="Times New Roman"/>
        </w:rPr>
        <w:t>Page</w:t>
      </w:r>
      <w:r w:rsidR="00A55419">
        <w:rPr>
          <w:rFonts w:ascii="Times New Roman" w:hAnsi="Times New Roman" w:cs="Times New Roman"/>
        </w:rPr>
        <w:t xml:space="preserve"> 5</w:t>
      </w:r>
      <w:r w:rsidRPr="006A096F">
        <w:rPr>
          <w:rFonts w:ascii="Times New Roman" w:hAnsi="Times New Roman" w:cs="Times New Roman"/>
        </w:rPr>
        <w:t xml:space="preserve"> </w:t>
      </w:r>
    </w:p>
    <w:p w14:paraId="178B22AD" w14:textId="719ACDC6" w:rsidR="006C7D3B" w:rsidRPr="006A096F" w:rsidRDefault="008748DA">
      <w:pPr>
        <w:pStyle w:val="BodyText"/>
        <w:rPr>
          <w:rFonts w:ascii="Times New Roman" w:hAnsi="Times New Roman" w:cs="Times New Roman"/>
        </w:rPr>
      </w:pPr>
      <w:r w:rsidRPr="006A096F">
        <w:rPr>
          <w:rFonts w:ascii="Times New Roman" w:hAnsi="Times New Roman" w:cs="Times New Roman"/>
        </w:rPr>
        <w:t> Legal Framework ............................................................................................</w:t>
      </w:r>
      <w:r w:rsidR="00DA314D" w:rsidRPr="006A096F">
        <w:rPr>
          <w:rFonts w:ascii="Times New Roman" w:hAnsi="Times New Roman" w:cs="Times New Roman"/>
        </w:rPr>
        <w:t>.....</w:t>
      </w:r>
      <w:r w:rsidRPr="006A096F">
        <w:rPr>
          <w:rFonts w:ascii="Times New Roman" w:hAnsi="Times New Roman" w:cs="Times New Roman"/>
        </w:rPr>
        <w:t>. Page</w:t>
      </w:r>
      <w:r w:rsidR="00A55419">
        <w:rPr>
          <w:rFonts w:ascii="Times New Roman" w:hAnsi="Times New Roman" w:cs="Times New Roman"/>
        </w:rPr>
        <w:t xml:space="preserve"> 6</w:t>
      </w:r>
    </w:p>
    <w:p w14:paraId="4FBE0DCE" w14:textId="5C7C9EAC" w:rsidR="006C7D3B" w:rsidRPr="006A096F" w:rsidRDefault="008748DA">
      <w:pPr>
        <w:pStyle w:val="BodyText"/>
        <w:rPr>
          <w:rFonts w:ascii="Times New Roman" w:hAnsi="Times New Roman" w:cs="Times New Roman"/>
        </w:rPr>
      </w:pPr>
      <w:r w:rsidRPr="006A096F">
        <w:rPr>
          <w:rFonts w:ascii="Times New Roman" w:hAnsi="Times New Roman" w:cs="Times New Roman"/>
        </w:rPr>
        <w:t xml:space="preserve"> Required Objectives for a </w:t>
      </w:r>
      <w:r w:rsidR="00EC466F">
        <w:rPr>
          <w:rFonts w:ascii="Times New Roman" w:hAnsi="Times New Roman" w:cs="Times New Roman"/>
        </w:rPr>
        <w:t>C</w:t>
      </w:r>
      <w:r w:rsidRPr="006A096F">
        <w:rPr>
          <w:rFonts w:ascii="Times New Roman" w:hAnsi="Times New Roman" w:cs="Times New Roman"/>
        </w:rPr>
        <w:t xml:space="preserve">omprehensive </w:t>
      </w:r>
      <w:r w:rsidR="00EC466F">
        <w:rPr>
          <w:rFonts w:ascii="Times New Roman" w:hAnsi="Times New Roman" w:cs="Times New Roman"/>
        </w:rPr>
        <w:t>P</w:t>
      </w:r>
      <w:r w:rsidRPr="006A096F">
        <w:rPr>
          <w:rFonts w:ascii="Times New Roman" w:hAnsi="Times New Roman" w:cs="Times New Roman"/>
        </w:rPr>
        <w:t>lan ……………………</w:t>
      </w:r>
      <w:r w:rsidR="00EC466F" w:rsidRPr="006A096F">
        <w:rPr>
          <w:rFonts w:ascii="Times New Roman" w:hAnsi="Times New Roman" w:cs="Times New Roman"/>
        </w:rPr>
        <w:t>….</w:t>
      </w:r>
      <w:r w:rsidRPr="006A096F">
        <w:rPr>
          <w:rFonts w:ascii="Times New Roman" w:hAnsi="Times New Roman" w:cs="Times New Roman"/>
        </w:rPr>
        <w:t>……</w:t>
      </w:r>
      <w:r w:rsidR="00EC466F">
        <w:rPr>
          <w:rFonts w:ascii="Times New Roman" w:hAnsi="Times New Roman" w:cs="Times New Roman"/>
        </w:rPr>
        <w:t>…...</w:t>
      </w:r>
      <w:r w:rsidR="00DA314D" w:rsidRPr="006A096F">
        <w:rPr>
          <w:rFonts w:ascii="Times New Roman" w:hAnsi="Times New Roman" w:cs="Times New Roman"/>
        </w:rPr>
        <w:t>P</w:t>
      </w:r>
      <w:r w:rsidRPr="006A096F">
        <w:rPr>
          <w:rFonts w:ascii="Times New Roman" w:hAnsi="Times New Roman" w:cs="Times New Roman"/>
        </w:rPr>
        <w:t xml:space="preserve">age </w:t>
      </w:r>
      <w:r w:rsidR="00630964">
        <w:rPr>
          <w:rFonts w:ascii="Times New Roman" w:hAnsi="Times New Roman" w:cs="Times New Roman"/>
        </w:rPr>
        <w:t>7</w:t>
      </w:r>
      <w:r w:rsidRPr="006A096F">
        <w:rPr>
          <w:rFonts w:ascii="Times New Roman" w:hAnsi="Times New Roman" w:cs="Times New Roman"/>
        </w:rPr>
        <w:t xml:space="preserve"> </w:t>
      </w:r>
    </w:p>
    <w:p w14:paraId="49247233" w14:textId="2366D912" w:rsidR="006C7D3B" w:rsidRPr="006A096F" w:rsidRDefault="008748DA">
      <w:pPr>
        <w:pStyle w:val="BodyText"/>
        <w:rPr>
          <w:rFonts w:ascii="Times New Roman" w:hAnsi="Times New Roman" w:cs="Times New Roman"/>
        </w:rPr>
      </w:pPr>
      <w:r w:rsidRPr="006A096F">
        <w:rPr>
          <w:rFonts w:ascii="Times New Roman" w:hAnsi="Times New Roman" w:cs="Times New Roman"/>
        </w:rPr>
        <w:t xml:space="preserve"> Required Components for a </w:t>
      </w:r>
      <w:r w:rsidR="00EC466F">
        <w:rPr>
          <w:rFonts w:ascii="Times New Roman" w:hAnsi="Times New Roman" w:cs="Times New Roman"/>
        </w:rPr>
        <w:t>C</w:t>
      </w:r>
      <w:r w:rsidRPr="006A096F">
        <w:rPr>
          <w:rFonts w:ascii="Times New Roman" w:hAnsi="Times New Roman" w:cs="Times New Roman"/>
        </w:rPr>
        <w:t xml:space="preserve">omprehensive </w:t>
      </w:r>
      <w:r w:rsidR="00EC466F">
        <w:rPr>
          <w:rFonts w:ascii="Times New Roman" w:hAnsi="Times New Roman" w:cs="Times New Roman"/>
        </w:rPr>
        <w:t>P</w:t>
      </w:r>
      <w:r w:rsidRPr="006A096F">
        <w:rPr>
          <w:rFonts w:ascii="Times New Roman" w:hAnsi="Times New Roman" w:cs="Times New Roman"/>
        </w:rPr>
        <w:t>lan……………………</w:t>
      </w:r>
      <w:r w:rsidR="00EC466F">
        <w:rPr>
          <w:rFonts w:ascii="Times New Roman" w:hAnsi="Times New Roman" w:cs="Times New Roman"/>
        </w:rPr>
        <w:t>…</w:t>
      </w:r>
      <w:r w:rsidRPr="006A096F">
        <w:rPr>
          <w:rFonts w:ascii="Times New Roman" w:hAnsi="Times New Roman" w:cs="Times New Roman"/>
        </w:rPr>
        <w:t>……</w:t>
      </w:r>
      <w:r w:rsidR="00EC466F">
        <w:rPr>
          <w:rFonts w:ascii="Times New Roman" w:hAnsi="Times New Roman" w:cs="Times New Roman"/>
        </w:rPr>
        <w:t>…..</w:t>
      </w:r>
      <w:r w:rsidR="00EC466F" w:rsidRPr="006A096F">
        <w:rPr>
          <w:rFonts w:ascii="Times New Roman" w:hAnsi="Times New Roman" w:cs="Times New Roman"/>
        </w:rPr>
        <w:t>.</w:t>
      </w:r>
      <w:r w:rsidRPr="006A096F">
        <w:rPr>
          <w:rFonts w:ascii="Times New Roman" w:hAnsi="Times New Roman" w:cs="Times New Roman"/>
        </w:rPr>
        <w:t xml:space="preserve">Page </w:t>
      </w:r>
      <w:r w:rsidR="00630964">
        <w:rPr>
          <w:rFonts w:ascii="Times New Roman" w:hAnsi="Times New Roman" w:cs="Times New Roman"/>
        </w:rPr>
        <w:t>7</w:t>
      </w:r>
      <w:r w:rsidRPr="006A096F">
        <w:rPr>
          <w:rFonts w:ascii="Times New Roman" w:hAnsi="Times New Roman" w:cs="Times New Roman"/>
        </w:rPr>
        <w:t xml:space="preserve"> </w:t>
      </w:r>
    </w:p>
    <w:p w14:paraId="6945822E" w14:textId="77777777" w:rsidR="00B92FCB" w:rsidRDefault="00B92FCB">
      <w:pPr>
        <w:pStyle w:val="BodyText"/>
        <w:rPr>
          <w:rFonts w:ascii="Times New Roman" w:hAnsi="Times New Roman" w:cs="Times New Roman"/>
          <w:b/>
          <w:i/>
        </w:rPr>
      </w:pPr>
    </w:p>
    <w:p w14:paraId="163DEA9E" w14:textId="2A9FFC13" w:rsidR="006C7D3B" w:rsidRPr="006A096F" w:rsidRDefault="008748DA">
      <w:pPr>
        <w:pStyle w:val="BodyText"/>
        <w:rPr>
          <w:rFonts w:ascii="Times New Roman" w:hAnsi="Times New Roman" w:cs="Times New Roman"/>
          <w:b/>
        </w:rPr>
      </w:pPr>
      <w:r w:rsidRPr="006A096F">
        <w:rPr>
          <w:rFonts w:ascii="Times New Roman" w:hAnsi="Times New Roman" w:cs="Times New Roman"/>
          <w:b/>
        </w:rPr>
        <w:t xml:space="preserve">Chapter 2: Community Overview </w:t>
      </w:r>
    </w:p>
    <w:p w14:paraId="605E6BF0" w14:textId="4C7E531C" w:rsidR="006C7D3B" w:rsidRPr="006A096F" w:rsidRDefault="008748DA">
      <w:pPr>
        <w:pStyle w:val="BodyText"/>
        <w:rPr>
          <w:rFonts w:ascii="Times New Roman" w:hAnsi="Times New Roman" w:cs="Times New Roman"/>
        </w:rPr>
      </w:pPr>
      <w:r w:rsidRPr="006A096F">
        <w:rPr>
          <w:rFonts w:ascii="Times New Roman" w:hAnsi="Times New Roman" w:cs="Times New Roman"/>
        </w:rPr>
        <w:t> History ......................................................................................................</w:t>
      </w:r>
      <w:r w:rsidR="00DA314D" w:rsidRPr="006A096F">
        <w:rPr>
          <w:rFonts w:ascii="Times New Roman" w:hAnsi="Times New Roman" w:cs="Times New Roman"/>
        </w:rPr>
        <w:t>......</w:t>
      </w:r>
      <w:r w:rsidRPr="006A096F">
        <w:rPr>
          <w:rFonts w:ascii="Times New Roman" w:hAnsi="Times New Roman" w:cs="Times New Roman"/>
        </w:rPr>
        <w:t>..</w:t>
      </w:r>
      <w:r w:rsidR="00026583">
        <w:rPr>
          <w:rFonts w:ascii="Times New Roman" w:hAnsi="Times New Roman" w:cs="Times New Roman"/>
        </w:rPr>
        <w:t>.</w:t>
      </w:r>
      <w:r w:rsidRPr="006A096F">
        <w:rPr>
          <w:rFonts w:ascii="Times New Roman" w:hAnsi="Times New Roman" w:cs="Times New Roman"/>
        </w:rPr>
        <w:t>.... Page</w:t>
      </w:r>
      <w:r w:rsidR="00630964">
        <w:rPr>
          <w:rFonts w:ascii="Times New Roman" w:hAnsi="Times New Roman" w:cs="Times New Roman"/>
        </w:rPr>
        <w:t xml:space="preserve"> 8</w:t>
      </w:r>
    </w:p>
    <w:p w14:paraId="215FCD67" w14:textId="3E84144A" w:rsidR="006C7D3B" w:rsidRPr="006A096F" w:rsidRDefault="008748DA">
      <w:pPr>
        <w:pStyle w:val="BodyText"/>
        <w:rPr>
          <w:rFonts w:ascii="Times New Roman" w:hAnsi="Times New Roman" w:cs="Times New Roman"/>
        </w:rPr>
      </w:pPr>
      <w:r w:rsidRPr="006A096F">
        <w:rPr>
          <w:rFonts w:ascii="Times New Roman" w:hAnsi="Times New Roman" w:cs="Times New Roman"/>
        </w:rPr>
        <w:t> Population Characteristics ...................................................................</w:t>
      </w:r>
      <w:r w:rsidR="00DA314D" w:rsidRPr="006A096F">
        <w:rPr>
          <w:rFonts w:ascii="Times New Roman" w:hAnsi="Times New Roman" w:cs="Times New Roman"/>
        </w:rPr>
        <w:t>......</w:t>
      </w:r>
      <w:r w:rsidRPr="006A096F">
        <w:rPr>
          <w:rFonts w:ascii="Times New Roman" w:hAnsi="Times New Roman" w:cs="Times New Roman"/>
        </w:rPr>
        <w:t>..</w:t>
      </w:r>
      <w:r w:rsidR="00026583">
        <w:rPr>
          <w:rFonts w:ascii="Times New Roman" w:hAnsi="Times New Roman" w:cs="Times New Roman"/>
        </w:rPr>
        <w:t>.</w:t>
      </w:r>
      <w:r w:rsidRPr="006A096F">
        <w:rPr>
          <w:rFonts w:ascii="Times New Roman" w:hAnsi="Times New Roman" w:cs="Times New Roman"/>
        </w:rPr>
        <w:t>.....</w:t>
      </w:r>
      <w:r w:rsidR="00026583">
        <w:rPr>
          <w:rFonts w:ascii="Times New Roman" w:hAnsi="Times New Roman" w:cs="Times New Roman"/>
        </w:rPr>
        <w:t>.</w:t>
      </w:r>
      <w:r w:rsidRPr="006A096F">
        <w:rPr>
          <w:rFonts w:ascii="Times New Roman" w:hAnsi="Times New Roman" w:cs="Times New Roman"/>
        </w:rPr>
        <w:t>... Page</w:t>
      </w:r>
      <w:r w:rsidR="00E46A22">
        <w:rPr>
          <w:rFonts w:ascii="Times New Roman" w:hAnsi="Times New Roman" w:cs="Times New Roman"/>
        </w:rPr>
        <w:t>s</w:t>
      </w:r>
      <w:r w:rsidRPr="006A096F">
        <w:rPr>
          <w:rFonts w:ascii="Times New Roman" w:hAnsi="Times New Roman" w:cs="Times New Roman"/>
        </w:rPr>
        <w:t xml:space="preserve"> </w:t>
      </w:r>
      <w:r w:rsidR="00630964">
        <w:rPr>
          <w:rFonts w:ascii="Times New Roman" w:hAnsi="Times New Roman" w:cs="Times New Roman"/>
        </w:rPr>
        <w:t>9-10</w:t>
      </w:r>
    </w:p>
    <w:p w14:paraId="73579B84" w14:textId="6C0B402F" w:rsidR="006C7D3B" w:rsidRPr="006A096F" w:rsidRDefault="008748DA">
      <w:pPr>
        <w:pStyle w:val="BodyText"/>
        <w:rPr>
          <w:rFonts w:ascii="Times New Roman" w:hAnsi="Times New Roman" w:cs="Times New Roman"/>
        </w:rPr>
      </w:pPr>
      <w:r w:rsidRPr="006A096F">
        <w:rPr>
          <w:rFonts w:ascii="Times New Roman" w:hAnsi="Times New Roman" w:cs="Times New Roman"/>
        </w:rPr>
        <w:t> Economic Characteristics ..........................................................</w:t>
      </w:r>
      <w:r w:rsidR="00DA314D" w:rsidRPr="006A096F">
        <w:rPr>
          <w:rFonts w:ascii="Times New Roman" w:hAnsi="Times New Roman" w:cs="Times New Roman"/>
        </w:rPr>
        <w:t>.....</w:t>
      </w:r>
      <w:r w:rsidRPr="006A096F">
        <w:rPr>
          <w:rFonts w:ascii="Times New Roman" w:hAnsi="Times New Roman" w:cs="Times New Roman"/>
        </w:rPr>
        <w:t>............</w:t>
      </w:r>
      <w:r w:rsidR="00026583">
        <w:rPr>
          <w:rFonts w:ascii="Times New Roman" w:hAnsi="Times New Roman" w:cs="Times New Roman"/>
        </w:rPr>
        <w:t>.</w:t>
      </w:r>
      <w:r w:rsidRPr="006A096F">
        <w:rPr>
          <w:rFonts w:ascii="Times New Roman" w:hAnsi="Times New Roman" w:cs="Times New Roman"/>
        </w:rPr>
        <w:t>....</w:t>
      </w:r>
      <w:r w:rsidR="00026583">
        <w:rPr>
          <w:rFonts w:ascii="Times New Roman" w:hAnsi="Times New Roman" w:cs="Times New Roman"/>
        </w:rPr>
        <w:t>.</w:t>
      </w:r>
      <w:r w:rsidRPr="006A096F">
        <w:rPr>
          <w:rFonts w:ascii="Times New Roman" w:hAnsi="Times New Roman" w:cs="Times New Roman"/>
        </w:rPr>
        <w:t>..... Page</w:t>
      </w:r>
      <w:r w:rsidR="00E46A22">
        <w:rPr>
          <w:rFonts w:ascii="Times New Roman" w:hAnsi="Times New Roman" w:cs="Times New Roman"/>
        </w:rPr>
        <w:t>s</w:t>
      </w:r>
      <w:r w:rsidRPr="006A096F">
        <w:rPr>
          <w:rFonts w:ascii="Times New Roman" w:hAnsi="Times New Roman" w:cs="Times New Roman"/>
        </w:rPr>
        <w:t xml:space="preserve"> </w:t>
      </w:r>
      <w:r w:rsidR="00630964">
        <w:rPr>
          <w:rFonts w:ascii="Times New Roman" w:hAnsi="Times New Roman" w:cs="Times New Roman"/>
        </w:rPr>
        <w:t>11</w:t>
      </w:r>
      <w:r w:rsidR="0023757A">
        <w:rPr>
          <w:rFonts w:ascii="Times New Roman" w:hAnsi="Times New Roman" w:cs="Times New Roman"/>
        </w:rPr>
        <w:t>-1</w:t>
      </w:r>
      <w:r w:rsidR="00B92FCB">
        <w:rPr>
          <w:rFonts w:ascii="Times New Roman" w:hAnsi="Times New Roman" w:cs="Times New Roman"/>
        </w:rPr>
        <w:t>3</w:t>
      </w:r>
      <w:r w:rsidRPr="006A096F">
        <w:rPr>
          <w:rFonts w:ascii="Times New Roman" w:hAnsi="Times New Roman" w:cs="Times New Roman"/>
        </w:rPr>
        <w:t xml:space="preserve"> </w:t>
      </w:r>
    </w:p>
    <w:p w14:paraId="02F61284" w14:textId="3BA24C66" w:rsidR="006C7D3B" w:rsidRPr="006A096F" w:rsidRDefault="008748DA">
      <w:pPr>
        <w:pStyle w:val="BodyText"/>
        <w:rPr>
          <w:rFonts w:ascii="Times New Roman" w:hAnsi="Times New Roman" w:cs="Times New Roman"/>
        </w:rPr>
      </w:pPr>
      <w:r w:rsidRPr="006A096F">
        <w:rPr>
          <w:rFonts w:ascii="Times New Roman" w:hAnsi="Times New Roman" w:cs="Times New Roman"/>
        </w:rPr>
        <w:t> Housing Characteristics .............................................................</w:t>
      </w:r>
      <w:r w:rsidR="00DA314D" w:rsidRPr="006A096F">
        <w:rPr>
          <w:rFonts w:ascii="Times New Roman" w:hAnsi="Times New Roman" w:cs="Times New Roman"/>
        </w:rPr>
        <w:t>.....</w:t>
      </w:r>
      <w:r w:rsidRPr="006A096F">
        <w:rPr>
          <w:rFonts w:ascii="Times New Roman" w:hAnsi="Times New Roman" w:cs="Times New Roman"/>
        </w:rPr>
        <w:t>..........</w:t>
      </w:r>
      <w:r w:rsidR="00026583">
        <w:rPr>
          <w:rFonts w:ascii="Times New Roman" w:hAnsi="Times New Roman" w:cs="Times New Roman"/>
        </w:rPr>
        <w:t>.</w:t>
      </w:r>
      <w:r w:rsidRPr="006A096F">
        <w:rPr>
          <w:rFonts w:ascii="Times New Roman" w:hAnsi="Times New Roman" w:cs="Times New Roman"/>
        </w:rPr>
        <w:t>....</w:t>
      </w:r>
      <w:r w:rsidR="00026583">
        <w:rPr>
          <w:rFonts w:ascii="Times New Roman" w:hAnsi="Times New Roman" w:cs="Times New Roman"/>
        </w:rPr>
        <w:t>.</w:t>
      </w:r>
      <w:r w:rsidRPr="006A096F">
        <w:rPr>
          <w:rFonts w:ascii="Times New Roman" w:hAnsi="Times New Roman" w:cs="Times New Roman"/>
        </w:rPr>
        <w:t>......</w:t>
      </w:r>
      <w:r w:rsidR="00EC466F">
        <w:rPr>
          <w:rFonts w:ascii="Times New Roman" w:hAnsi="Times New Roman" w:cs="Times New Roman"/>
        </w:rPr>
        <w:t>.</w:t>
      </w:r>
      <w:r w:rsidRPr="006A096F">
        <w:rPr>
          <w:rFonts w:ascii="Times New Roman" w:hAnsi="Times New Roman" w:cs="Times New Roman"/>
        </w:rPr>
        <w:t xml:space="preserve"> </w:t>
      </w:r>
      <w:proofErr w:type="gramStart"/>
      <w:r w:rsidRPr="006A096F">
        <w:rPr>
          <w:rFonts w:ascii="Times New Roman" w:hAnsi="Times New Roman" w:cs="Times New Roman"/>
        </w:rPr>
        <w:t>Page</w:t>
      </w:r>
      <w:r w:rsidR="00E46A22">
        <w:rPr>
          <w:rFonts w:ascii="Times New Roman" w:hAnsi="Times New Roman" w:cs="Times New Roman"/>
        </w:rPr>
        <w:t>s</w:t>
      </w:r>
      <w:r w:rsidRPr="006A096F">
        <w:rPr>
          <w:rFonts w:ascii="Times New Roman" w:hAnsi="Times New Roman" w:cs="Times New Roman"/>
        </w:rPr>
        <w:t xml:space="preserve">  </w:t>
      </w:r>
      <w:r w:rsidR="0023757A">
        <w:rPr>
          <w:rFonts w:ascii="Times New Roman" w:hAnsi="Times New Roman" w:cs="Times New Roman"/>
        </w:rPr>
        <w:t>13</w:t>
      </w:r>
      <w:proofErr w:type="gramEnd"/>
      <w:r w:rsidR="0023757A">
        <w:rPr>
          <w:rFonts w:ascii="Times New Roman" w:hAnsi="Times New Roman" w:cs="Times New Roman"/>
        </w:rPr>
        <w:t>-1</w:t>
      </w:r>
      <w:r w:rsidR="00B92FCB">
        <w:rPr>
          <w:rFonts w:ascii="Times New Roman" w:hAnsi="Times New Roman" w:cs="Times New Roman"/>
        </w:rPr>
        <w:t>6</w:t>
      </w:r>
    </w:p>
    <w:p w14:paraId="3530F34C" w14:textId="5C59BC1F" w:rsidR="006C7D3B" w:rsidRPr="006A096F" w:rsidRDefault="008748DA">
      <w:pPr>
        <w:pStyle w:val="BodyText"/>
        <w:rPr>
          <w:rFonts w:ascii="Times New Roman" w:hAnsi="Times New Roman" w:cs="Times New Roman"/>
        </w:rPr>
      </w:pPr>
      <w:r w:rsidRPr="006A096F">
        <w:rPr>
          <w:rFonts w:ascii="Times New Roman" w:hAnsi="Times New Roman" w:cs="Times New Roman"/>
        </w:rPr>
        <w:t> Form of Government ..................................................................</w:t>
      </w:r>
      <w:r w:rsidR="00DA314D" w:rsidRPr="006A096F">
        <w:rPr>
          <w:rFonts w:ascii="Times New Roman" w:hAnsi="Times New Roman" w:cs="Times New Roman"/>
        </w:rPr>
        <w:t>...</w:t>
      </w:r>
      <w:r w:rsidRPr="006A096F">
        <w:rPr>
          <w:rFonts w:ascii="Times New Roman" w:hAnsi="Times New Roman" w:cs="Times New Roman"/>
        </w:rPr>
        <w:t>...........</w:t>
      </w:r>
      <w:r w:rsidR="00026583">
        <w:rPr>
          <w:rFonts w:ascii="Times New Roman" w:hAnsi="Times New Roman" w:cs="Times New Roman"/>
        </w:rPr>
        <w:t>.</w:t>
      </w:r>
      <w:r w:rsidRPr="006A096F">
        <w:rPr>
          <w:rFonts w:ascii="Times New Roman" w:hAnsi="Times New Roman" w:cs="Times New Roman"/>
        </w:rPr>
        <w:t>...</w:t>
      </w:r>
      <w:r w:rsidR="00026583">
        <w:rPr>
          <w:rFonts w:ascii="Times New Roman" w:hAnsi="Times New Roman" w:cs="Times New Roman"/>
        </w:rPr>
        <w:t>.</w:t>
      </w:r>
      <w:r w:rsidRPr="006A096F">
        <w:rPr>
          <w:rFonts w:ascii="Times New Roman" w:hAnsi="Times New Roman" w:cs="Times New Roman"/>
        </w:rPr>
        <w:t xml:space="preserve">....... </w:t>
      </w:r>
      <w:proofErr w:type="gramStart"/>
      <w:r w:rsidR="00EC466F">
        <w:rPr>
          <w:rFonts w:ascii="Times New Roman" w:hAnsi="Times New Roman" w:cs="Times New Roman"/>
        </w:rPr>
        <w:t>.</w:t>
      </w:r>
      <w:r w:rsidRPr="006A096F">
        <w:rPr>
          <w:rFonts w:ascii="Times New Roman" w:hAnsi="Times New Roman" w:cs="Times New Roman"/>
        </w:rPr>
        <w:t>Page</w:t>
      </w:r>
      <w:r w:rsidR="00E46A22">
        <w:rPr>
          <w:rFonts w:ascii="Times New Roman" w:hAnsi="Times New Roman" w:cs="Times New Roman"/>
        </w:rPr>
        <w:t>s</w:t>
      </w:r>
      <w:proofErr w:type="gramEnd"/>
      <w:r w:rsidRPr="006A096F">
        <w:rPr>
          <w:rFonts w:ascii="Times New Roman" w:hAnsi="Times New Roman" w:cs="Times New Roman"/>
        </w:rPr>
        <w:t xml:space="preserve">  </w:t>
      </w:r>
      <w:r w:rsidR="0023757A">
        <w:rPr>
          <w:rFonts w:ascii="Times New Roman" w:hAnsi="Times New Roman" w:cs="Times New Roman"/>
        </w:rPr>
        <w:t>1</w:t>
      </w:r>
      <w:r w:rsidR="00B92FCB">
        <w:rPr>
          <w:rFonts w:ascii="Times New Roman" w:hAnsi="Times New Roman" w:cs="Times New Roman"/>
        </w:rPr>
        <w:t>6-19</w:t>
      </w:r>
    </w:p>
    <w:p w14:paraId="31F27DEF" w14:textId="7992CDA5" w:rsidR="006C7D3B" w:rsidRPr="006A096F" w:rsidRDefault="008748DA">
      <w:pPr>
        <w:pStyle w:val="BodyText"/>
        <w:rPr>
          <w:rFonts w:ascii="Times New Roman" w:hAnsi="Times New Roman" w:cs="Times New Roman"/>
        </w:rPr>
      </w:pPr>
      <w:r w:rsidRPr="006A096F">
        <w:rPr>
          <w:rFonts w:ascii="Times New Roman" w:hAnsi="Times New Roman" w:cs="Times New Roman"/>
        </w:rPr>
        <w:t> Transportation Characteristics......................................................</w:t>
      </w:r>
      <w:r w:rsidR="00DA314D" w:rsidRPr="006A096F">
        <w:rPr>
          <w:rFonts w:ascii="Times New Roman" w:hAnsi="Times New Roman" w:cs="Times New Roman"/>
        </w:rPr>
        <w:t>......</w:t>
      </w:r>
      <w:r w:rsidRPr="006A096F">
        <w:rPr>
          <w:rFonts w:ascii="Times New Roman" w:hAnsi="Times New Roman" w:cs="Times New Roman"/>
        </w:rPr>
        <w:t>......</w:t>
      </w:r>
      <w:r w:rsidR="00026583">
        <w:rPr>
          <w:rFonts w:ascii="Times New Roman" w:hAnsi="Times New Roman" w:cs="Times New Roman"/>
        </w:rPr>
        <w:t>.</w:t>
      </w:r>
      <w:r w:rsidRPr="006A096F">
        <w:rPr>
          <w:rFonts w:ascii="Times New Roman" w:hAnsi="Times New Roman" w:cs="Times New Roman"/>
        </w:rPr>
        <w:t>...</w:t>
      </w:r>
      <w:r w:rsidR="00026583">
        <w:rPr>
          <w:rFonts w:ascii="Times New Roman" w:hAnsi="Times New Roman" w:cs="Times New Roman"/>
        </w:rPr>
        <w:t>.</w:t>
      </w:r>
      <w:r w:rsidRPr="006A096F">
        <w:rPr>
          <w:rFonts w:ascii="Times New Roman" w:hAnsi="Times New Roman" w:cs="Times New Roman"/>
        </w:rPr>
        <w:t>......</w:t>
      </w:r>
      <w:r w:rsidR="00EC466F">
        <w:rPr>
          <w:rFonts w:ascii="Times New Roman" w:hAnsi="Times New Roman" w:cs="Times New Roman"/>
        </w:rPr>
        <w:t>.</w:t>
      </w:r>
      <w:r w:rsidRPr="006A096F">
        <w:rPr>
          <w:rFonts w:ascii="Times New Roman" w:hAnsi="Times New Roman" w:cs="Times New Roman"/>
        </w:rPr>
        <w:t xml:space="preserve">. </w:t>
      </w:r>
      <w:proofErr w:type="gramStart"/>
      <w:r w:rsidRPr="006A096F">
        <w:rPr>
          <w:rFonts w:ascii="Times New Roman" w:hAnsi="Times New Roman" w:cs="Times New Roman"/>
        </w:rPr>
        <w:t>Page</w:t>
      </w:r>
      <w:r w:rsidR="00E46A22">
        <w:rPr>
          <w:rFonts w:ascii="Times New Roman" w:hAnsi="Times New Roman" w:cs="Times New Roman"/>
        </w:rPr>
        <w:t>s</w:t>
      </w:r>
      <w:r w:rsidRPr="006A096F">
        <w:rPr>
          <w:rFonts w:ascii="Times New Roman" w:hAnsi="Times New Roman" w:cs="Times New Roman"/>
        </w:rPr>
        <w:t xml:space="preserve">  </w:t>
      </w:r>
      <w:r w:rsidR="00B92FCB">
        <w:rPr>
          <w:rFonts w:ascii="Times New Roman" w:hAnsi="Times New Roman" w:cs="Times New Roman"/>
        </w:rPr>
        <w:t>20</w:t>
      </w:r>
      <w:proofErr w:type="gramEnd"/>
      <w:r w:rsidR="00B92FCB">
        <w:rPr>
          <w:rFonts w:ascii="Times New Roman" w:hAnsi="Times New Roman" w:cs="Times New Roman"/>
        </w:rPr>
        <w:t>-21</w:t>
      </w:r>
    </w:p>
    <w:p w14:paraId="3ED603B4" w14:textId="0FE831B9" w:rsidR="006C7D3B" w:rsidRPr="006A096F" w:rsidRDefault="008748DA">
      <w:pPr>
        <w:pStyle w:val="BodyText"/>
        <w:rPr>
          <w:rFonts w:ascii="Times New Roman" w:hAnsi="Times New Roman" w:cs="Times New Roman"/>
        </w:rPr>
      </w:pPr>
      <w:r w:rsidRPr="006A096F">
        <w:rPr>
          <w:rFonts w:ascii="Times New Roman" w:hAnsi="Times New Roman" w:cs="Times New Roman"/>
        </w:rPr>
        <w:t> Existing Land Use .........................................................................</w:t>
      </w:r>
      <w:r w:rsidR="00DA314D" w:rsidRPr="006A096F">
        <w:rPr>
          <w:rFonts w:ascii="Times New Roman" w:hAnsi="Times New Roman" w:cs="Times New Roman"/>
        </w:rPr>
        <w:t>...</w:t>
      </w:r>
      <w:r w:rsidRPr="006A096F">
        <w:rPr>
          <w:rFonts w:ascii="Times New Roman" w:hAnsi="Times New Roman" w:cs="Times New Roman"/>
        </w:rPr>
        <w:t>........</w:t>
      </w:r>
      <w:r w:rsidR="00026583">
        <w:rPr>
          <w:rFonts w:ascii="Times New Roman" w:hAnsi="Times New Roman" w:cs="Times New Roman"/>
        </w:rPr>
        <w:t>.</w:t>
      </w:r>
      <w:r w:rsidRPr="006A096F">
        <w:rPr>
          <w:rFonts w:ascii="Times New Roman" w:hAnsi="Times New Roman" w:cs="Times New Roman"/>
        </w:rPr>
        <w:t>..</w:t>
      </w:r>
      <w:r w:rsidR="00026583">
        <w:rPr>
          <w:rFonts w:ascii="Times New Roman" w:hAnsi="Times New Roman" w:cs="Times New Roman"/>
        </w:rPr>
        <w:t>.</w:t>
      </w:r>
      <w:r w:rsidRPr="006A096F">
        <w:rPr>
          <w:rFonts w:ascii="Times New Roman" w:hAnsi="Times New Roman" w:cs="Times New Roman"/>
        </w:rPr>
        <w:t>.......</w:t>
      </w:r>
      <w:r w:rsidR="00EC466F">
        <w:rPr>
          <w:rFonts w:ascii="Times New Roman" w:hAnsi="Times New Roman" w:cs="Times New Roman"/>
        </w:rPr>
        <w:t>.</w:t>
      </w:r>
      <w:r w:rsidRPr="006A096F">
        <w:rPr>
          <w:rFonts w:ascii="Times New Roman" w:hAnsi="Times New Roman" w:cs="Times New Roman"/>
        </w:rPr>
        <w:t xml:space="preserve"> </w:t>
      </w:r>
      <w:proofErr w:type="gramStart"/>
      <w:r w:rsidRPr="006A096F">
        <w:rPr>
          <w:rFonts w:ascii="Times New Roman" w:hAnsi="Times New Roman" w:cs="Times New Roman"/>
        </w:rPr>
        <w:t>Page</w:t>
      </w:r>
      <w:r w:rsidR="00E46A22">
        <w:rPr>
          <w:rFonts w:ascii="Times New Roman" w:hAnsi="Times New Roman" w:cs="Times New Roman"/>
        </w:rPr>
        <w:t>s</w:t>
      </w:r>
      <w:r w:rsidRPr="006A096F">
        <w:rPr>
          <w:rFonts w:ascii="Times New Roman" w:hAnsi="Times New Roman" w:cs="Times New Roman"/>
        </w:rPr>
        <w:t xml:space="preserve">  </w:t>
      </w:r>
      <w:r w:rsidR="00B92FCB">
        <w:rPr>
          <w:rFonts w:ascii="Times New Roman" w:hAnsi="Times New Roman" w:cs="Times New Roman"/>
        </w:rPr>
        <w:t>21</w:t>
      </w:r>
      <w:proofErr w:type="gramEnd"/>
      <w:r w:rsidR="00B92FCB">
        <w:rPr>
          <w:rFonts w:ascii="Times New Roman" w:hAnsi="Times New Roman" w:cs="Times New Roman"/>
        </w:rPr>
        <w:t>-22</w:t>
      </w:r>
    </w:p>
    <w:p w14:paraId="3358EDFA" w14:textId="77777777" w:rsidR="006C7D3B" w:rsidRPr="006A096F" w:rsidRDefault="008748DA">
      <w:pPr>
        <w:pStyle w:val="BodyText"/>
        <w:rPr>
          <w:rFonts w:ascii="Times New Roman" w:hAnsi="Times New Roman" w:cs="Times New Roman"/>
        </w:rPr>
      </w:pPr>
      <w:r w:rsidRPr="006A096F">
        <w:rPr>
          <w:rFonts w:ascii="Times New Roman" w:hAnsi="Times New Roman" w:cs="Times New Roman"/>
        </w:rPr>
        <w:br/>
      </w:r>
      <w:r w:rsidRPr="006A096F">
        <w:rPr>
          <w:rFonts w:ascii="Times New Roman" w:hAnsi="Times New Roman" w:cs="Times New Roman"/>
          <w:b/>
          <w:i/>
        </w:rPr>
        <w:br/>
      </w:r>
      <w:r w:rsidRPr="006A096F">
        <w:rPr>
          <w:rFonts w:ascii="Times New Roman" w:hAnsi="Times New Roman" w:cs="Times New Roman"/>
          <w:b/>
        </w:rPr>
        <w:t xml:space="preserve">Chapter 3: Needs Assessment </w:t>
      </w:r>
    </w:p>
    <w:p w14:paraId="75AE64A3" w14:textId="16E99465" w:rsidR="006C7D3B" w:rsidRPr="006A096F" w:rsidRDefault="008748DA">
      <w:pPr>
        <w:pStyle w:val="BodyText"/>
        <w:rPr>
          <w:rFonts w:ascii="Times New Roman" w:hAnsi="Times New Roman" w:cs="Times New Roman"/>
        </w:rPr>
      </w:pPr>
      <w:r w:rsidRPr="006A096F">
        <w:rPr>
          <w:rFonts w:ascii="Times New Roman" w:hAnsi="Times New Roman" w:cs="Times New Roman"/>
        </w:rPr>
        <w:t> Public Participation ..........................................................................</w:t>
      </w:r>
      <w:r w:rsidR="00E46A22">
        <w:rPr>
          <w:rFonts w:ascii="Times New Roman" w:hAnsi="Times New Roman" w:cs="Times New Roman"/>
        </w:rPr>
        <w:t>.</w:t>
      </w:r>
      <w:r w:rsidRPr="006A096F">
        <w:rPr>
          <w:rFonts w:ascii="Times New Roman" w:hAnsi="Times New Roman" w:cs="Times New Roman"/>
        </w:rPr>
        <w:t>…</w:t>
      </w:r>
      <w:r w:rsidR="00026583">
        <w:rPr>
          <w:rFonts w:ascii="Times New Roman" w:hAnsi="Times New Roman" w:cs="Times New Roman"/>
        </w:rPr>
        <w:t>…</w:t>
      </w:r>
      <w:r w:rsidRPr="006A096F">
        <w:rPr>
          <w:rFonts w:ascii="Times New Roman" w:hAnsi="Times New Roman" w:cs="Times New Roman"/>
        </w:rPr>
        <w:t>……...</w:t>
      </w:r>
      <w:proofErr w:type="gramStart"/>
      <w:r w:rsidRPr="006A096F">
        <w:rPr>
          <w:rFonts w:ascii="Times New Roman" w:hAnsi="Times New Roman" w:cs="Times New Roman"/>
        </w:rPr>
        <w:t xml:space="preserve">Page  </w:t>
      </w:r>
      <w:r w:rsidR="00B92FCB">
        <w:rPr>
          <w:rFonts w:ascii="Times New Roman" w:hAnsi="Times New Roman" w:cs="Times New Roman"/>
        </w:rPr>
        <w:t>23</w:t>
      </w:r>
      <w:proofErr w:type="gramEnd"/>
    </w:p>
    <w:p w14:paraId="3E57B2BB" w14:textId="71FEF0E5" w:rsidR="006C7D3B" w:rsidRPr="006A096F" w:rsidRDefault="008748DA">
      <w:pPr>
        <w:pStyle w:val="BodyText"/>
        <w:rPr>
          <w:rFonts w:ascii="Times New Roman" w:hAnsi="Times New Roman" w:cs="Times New Roman"/>
        </w:rPr>
      </w:pPr>
      <w:r w:rsidRPr="006A096F">
        <w:rPr>
          <w:rFonts w:ascii="Times New Roman" w:hAnsi="Times New Roman" w:cs="Times New Roman"/>
        </w:rPr>
        <w:t> Vision Statement and Goals .............................................................</w:t>
      </w:r>
      <w:r w:rsidR="00E46A22">
        <w:rPr>
          <w:rFonts w:ascii="Times New Roman" w:hAnsi="Times New Roman" w:cs="Times New Roman"/>
        </w:rPr>
        <w:t>.</w:t>
      </w:r>
      <w:r w:rsidRPr="006A096F">
        <w:rPr>
          <w:rFonts w:ascii="Times New Roman" w:hAnsi="Times New Roman" w:cs="Times New Roman"/>
        </w:rPr>
        <w:t>…</w:t>
      </w:r>
      <w:r w:rsidR="00026583">
        <w:rPr>
          <w:rFonts w:ascii="Times New Roman" w:hAnsi="Times New Roman" w:cs="Times New Roman"/>
        </w:rPr>
        <w:t>…</w:t>
      </w:r>
      <w:r w:rsidRPr="006A096F">
        <w:rPr>
          <w:rFonts w:ascii="Times New Roman" w:hAnsi="Times New Roman" w:cs="Times New Roman"/>
        </w:rPr>
        <w:t>……...</w:t>
      </w:r>
      <w:proofErr w:type="gramStart"/>
      <w:r w:rsidRPr="006A096F">
        <w:rPr>
          <w:rFonts w:ascii="Times New Roman" w:hAnsi="Times New Roman" w:cs="Times New Roman"/>
        </w:rPr>
        <w:t xml:space="preserve">Page  </w:t>
      </w:r>
      <w:r w:rsidR="00B92FCB">
        <w:rPr>
          <w:rFonts w:ascii="Times New Roman" w:hAnsi="Times New Roman" w:cs="Times New Roman"/>
        </w:rPr>
        <w:t>24</w:t>
      </w:r>
      <w:proofErr w:type="gramEnd"/>
    </w:p>
    <w:p w14:paraId="457090F7" w14:textId="45DB7D69" w:rsidR="006C7D3B" w:rsidRPr="006A096F" w:rsidRDefault="008748DA">
      <w:pPr>
        <w:pStyle w:val="BodyText"/>
        <w:rPr>
          <w:rFonts w:ascii="Times New Roman" w:hAnsi="Times New Roman" w:cs="Times New Roman"/>
        </w:rPr>
      </w:pPr>
      <w:r w:rsidRPr="006A096F">
        <w:rPr>
          <w:rFonts w:ascii="Times New Roman" w:hAnsi="Times New Roman" w:cs="Times New Roman"/>
        </w:rPr>
        <w:t> Governance ......................................................................................</w:t>
      </w:r>
      <w:r w:rsidR="00E46A22">
        <w:rPr>
          <w:rFonts w:ascii="Times New Roman" w:hAnsi="Times New Roman" w:cs="Times New Roman"/>
        </w:rPr>
        <w:t>.</w:t>
      </w:r>
      <w:r w:rsidRPr="006A096F">
        <w:rPr>
          <w:rFonts w:ascii="Times New Roman" w:hAnsi="Times New Roman" w:cs="Times New Roman"/>
        </w:rPr>
        <w:t>...</w:t>
      </w:r>
      <w:r w:rsidR="00026583">
        <w:rPr>
          <w:rFonts w:ascii="Times New Roman" w:hAnsi="Times New Roman" w:cs="Times New Roman"/>
        </w:rPr>
        <w:t>.</w:t>
      </w:r>
      <w:r w:rsidRPr="006A096F">
        <w:rPr>
          <w:rFonts w:ascii="Times New Roman" w:hAnsi="Times New Roman" w:cs="Times New Roman"/>
        </w:rPr>
        <w:t>………...</w:t>
      </w:r>
      <w:proofErr w:type="gramStart"/>
      <w:r w:rsidRPr="006A096F">
        <w:rPr>
          <w:rFonts w:ascii="Times New Roman" w:hAnsi="Times New Roman" w:cs="Times New Roman"/>
        </w:rPr>
        <w:t>Page</w:t>
      </w:r>
      <w:r w:rsidR="00E46A22">
        <w:rPr>
          <w:rFonts w:ascii="Times New Roman" w:hAnsi="Times New Roman" w:cs="Times New Roman"/>
        </w:rPr>
        <w:t>s</w:t>
      </w:r>
      <w:r w:rsidRPr="006A096F">
        <w:rPr>
          <w:rFonts w:ascii="Times New Roman" w:hAnsi="Times New Roman" w:cs="Times New Roman"/>
        </w:rPr>
        <w:t xml:space="preserve">  </w:t>
      </w:r>
      <w:r w:rsidR="00B92FCB">
        <w:rPr>
          <w:rFonts w:ascii="Times New Roman" w:hAnsi="Times New Roman" w:cs="Times New Roman"/>
        </w:rPr>
        <w:t>24</w:t>
      </w:r>
      <w:proofErr w:type="gramEnd"/>
      <w:r w:rsidR="00B92FCB">
        <w:rPr>
          <w:rFonts w:ascii="Times New Roman" w:hAnsi="Times New Roman" w:cs="Times New Roman"/>
        </w:rPr>
        <w:t>-25</w:t>
      </w:r>
    </w:p>
    <w:p w14:paraId="0A763631" w14:textId="134BE6B1" w:rsidR="006C7D3B" w:rsidRPr="006A096F" w:rsidRDefault="008748DA">
      <w:pPr>
        <w:pStyle w:val="BodyText"/>
        <w:rPr>
          <w:rFonts w:ascii="Times New Roman" w:hAnsi="Times New Roman" w:cs="Times New Roman"/>
        </w:rPr>
      </w:pPr>
      <w:r w:rsidRPr="006A096F">
        <w:rPr>
          <w:rFonts w:ascii="Times New Roman" w:hAnsi="Times New Roman" w:cs="Times New Roman"/>
        </w:rPr>
        <w:t> Land Use ..........................................................................................</w:t>
      </w:r>
      <w:r w:rsidR="00E46A22">
        <w:rPr>
          <w:rFonts w:ascii="Times New Roman" w:hAnsi="Times New Roman" w:cs="Times New Roman"/>
        </w:rPr>
        <w:t>..</w:t>
      </w:r>
      <w:r w:rsidRPr="006A096F">
        <w:rPr>
          <w:rFonts w:ascii="Times New Roman" w:hAnsi="Times New Roman" w:cs="Times New Roman"/>
        </w:rPr>
        <w:t>..</w:t>
      </w:r>
      <w:r w:rsidR="00026583">
        <w:rPr>
          <w:rFonts w:ascii="Times New Roman" w:hAnsi="Times New Roman" w:cs="Times New Roman"/>
        </w:rPr>
        <w:t>.</w:t>
      </w:r>
      <w:r w:rsidRPr="006A096F">
        <w:rPr>
          <w:rFonts w:ascii="Times New Roman" w:hAnsi="Times New Roman" w:cs="Times New Roman"/>
        </w:rPr>
        <w:t>………...</w:t>
      </w:r>
      <w:proofErr w:type="gramStart"/>
      <w:r w:rsidRPr="006A096F">
        <w:rPr>
          <w:rFonts w:ascii="Times New Roman" w:hAnsi="Times New Roman" w:cs="Times New Roman"/>
        </w:rPr>
        <w:t>Page</w:t>
      </w:r>
      <w:r w:rsidR="00E46A22">
        <w:rPr>
          <w:rFonts w:ascii="Times New Roman" w:hAnsi="Times New Roman" w:cs="Times New Roman"/>
        </w:rPr>
        <w:t>s</w:t>
      </w:r>
      <w:r w:rsidRPr="006A096F">
        <w:rPr>
          <w:rFonts w:ascii="Times New Roman" w:hAnsi="Times New Roman" w:cs="Times New Roman"/>
        </w:rPr>
        <w:t xml:space="preserve">  </w:t>
      </w:r>
      <w:r w:rsidR="00B92FCB">
        <w:rPr>
          <w:rFonts w:ascii="Times New Roman" w:hAnsi="Times New Roman" w:cs="Times New Roman"/>
        </w:rPr>
        <w:t>25</w:t>
      </w:r>
      <w:proofErr w:type="gramEnd"/>
      <w:r w:rsidR="00B92FCB">
        <w:rPr>
          <w:rFonts w:ascii="Times New Roman" w:hAnsi="Times New Roman" w:cs="Times New Roman"/>
        </w:rPr>
        <w:t>-26</w:t>
      </w:r>
    </w:p>
    <w:p w14:paraId="74099CD6" w14:textId="14880BFE" w:rsidR="006C7D3B" w:rsidRPr="006A096F" w:rsidRDefault="008748DA">
      <w:pPr>
        <w:pStyle w:val="BodyText"/>
        <w:rPr>
          <w:rFonts w:ascii="Times New Roman" w:hAnsi="Times New Roman" w:cs="Times New Roman"/>
        </w:rPr>
      </w:pPr>
      <w:r w:rsidRPr="006A096F">
        <w:rPr>
          <w:rFonts w:ascii="Times New Roman" w:hAnsi="Times New Roman" w:cs="Times New Roman"/>
        </w:rPr>
        <w:t> Housing .............................................................................................</w:t>
      </w:r>
      <w:r w:rsidR="00E46A22">
        <w:rPr>
          <w:rFonts w:ascii="Times New Roman" w:hAnsi="Times New Roman" w:cs="Times New Roman"/>
        </w:rPr>
        <w:t>.</w:t>
      </w:r>
      <w:r w:rsidRPr="006A096F">
        <w:rPr>
          <w:rFonts w:ascii="Times New Roman" w:hAnsi="Times New Roman" w:cs="Times New Roman"/>
        </w:rPr>
        <w:t>…</w:t>
      </w:r>
      <w:r w:rsidR="00026583">
        <w:rPr>
          <w:rFonts w:ascii="Times New Roman" w:hAnsi="Times New Roman" w:cs="Times New Roman"/>
        </w:rPr>
        <w:t>.</w:t>
      </w:r>
      <w:r w:rsidRPr="006A096F">
        <w:rPr>
          <w:rFonts w:ascii="Times New Roman" w:hAnsi="Times New Roman" w:cs="Times New Roman"/>
        </w:rPr>
        <w:t>..……...</w:t>
      </w:r>
      <w:proofErr w:type="gramStart"/>
      <w:r w:rsidRPr="006A096F">
        <w:rPr>
          <w:rFonts w:ascii="Times New Roman" w:hAnsi="Times New Roman" w:cs="Times New Roman"/>
        </w:rPr>
        <w:t>Page</w:t>
      </w:r>
      <w:r w:rsidR="00E46A22">
        <w:rPr>
          <w:rFonts w:ascii="Times New Roman" w:hAnsi="Times New Roman" w:cs="Times New Roman"/>
        </w:rPr>
        <w:t>s</w:t>
      </w:r>
      <w:r w:rsidRPr="006A096F">
        <w:rPr>
          <w:rFonts w:ascii="Times New Roman" w:hAnsi="Times New Roman" w:cs="Times New Roman"/>
        </w:rPr>
        <w:t xml:space="preserve">  </w:t>
      </w:r>
      <w:r w:rsidR="00B92FCB">
        <w:rPr>
          <w:rFonts w:ascii="Times New Roman" w:hAnsi="Times New Roman" w:cs="Times New Roman"/>
        </w:rPr>
        <w:t>26</w:t>
      </w:r>
      <w:proofErr w:type="gramEnd"/>
      <w:r w:rsidR="00B92FCB">
        <w:rPr>
          <w:rFonts w:ascii="Times New Roman" w:hAnsi="Times New Roman" w:cs="Times New Roman"/>
        </w:rPr>
        <w:t>-27</w:t>
      </w:r>
    </w:p>
    <w:p w14:paraId="2FD2AFEF" w14:textId="4240D69B" w:rsidR="006C7D3B" w:rsidRPr="006A096F" w:rsidRDefault="008748DA">
      <w:pPr>
        <w:pStyle w:val="BodyText"/>
        <w:rPr>
          <w:rFonts w:ascii="Times New Roman" w:hAnsi="Times New Roman" w:cs="Times New Roman"/>
        </w:rPr>
      </w:pPr>
      <w:r w:rsidRPr="006A096F">
        <w:rPr>
          <w:rFonts w:ascii="Times New Roman" w:hAnsi="Times New Roman" w:cs="Times New Roman"/>
        </w:rPr>
        <w:t> Economic Development ...................................................................</w:t>
      </w:r>
      <w:r w:rsidR="00E46A22">
        <w:rPr>
          <w:rFonts w:ascii="Times New Roman" w:hAnsi="Times New Roman" w:cs="Times New Roman"/>
        </w:rPr>
        <w:t>..</w:t>
      </w:r>
      <w:r w:rsidRPr="006A096F">
        <w:rPr>
          <w:rFonts w:ascii="Times New Roman" w:hAnsi="Times New Roman" w:cs="Times New Roman"/>
        </w:rPr>
        <w:t>….</w:t>
      </w:r>
      <w:r w:rsidR="00026583">
        <w:rPr>
          <w:rFonts w:ascii="Times New Roman" w:hAnsi="Times New Roman" w:cs="Times New Roman"/>
        </w:rPr>
        <w:t>.</w:t>
      </w:r>
      <w:r w:rsidRPr="006A096F">
        <w:rPr>
          <w:rFonts w:ascii="Times New Roman" w:hAnsi="Times New Roman" w:cs="Times New Roman"/>
        </w:rPr>
        <w:t>.……...</w:t>
      </w:r>
      <w:proofErr w:type="gramStart"/>
      <w:r w:rsidRPr="006A096F">
        <w:rPr>
          <w:rFonts w:ascii="Times New Roman" w:hAnsi="Times New Roman" w:cs="Times New Roman"/>
        </w:rPr>
        <w:t xml:space="preserve">Page  </w:t>
      </w:r>
      <w:r w:rsidR="00B92FCB">
        <w:rPr>
          <w:rFonts w:ascii="Times New Roman" w:hAnsi="Times New Roman" w:cs="Times New Roman"/>
        </w:rPr>
        <w:t>28</w:t>
      </w:r>
      <w:proofErr w:type="gramEnd"/>
    </w:p>
    <w:p w14:paraId="40B436C5" w14:textId="2DC5F03A" w:rsidR="006C7D3B" w:rsidRPr="006A096F" w:rsidRDefault="008748DA">
      <w:pPr>
        <w:pStyle w:val="BodyText"/>
        <w:rPr>
          <w:rFonts w:ascii="Times New Roman" w:hAnsi="Times New Roman" w:cs="Times New Roman"/>
        </w:rPr>
      </w:pPr>
      <w:r w:rsidRPr="006A096F">
        <w:rPr>
          <w:rFonts w:ascii="Times New Roman" w:hAnsi="Times New Roman" w:cs="Times New Roman"/>
        </w:rPr>
        <w:lastRenderedPageBreak/>
        <w:t> Transportation and Infrastructure ...................................................</w:t>
      </w:r>
      <w:r w:rsidR="00E46A22">
        <w:rPr>
          <w:rFonts w:ascii="Times New Roman" w:hAnsi="Times New Roman" w:cs="Times New Roman"/>
        </w:rPr>
        <w:t>.......</w:t>
      </w:r>
      <w:proofErr w:type="gramStart"/>
      <w:r w:rsidRPr="006A096F">
        <w:rPr>
          <w:rFonts w:ascii="Times New Roman" w:hAnsi="Times New Roman" w:cs="Times New Roman"/>
        </w:rPr>
        <w:t>…</w:t>
      </w:r>
      <w:r w:rsidR="00026583">
        <w:rPr>
          <w:rFonts w:ascii="Times New Roman" w:hAnsi="Times New Roman" w:cs="Times New Roman"/>
        </w:rPr>
        <w:t>..</w:t>
      </w:r>
      <w:proofErr w:type="gramEnd"/>
      <w:r w:rsidRPr="006A096F">
        <w:rPr>
          <w:rFonts w:ascii="Times New Roman" w:hAnsi="Times New Roman" w:cs="Times New Roman"/>
        </w:rPr>
        <w:t>…...</w:t>
      </w:r>
      <w:proofErr w:type="gramStart"/>
      <w:r w:rsidRPr="006A096F">
        <w:rPr>
          <w:rFonts w:ascii="Times New Roman" w:hAnsi="Times New Roman" w:cs="Times New Roman"/>
        </w:rPr>
        <w:t>Page</w:t>
      </w:r>
      <w:r w:rsidR="00E46A22">
        <w:rPr>
          <w:rFonts w:ascii="Times New Roman" w:hAnsi="Times New Roman" w:cs="Times New Roman"/>
        </w:rPr>
        <w:t>s</w:t>
      </w:r>
      <w:r w:rsidRPr="006A096F">
        <w:rPr>
          <w:rFonts w:ascii="Times New Roman" w:hAnsi="Times New Roman" w:cs="Times New Roman"/>
        </w:rPr>
        <w:t xml:space="preserve">  </w:t>
      </w:r>
      <w:r w:rsidR="00B92FCB">
        <w:rPr>
          <w:rFonts w:ascii="Times New Roman" w:hAnsi="Times New Roman" w:cs="Times New Roman"/>
        </w:rPr>
        <w:t>29</w:t>
      </w:r>
      <w:proofErr w:type="gramEnd"/>
      <w:r w:rsidR="00B92FCB">
        <w:rPr>
          <w:rFonts w:ascii="Times New Roman" w:hAnsi="Times New Roman" w:cs="Times New Roman"/>
        </w:rPr>
        <w:t>-30</w:t>
      </w:r>
    </w:p>
    <w:p w14:paraId="5CA60054" w14:textId="47D325E9" w:rsidR="006C7D3B" w:rsidRPr="006A096F" w:rsidRDefault="008748DA">
      <w:pPr>
        <w:pStyle w:val="BodyText"/>
        <w:rPr>
          <w:rFonts w:ascii="Times New Roman" w:hAnsi="Times New Roman" w:cs="Times New Roman"/>
        </w:rPr>
      </w:pPr>
      <w:r w:rsidRPr="006A096F">
        <w:rPr>
          <w:rFonts w:ascii="Times New Roman" w:hAnsi="Times New Roman" w:cs="Times New Roman"/>
        </w:rPr>
        <w:t> Quality of Life ....................................</w:t>
      </w:r>
      <w:r w:rsidR="00B92FCB">
        <w:rPr>
          <w:rFonts w:ascii="Times New Roman" w:hAnsi="Times New Roman" w:cs="Times New Roman"/>
        </w:rPr>
        <w:t>.</w:t>
      </w:r>
      <w:r w:rsidRPr="006A096F">
        <w:rPr>
          <w:rFonts w:ascii="Times New Roman" w:hAnsi="Times New Roman" w:cs="Times New Roman"/>
        </w:rPr>
        <w:t>................................................</w:t>
      </w:r>
      <w:r w:rsidR="00E46A22">
        <w:rPr>
          <w:rFonts w:ascii="Times New Roman" w:hAnsi="Times New Roman" w:cs="Times New Roman"/>
        </w:rPr>
        <w:t>.</w:t>
      </w:r>
      <w:r w:rsidRPr="006A096F">
        <w:rPr>
          <w:rFonts w:ascii="Times New Roman" w:hAnsi="Times New Roman" w:cs="Times New Roman"/>
        </w:rPr>
        <w:t>………...</w:t>
      </w:r>
      <w:proofErr w:type="gramStart"/>
      <w:r w:rsidRPr="006A096F">
        <w:rPr>
          <w:rFonts w:ascii="Times New Roman" w:hAnsi="Times New Roman" w:cs="Times New Roman"/>
        </w:rPr>
        <w:t>P</w:t>
      </w:r>
      <w:r w:rsidR="00DA314D" w:rsidRPr="006A096F">
        <w:rPr>
          <w:rFonts w:ascii="Times New Roman" w:hAnsi="Times New Roman" w:cs="Times New Roman"/>
        </w:rPr>
        <w:t>age</w:t>
      </w:r>
      <w:r w:rsidRPr="006A096F">
        <w:rPr>
          <w:rFonts w:ascii="Times New Roman" w:hAnsi="Times New Roman" w:cs="Times New Roman"/>
        </w:rPr>
        <w:t xml:space="preserve">  </w:t>
      </w:r>
      <w:r w:rsidR="00B92FCB">
        <w:rPr>
          <w:rFonts w:ascii="Times New Roman" w:hAnsi="Times New Roman" w:cs="Times New Roman"/>
        </w:rPr>
        <w:t>30</w:t>
      </w:r>
      <w:proofErr w:type="gramEnd"/>
    </w:p>
    <w:p w14:paraId="5D1E8D6D" w14:textId="569624D1" w:rsidR="006C7D3B" w:rsidRDefault="006C7D3B">
      <w:pPr>
        <w:pStyle w:val="BodyText"/>
        <w:rPr>
          <w:rFonts w:ascii="Times New Roman" w:hAnsi="Times New Roman" w:cs="Times New Roman"/>
        </w:rPr>
      </w:pPr>
    </w:p>
    <w:p w14:paraId="590F3D71" w14:textId="77777777" w:rsidR="00B92FCB" w:rsidRPr="006A096F" w:rsidRDefault="00B92FCB">
      <w:pPr>
        <w:pStyle w:val="BodyText"/>
        <w:rPr>
          <w:rFonts w:ascii="Times New Roman" w:hAnsi="Times New Roman" w:cs="Times New Roman"/>
        </w:rPr>
      </w:pPr>
    </w:p>
    <w:p w14:paraId="782466EF" w14:textId="760AD7ED" w:rsidR="006C7D3B" w:rsidRPr="006A096F" w:rsidRDefault="008748DA">
      <w:pPr>
        <w:pStyle w:val="BodyText"/>
        <w:rPr>
          <w:rFonts w:ascii="Times New Roman" w:hAnsi="Times New Roman" w:cs="Times New Roman"/>
        </w:rPr>
      </w:pPr>
      <w:r w:rsidRPr="006A096F">
        <w:rPr>
          <w:rFonts w:ascii="Times New Roman" w:hAnsi="Times New Roman" w:cs="Times New Roman"/>
          <w:b/>
        </w:rPr>
        <w:t xml:space="preserve">Chapter 4: Action Plan </w:t>
      </w:r>
      <w:r w:rsidRPr="006A096F">
        <w:rPr>
          <w:rFonts w:ascii="Times New Roman" w:hAnsi="Times New Roman" w:cs="Times New Roman"/>
          <w:b/>
        </w:rPr>
        <w:br/>
      </w:r>
      <w:r w:rsidRPr="006A096F">
        <w:rPr>
          <w:rFonts w:ascii="Times New Roman" w:hAnsi="Times New Roman" w:cs="Times New Roman"/>
        </w:rPr>
        <w:t xml:space="preserve"> </w:t>
      </w:r>
      <w:r w:rsidR="00B92FCB">
        <w:rPr>
          <w:rFonts w:ascii="Times New Roman" w:hAnsi="Times New Roman" w:cs="Times New Roman"/>
        </w:rPr>
        <w:t>Vision Statement and Action Plan Explanation</w:t>
      </w:r>
      <w:r w:rsidRPr="006A096F">
        <w:rPr>
          <w:rFonts w:ascii="Times New Roman" w:hAnsi="Times New Roman" w:cs="Times New Roman"/>
        </w:rPr>
        <w:t>..................</w:t>
      </w:r>
      <w:r w:rsidR="00B92FCB">
        <w:rPr>
          <w:rFonts w:ascii="Times New Roman" w:hAnsi="Times New Roman" w:cs="Times New Roman"/>
        </w:rPr>
        <w:t>..</w:t>
      </w:r>
      <w:r w:rsidRPr="006A096F">
        <w:rPr>
          <w:rFonts w:ascii="Times New Roman" w:hAnsi="Times New Roman" w:cs="Times New Roman"/>
        </w:rPr>
        <w:t>...............….……...</w:t>
      </w:r>
      <w:proofErr w:type="gramStart"/>
      <w:r w:rsidRPr="006A096F">
        <w:rPr>
          <w:rFonts w:ascii="Times New Roman" w:hAnsi="Times New Roman" w:cs="Times New Roman"/>
        </w:rPr>
        <w:t xml:space="preserve">Page  </w:t>
      </w:r>
      <w:r w:rsidR="00B92FCB">
        <w:rPr>
          <w:rFonts w:ascii="Times New Roman" w:hAnsi="Times New Roman" w:cs="Times New Roman"/>
        </w:rPr>
        <w:t>31</w:t>
      </w:r>
      <w:proofErr w:type="gramEnd"/>
    </w:p>
    <w:p w14:paraId="278DE4F3" w14:textId="74B34754" w:rsidR="006C7D3B" w:rsidRPr="006A096F" w:rsidRDefault="008748DA">
      <w:pPr>
        <w:pStyle w:val="BodyText"/>
        <w:rPr>
          <w:rFonts w:ascii="Times New Roman" w:hAnsi="Times New Roman" w:cs="Times New Roman"/>
        </w:rPr>
      </w:pPr>
      <w:r w:rsidRPr="006A096F">
        <w:rPr>
          <w:rFonts w:ascii="Times New Roman" w:hAnsi="Times New Roman" w:cs="Times New Roman"/>
        </w:rPr>
        <w:t xml:space="preserve"> </w:t>
      </w:r>
      <w:r w:rsidR="00B92FCB">
        <w:rPr>
          <w:rFonts w:ascii="Times New Roman" w:hAnsi="Times New Roman" w:cs="Times New Roman"/>
        </w:rPr>
        <w:t>Plan Progress and 2014 Goals Review</w:t>
      </w:r>
      <w:r w:rsidRPr="006A096F">
        <w:rPr>
          <w:rFonts w:ascii="Times New Roman" w:hAnsi="Times New Roman" w:cs="Times New Roman"/>
        </w:rPr>
        <w:t>................................................</w:t>
      </w:r>
      <w:r w:rsidR="00E46A22">
        <w:rPr>
          <w:rFonts w:ascii="Times New Roman" w:hAnsi="Times New Roman" w:cs="Times New Roman"/>
        </w:rPr>
        <w:t>.</w:t>
      </w:r>
      <w:r w:rsidRPr="006A096F">
        <w:rPr>
          <w:rFonts w:ascii="Times New Roman" w:hAnsi="Times New Roman" w:cs="Times New Roman"/>
        </w:rPr>
        <w:t>….……...</w:t>
      </w:r>
      <w:proofErr w:type="gramStart"/>
      <w:r w:rsidRPr="006A096F">
        <w:rPr>
          <w:rFonts w:ascii="Times New Roman" w:hAnsi="Times New Roman" w:cs="Times New Roman"/>
        </w:rPr>
        <w:t xml:space="preserve">Page  </w:t>
      </w:r>
      <w:r w:rsidR="00B92FCB">
        <w:rPr>
          <w:rFonts w:ascii="Times New Roman" w:hAnsi="Times New Roman" w:cs="Times New Roman"/>
        </w:rPr>
        <w:t>32</w:t>
      </w:r>
      <w:proofErr w:type="gramEnd"/>
    </w:p>
    <w:p w14:paraId="0994F727" w14:textId="18B76804" w:rsidR="006C7D3B" w:rsidRDefault="008748DA" w:rsidP="00B92FCB">
      <w:pPr>
        <w:pStyle w:val="BodyText"/>
        <w:spacing w:after="0"/>
        <w:rPr>
          <w:rFonts w:ascii="Times New Roman" w:hAnsi="Times New Roman" w:cs="Times New Roman"/>
        </w:rPr>
      </w:pPr>
      <w:r w:rsidRPr="006A096F">
        <w:rPr>
          <w:rFonts w:ascii="Times New Roman" w:hAnsi="Times New Roman" w:cs="Times New Roman"/>
        </w:rPr>
        <w:t xml:space="preserve"> Goal </w:t>
      </w:r>
      <w:r w:rsidR="00B92FCB">
        <w:rPr>
          <w:rFonts w:ascii="Times New Roman" w:hAnsi="Times New Roman" w:cs="Times New Roman"/>
        </w:rPr>
        <w:t>1---</w:t>
      </w:r>
      <w:r w:rsidR="00B92FCB" w:rsidRPr="00B92FCB">
        <w:rPr>
          <w:rFonts w:ascii="Times New Roman" w:hAnsi="Times New Roman" w:cs="Times New Roman"/>
          <w:b/>
          <w:u w:val="single"/>
        </w:rPr>
        <w:t xml:space="preserve"> </w:t>
      </w:r>
      <w:r w:rsidR="00B92FCB" w:rsidRPr="00B92FCB">
        <w:rPr>
          <w:rFonts w:ascii="Times New Roman" w:hAnsi="Times New Roman" w:cs="Times New Roman"/>
          <w:bCs/>
        </w:rPr>
        <w:t>Promote Financial and Economic Development</w:t>
      </w:r>
      <w:r w:rsidR="00B92FCB">
        <w:rPr>
          <w:rFonts w:ascii="Times New Roman" w:hAnsi="Times New Roman" w:cs="Times New Roman"/>
          <w:bCs/>
        </w:rPr>
        <w:t>…………</w:t>
      </w:r>
      <w:r w:rsidRPr="006A096F">
        <w:rPr>
          <w:rFonts w:ascii="Times New Roman" w:hAnsi="Times New Roman" w:cs="Times New Roman"/>
        </w:rPr>
        <w:t>…</w:t>
      </w:r>
      <w:r w:rsidR="00B92FCB">
        <w:rPr>
          <w:rFonts w:ascii="Times New Roman" w:hAnsi="Times New Roman" w:cs="Times New Roman"/>
        </w:rPr>
        <w:t>…</w:t>
      </w:r>
      <w:r w:rsidRPr="006A096F">
        <w:rPr>
          <w:rFonts w:ascii="Times New Roman" w:hAnsi="Times New Roman" w:cs="Times New Roman"/>
        </w:rPr>
        <w:t>……...</w:t>
      </w:r>
      <w:proofErr w:type="gramStart"/>
      <w:r w:rsidRPr="006A096F">
        <w:rPr>
          <w:rFonts w:ascii="Times New Roman" w:hAnsi="Times New Roman" w:cs="Times New Roman"/>
        </w:rPr>
        <w:t xml:space="preserve">Page  </w:t>
      </w:r>
      <w:r w:rsidR="00B92FCB">
        <w:rPr>
          <w:rFonts w:ascii="Times New Roman" w:hAnsi="Times New Roman" w:cs="Times New Roman"/>
        </w:rPr>
        <w:t>33</w:t>
      </w:r>
      <w:proofErr w:type="gramEnd"/>
    </w:p>
    <w:p w14:paraId="4F1E329A" w14:textId="77777777" w:rsidR="00B92FCB" w:rsidRPr="006A096F" w:rsidRDefault="00B92FCB" w:rsidP="00B92FCB">
      <w:pPr>
        <w:pStyle w:val="BodyText"/>
        <w:spacing w:after="0"/>
        <w:rPr>
          <w:rFonts w:ascii="Times New Roman" w:hAnsi="Times New Roman" w:cs="Times New Roman"/>
        </w:rPr>
      </w:pPr>
    </w:p>
    <w:p w14:paraId="32DA417A" w14:textId="3F69630A" w:rsidR="006C7D3B" w:rsidRPr="006A096F" w:rsidRDefault="008748DA">
      <w:pPr>
        <w:pStyle w:val="BodyText"/>
        <w:rPr>
          <w:rFonts w:ascii="Times New Roman" w:hAnsi="Times New Roman" w:cs="Times New Roman"/>
        </w:rPr>
      </w:pPr>
      <w:r w:rsidRPr="006A096F">
        <w:rPr>
          <w:rFonts w:ascii="Times New Roman" w:hAnsi="Times New Roman" w:cs="Times New Roman"/>
        </w:rPr>
        <w:t xml:space="preserve"> Goal </w:t>
      </w:r>
      <w:r w:rsidR="004469D3">
        <w:rPr>
          <w:rFonts w:ascii="Times New Roman" w:hAnsi="Times New Roman" w:cs="Times New Roman"/>
        </w:rPr>
        <w:t>2</w:t>
      </w:r>
      <w:r w:rsidRPr="006A096F">
        <w:rPr>
          <w:rFonts w:ascii="Times New Roman" w:hAnsi="Times New Roman" w:cs="Times New Roman"/>
        </w:rPr>
        <w:t xml:space="preserve">– </w:t>
      </w:r>
      <w:r w:rsidR="004469D3">
        <w:rPr>
          <w:rFonts w:ascii="Times New Roman" w:hAnsi="Times New Roman" w:cs="Times New Roman"/>
        </w:rPr>
        <w:t>Plan for Housing Options in Moundsville</w:t>
      </w:r>
      <w:r w:rsidRPr="006A096F">
        <w:rPr>
          <w:rFonts w:ascii="Times New Roman" w:hAnsi="Times New Roman" w:cs="Times New Roman"/>
        </w:rPr>
        <w:t>............................</w:t>
      </w:r>
      <w:r w:rsidR="00E46A22">
        <w:rPr>
          <w:rFonts w:ascii="Times New Roman" w:hAnsi="Times New Roman" w:cs="Times New Roman"/>
        </w:rPr>
        <w:t>.</w:t>
      </w:r>
      <w:r w:rsidR="00B92FCB">
        <w:rPr>
          <w:rFonts w:ascii="Times New Roman" w:hAnsi="Times New Roman" w:cs="Times New Roman"/>
        </w:rPr>
        <w:t>.</w:t>
      </w:r>
      <w:r w:rsidRPr="006A096F">
        <w:rPr>
          <w:rFonts w:ascii="Times New Roman" w:hAnsi="Times New Roman" w:cs="Times New Roman"/>
        </w:rPr>
        <w:t>….…</w:t>
      </w:r>
      <w:r w:rsidR="00B92FCB">
        <w:rPr>
          <w:rFonts w:ascii="Times New Roman" w:hAnsi="Times New Roman" w:cs="Times New Roman"/>
        </w:rPr>
        <w:t>.</w:t>
      </w:r>
      <w:r w:rsidRPr="006A096F">
        <w:rPr>
          <w:rFonts w:ascii="Times New Roman" w:hAnsi="Times New Roman" w:cs="Times New Roman"/>
        </w:rPr>
        <w:t>…...</w:t>
      </w:r>
      <w:proofErr w:type="gramStart"/>
      <w:r w:rsidRPr="006A096F">
        <w:rPr>
          <w:rFonts w:ascii="Times New Roman" w:hAnsi="Times New Roman" w:cs="Times New Roman"/>
        </w:rPr>
        <w:t>Page</w:t>
      </w:r>
      <w:r w:rsidR="00E46A22">
        <w:rPr>
          <w:rFonts w:ascii="Times New Roman" w:hAnsi="Times New Roman" w:cs="Times New Roman"/>
        </w:rPr>
        <w:t>s</w:t>
      </w:r>
      <w:r w:rsidRPr="006A096F">
        <w:rPr>
          <w:rFonts w:ascii="Times New Roman" w:hAnsi="Times New Roman" w:cs="Times New Roman"/>
        </w:rPr>
        <w:t xml:space="preserve">  </w:t>
      </w:r>
      <w:r w:rsidR="004469D3">
        <w:rPr>
          <w:rFonts w:ascii="Times New Roman" w:hAnsi="Times New Roman" w:cs="Times New Roman"/>
        </w:rPr>
        <w:t>33</w:t>
      </w:r>
      <w:proofErr w:type="gramEnd"/>
      <w:r w:rsidR="004469D3">
        <w:rPr>
          <w:rFonts w:ascii="Times New Roman" w:hAnsi="Times New Roman" w:cs="Times New Roman"/>
        </w:rPr>
        <w:t>-34</w:t>
      </w:r>
    </w:p>
    <w:p w14:paraId="7A0EA289" w14:textId="058941D2" w:rsidR="006C7D3B" w:rsidRPr="006A096F" w:rsidRDefault="008748DA">
      <w:pPr>
        <w:pStyle w:val="BodyText"/>
        <w:rPr>
          <w:rFonts w:ascii="Times New Roman" w:hAnsi="Times New Roman" w:cs="Times New Roman"/>
        </w:rPr>
      </w:pPr>
      <w:r w:rsidRPr="006A096F">
        <w:rPr>
          <w:rFonts w:ascii="Times New Roman" w:hAnsi="Times New Roman" w:cs="Times New Roman"/>
        </w:rPr>
        <w:t xml:space="preserve"> Goal </w:t>
      </w:r>
      <w:r w:rsidR="004469D3">
        <w:rPr>
          <w:rFonts w:ascii="Times New Roman" w:hAnsi="Times New Roman" w:cs="Times New Roman"/>
        </w:rPr>
        <w:t>3</w:t>
      </w:r>
      <w:r w:rsidRPr="006A096F">
        <w:rPr>
          <w:rFonts w:ascii="Times New Roman" w:hAnsi="Times New Roman" w:cs="Times New Roman"/>
        </w:rPr>
        <w:t xml:space="preserve">– </w:t>
      </w:r>
      <w:r w:rsidR="004469D3">
        <w:rPr>
          <w:rFonts w:ascii="Times New Roman" w:hAnsi="Times New Roman" w:cs="Times New Roman"/>
        </w:rPr>
        <w:t>Plan for Infrastructure Update</w:t>
      </w:r>
      <w:r w:rsidR="00E46A22">
        <w:rPr>
          <w:rFonts w:ascii="Times New Roman" w:hAnsi="Times New Roman" w:cs="Times New Roman"/>
        </w:rPr>
        <w:t>s………….</w:t>
      </w:r>
      <w:r w:rsidRPr="006A096F">
        <w:rPr>
          <w:rFonts w:ascii="Times New Roman" w:hAnsi="Times New Roman" w:cs="Times New Roman"/>
        </w:rPr>
        <w:t>..........................</w:t>
      </w:r>
      <w:r w:rsidR="00E46A22">
        <w:rPr>
          <w:rFonts w:ascii="Times New Roman" w:hAnsi="Times New Roman" w:cs="Times New Roman"/>
        </w:rPr>
        <w:t>.</w:t>
      </w:r>
      <w:r w:rsidRPr="006A096F">
        <w:rPr>
          <w:rFonts w:ascii="Times New Roman" w:hAnsi="Times New Roman" w:cs="Times New Roman"/>
        </w:rPr>
        <w:t>…</w:t>
      </w:r>
      <w:r w:rsidR="00B92FCB">
        <w:rPr>
          <w:rFonts w:ascii="Times New Roman" w:hAnsi="Times New Roman" w:cs="Times New Roman"/>
        </w:rPr>
        <w:t>..</w:t>
      </w:r>
      <w:r w:rsidRPr="006A096F">
        <w:rPr>
          <w:rFonts w:ascii="Times New Roman" w:hAnsi="Times New Roman" w:cs="Times New Roman"/>
        </w:rPr>
        <w:t>.</w:t>
      </w:r>
      <w:r w:rsidR="00B92FCB">
        <w:rPr>
          <w:rFonts w:ascii="Times New Roman" w:hAnsi="Times New Roman" w:cs="Times New Roman"/>
        </w:rPr>
        <w:t>.</w:t>
      </w:r>
      <w:r w:rsidRPr="006A096F">
        <w:rPr>
          <w:rFonts w:ascii="Times New Roman" w:hAnsi="Times New Roman" w:cs="Times New Roman"/>
        </w:rPr>
        <w:t>……...</w:t>
      </w:r>
      <w:proofErr w:type="gramStart"/>
      <w:r w:rsidRPr="006A096F">
        <w:rPr>
          <w:rFonts w:ascii="Times New Roman" w:hAnsi="Times New Roman" w:cs="Times New Roman"/>
        </w:rPr>
        <w:t xml:space="preserve">Page  </w:t>
      </w:r>
      <w:r w:rsidR="004469D3">
        <w:rPr>
          <w:rFonts w:ascii="Times New Roman" w:hAnsi="Times New Roman" w:cs="Times New Roman"/>
        </w:rPr>
        <w:t>34</w:t>
      </w:r>
      <w:proofErr w:type="gramEnd"/>
    </w:p>
    <w:p w14:paraId="1E7E4AF9" w14:textId="73482A00" w:rsidR="006C7D3B" w:rsidRPr="006A096F" w:rsidRDefault="008748DA">
      <w:pPr>
        <w:pStyle w:val="BodyText"/>
        <w:rPr>
          <w:rFonts w:ascii="Times New Roman" w:hAnsi="Times New Roman" w:cs="Times New Roman"/>
        </w:rPr>
      </w:pPr>
      <w:r w:rsidRPr="006A096F">
        <w:rPr>
          <w:rFonts w:ascii="Times New Roman" w:hAnsi="Times New Roman" w:cs="Times New Roman"/>
        </w:rPr>
        <w:t xml:space="preserve"> </w:t>
      </w:r>
      <w:r w:rsidR="004469D3">
        <w:rPr>
          <w:rFonts w:ascii="Times New Roman" w:hAnsi="Times New Roman" w:cs="Times New Roman"/>
        </w:rPr>
        <w:t>Sources List……………………………………</w:t>
      </w:r>
      <w:r w:rsidR="00EC466F">
        <w:rPr>
          <w:rFonts w:ascii="Times New Roman" w:hAnsi="Times New Roman" w:cs="Times New Roman"/>
        </w:rPr>
        <w:t>.</w:t>
      </w:r>
      <w:r w:rsidRPr="006A096F">
        <w:rPr>
          <w:rFonts w:ascii="Times New Roman" w:hAnsi="Times New Roman" w:cs="Times New Roman"/>
        </w:rPr>
        <w:t>.........................</w:t>
      </w:r>
      <w:r w:rsidR="00E46A22">
        <w:rPr>
          <w:rFonts w:ascii="Times New Roman" w:hAnsi="Times New Roman" w:cs="Times New Roman"/>
        </w:rPr>
        <w:t>.</w:t>
      </w:r>
      <w:r w:rsidRPr="006A096F">
        <w:rPr>
          <w:rFonts w:ascii="Times New Roman" w:hAnsi="Times New Roman" w:cs="Times New Roman"/>
        </w:rPr>
        <w:t>….…</w:t>
      </w:r>
      <w:r w:rsidR="00B92FCB">
        <w:rPr>
          <w:rFonts w:ascii="Times New Roman" w:hAnsi="Times New Roman" w:cs="Times New Roman"/>
        </w:rPr>
        <w:t>…</w:t>
      </w:r>
      <w:r w:rsidRPr="006A096F">
        <w:rPr>
          <w:rFonts w:ascii="Times New Roman" w:hAnsi="Times New Roman" w:cs="Times New Roman"/>
        </w:rPr>
        <w:t>……</w:t>
      </w:r>
      <w:proofErr w:type="gramStart"/>
      <w:r w:rsidRPr="006A096F">
        <w:rPr>
          <w:rFonts w:ascii="Times New Roman" w:hAnsi="Times New Roman" w:cs="Times New Roman"/>
        </w:rPr>
        <w:t>....Page</w:t>
      </w:r>
      <w:proofErr w:type="gramEnd"/>
      <w:r w:rsidRPr="006A096F">
        <w:rPr>
          <w:rFonts w:ascii="Times New Roman" w:hAnsi="Times New Roman" w:cs="Times New Roman"/>
        </w:rPr>
        <w:t xml:space="preserve">  </w:t>
      </w:r>
      <w:r w:rsidR="004469D3">
        <w:rPr>
          <w:rFonts w:ascii="Times New Roman" w:hAnsi="Times New Roman" w:cs="Times New Roman"/>
        </w:rPr>
        <w:t>35</w:t>
      </w:r>
    </w:p>
    <w:p w14:paraId="4CBA51F2" w14:textId="3D033DD1" w:rsidR="006C7D3B" w:rsidRPr="006A096F" w:rsidRDefault="008748DA">
      <w:pPr>
        <w:pStyle w:val="BodyText"/>
        <w:rPr>
          <w:rFonts w:ascii="Times New Roman" w:hAnsi="Times New Roman" w:cs="Times New Roman"/>
        </w:rPr>
      </w:pPr>
      <w:r w:rsidRPr="006A096F">
        <w:rPr>
          <w:rFonts w:ascii="Times New Roman" w:hAnsi="Times New Roman" w:cs="Times New Roman"/>
        </w:rPr>
        <w:t xml:space="preserve"> </w:t>
      </w:r>
      <w:r w:rsidR="004469D3">
        <w:rPr>
          <w:rFonts w:ascii="Times New Roman" w:hAnsi="Times New Roman" w:cs="Times New Roman"/>
        </w:rPr>
        <w:t>List of Appendices………………………</w:t>
      </w:r>
      <w:r w:rsidR="00EC466F">
        <w:rPr>
          <w:rFonts w:ascii="Times New Roman" w:hAnsi="Times New Roman" w:cs="Times New Roman"/>
        </w:rPr>
        <w:t>..</w:t>
      </w:r>
      <w:r w:rsidRPr="006A096F">
        <w:rPr>
          <w:rFonts w:ascii="Times New Roman" w:hAnsi="Times New Roman" w:cs="Times New Roman"/>
        </w:rPr>
        <w:t>..........................................</w:t>
      </w:r>
      <w:r w:rsidR="00E46A22">
        <w:rPr>
          <w:rFonts w:ascii="Times New Roman" w:hAnsi="Times New Roman" w:cs="Times New Roman"/>
        </w:rPr>
        <w:t>.</w:t>
      </w:r>
      <w:r w:rsidRPr="006A096F">
        <w:rPr>
          <w:rFonts w:ascii="Times New Roman" w:hAnsi="Times New Roman" w:cs="Times New Roman"/>
        </w:rPr>
        <w:t>…</w:t>
      </w:r>
      <w:r w:rsidR="00B92FCB">
        <w:rPr>
          <w:rFonts w:ascii="Times New Roman" w:hAnsi="Times New Roman" w:cs="Times New Roman"/>
        </w:rPr>
        <w:t>...</w:t>
      </w:r>
      <w:r w:rsidRPr="006A096F">
        <w:rPr>
          <w:rFonts w:ascii="Times New Roman" w:hAnsi="Times New Roman" w:cs="Times New Roman"/>
        </w:rPr>
        <w:t>.…</w:t>
      </w:r>
      <w:proofErr w:type="gramStart"/>
      <w:r w:rsidRPr="006A096F">
        <w:rPr>
          <w:rFonts w:ascii="Times New Roman" w:hAnsi="Times New Roman" w:cs="Times New Roman"/>
        </w:rPr>
        <w:t>….Page</w:t>
      </w:r>
      <w:proofErr w:type="gramEnd"/>
      <w:r w:rsidRPr="006A096F">
        <w:rPr>
          <w:rFonts w:ascii="Times New Roman" w:hAnsi="Times New Roman" w:cs="Times New Roman"/>
        </w:rPr>
        <w:t xml:space="preserve">  </w:t>
      </w:r>
      <w:r w:rsidR="004469D3">
        <w:rPr>
          <w:rFonts w:ascii="Times New Roman" w:hAnsi="Times New Roman" w:cs="Times New Roman"/>
        </w:rPr>
        <w:t>35</w:t>
      </w:r>
    </w:p>
    <w:p w14:paraId="22E67F5E" w14:textId="77777777" w:rsidR="006C7D3B" w:rsidRPr="006A096F" w:rsidRDefault="006C7D3B">
      <w:pPr>
        <w:pStyle w:val="BodyText"/>
        <w:rPr>
          <w:rFonts w:ascii="Times New Roman" w:hAnsi="Times New Roman" w:cs="Times New Roman"/>
          <w:b/>
        </w:rPr>
      </w:pPr>
    </w:p>
    <w:p w14:paraId="42781C07" w14:textId="7DEF5969" w:rsidR="006C7D3B" w:rsidRDefault="008748DA" w:rsidP="004469D3">
      <w:pPr>
        <w:pStyle w:val="BodyText"/>
        <w:rPr>
          <w:rFonts w:ascii="Times New Roman" w:hAnsi="Times New Roman" w:cs="Times New Roman"/>
        </w:rPr>
      </w:pPr>
      <w:r w:rsidRPr="006A096F">
        <w:rPr>
          <w:rFonts w:ascii="Times New Roman" w:hAnsi="Times New Roman" w:cs="Times New Roman"/>
          <w:b/>
        </w:rPr>
        <w:t xml:space="preserve">Appendices </w:t>
      </w:r>
      <w:r w:rsidRPr="006A096F">
        <w:rPr>
          <w:rFonts w:ascii="Times New Roman" w:hAnsi="Times New Roman" w:cs="Times New Roman"/>
          <w:b/>
        </w:rPr>
        <w:br/>
      </w:r>
    </w:p>
    <w:p w14:paraId="62460A60" w14:textId="133769DD" w:rsidR="004469D3" w:rsidRDefault="004469D3" w:rsidP="004469D3">
      <w:pPr>
        <w:pStyle w:val="BodyText"/>
        <w:rPr>
          <w:rFonts w:ascii="Times New Roman" w:hAnsi="Times New Roman" w:cs="Times New Roman"/>
        </w:rPr>
      </w:pPr>
      <w:r>
        <w:rPr>
          <w:rFonts w:ascii="Times New Roman" w:hAnsi="Times New Roman" w:cs="Times New Roman"/>
        </w:rPr>
        <w:t>Appendix A-Public Input</w:t>
      </w:r>
    </w:p>
    <w:p w14:paraId="392730D1" w14:textId="3812C571" w:rsidR="004469D3" w:rsidRDefault="004469D3" w:rsidP="004469D3">
      <w:pPr>
        <w:pStyle w:val="BodyText"/>
        <w:rPr>
          <w:rFonts w:ascii="Times New Roman" w:hAnsi="Times New Roman" w:cs="Times New Roman"/>
        </w:rPr>
      </w:pPr>
      <w:r>
        <w:rPr>
          <w:rFonts w:ascii="Times New Roman" w:hAnsi="Times New Roman" w:cs="Times New Roman"/>
        </w:rPr>
        <w:t>Appendix B-SWOT Analysis</w:t>
      </w:r>
    </w:p>
    <w:p w14:paraId="4FE50C7D" w14:textId="2F73435B" w:rsidR="004469D3" w:rsidRDefault="004469D3" w:rsidP="004469D3">
      <w:pPr>
        <w:pStyle w:val="BodyText"/>
        <w:rPr>
          <w:rFonts w:ascii="Times New Roman" w:hAnsi="Times New Roman" w:cs="Times New Roman"/>
        </w:rPr>
      </w:pPr>
      <w:r>
        <w:rPr>
          <w:rFonts w:ascii="Times New Roman" w:hAnsi="Times New Roman" w:cs="Times New Roman"/>
        </w:rPr>
        <w:t>Appendix C- Stakeholders List</w:t>
      </w:r>
    </w:p>
    <w:p w14:paraId="0A5F7596" w14:textId="3901D22B" w:rsidR="004469D3" w:rsidRDefault="004469D3" w:rsidP="004469D3">
      <w:pPr>
        <w:pStyle w:val="BodyText"/>
        <w:rPr>
          <w:rFonts w:ascii="Times New Roman" w:hAnsi="Times New Roman" w:cs="Times New Roman"/>
        </w:rPr>
      </w:pPr>
      <w:r>
        <w:rPr>
          <w:rFonts w:ascii="Times New Roman" w:hAnsi="Times New Roman" w:cs="Times New Roman"/>
        </w:rPr>
        <w:t>Appendix D-Commissioners List</w:t>
      </w:r>
    </w:p>
    <w:p w14:paraId="6DBAC7EE" w14:textId="338BB489" w:rsidR="004469D3" w:rsidRPr="006A096F" w:rsidRDefault="004469D3" w:rsidP="004469D3">
      <w:pPr>
        <w:pStyle w:val="BodyText"/>
        <w:rPr>
          <w:rFonts w:ascii="Times New Roman" w:hAnsi="Times New Roman" w:cs="Times New Roman"/>
        </w:rPr>
      </w:pPr>
      <w:r>
        <w:rPr>
          <w:rFonts w:ascii="Times New Roman" w:hAnsi="Times New Roman" w:cs="Times New Roman"/>
        </w:rPr>
        <w:t>Appendix E-Ten Year Plan</w:t>
      </w:r>
    </w:p>
    <w:p w14:paraId="14D81AA1" w14:textId="6C5EF8DC" w:rsidR="006C7D3B" w:rsidRDefault="0082417E">
      <w:pPr>
        <w:pStyle w:val="BodyText"/>
        <w:rPr>
          <w:rFonts w:ascii="Times New Roman" w:hAnsi="Times New Roman" w:cs="Times New Roman"/>
        </w:rPr>
      </w:pPr>
      <w:r>
        <w:rPr>
          <w:rFonts w:ascii="Times New Roman" w:hAnsi="Times New Roman" w:cs="Times New Roman"/>
        </w:rPr>
        <w:t>Appendix F-Progress Monitoring Data Sheet</w:t>
      </w:r>
    </w:p>
    <w:p w14:paraId="41823D0C" w14:textId="36044DA4" w:rsidR="006C7D3B" w:rsidRPr="0082417E" w:rsidRDefault="0082417E">
      <w:pPr>
        <w:pStyle w:val="BodyText"/>
        <w:rPr>
          <w:rFonts w:ascii="Times New Roman" w:hAnsi="Times New Roman" w:cs="Times New Roman"/>
          <w:bCs/>
        </w:rPr>
      </w:pPr>
      <w:r w:rsidRPr="0082417E">
        <w:rPr>
          <w:rFonts w:ascii="Times New Roman" w:hAnsi="Times New Roman" w:cs="Times New Roman"/>
          <w:bCs/>
        </w:rPr>
        <w:t>Appendix G-</w:t>
      </w:r>
      <w:r>
        <w:rPr>
          <w:rFonts w:ascii="Times New Roman" w:hAnsi="Times New Roman" w:cs="Times New Roman"/>
          <w:bCs/>
        </w:rPr>
        <w:t>City of Moundsville Comprehensive Plan Updates</w:t>
      </w:r>
    </w:p>
    <w:p w14:paraId="744F3A4F" w14:textId="77777777" w:rsidR="006A096F" w:rsidRDefault="006A096F" w:rsidP="006E1149">
      <w:pPr>
        <w:pStyle w:val="BodyText"/>
        <w:jc w:val="center"/>
        <w:rPr>
          <w:rFonts w:ascii="Times New Roman" w:hAnsi="Times New Roman" w:cs="Times New Roman"/>
          <w:sz w:val="48"/>
          <w:szCs w:val="48"/>
        </w:rPr>
      </w:pPr>
    </w:p>
    <w:p w14:paraId="4BB104CE" w14:textId="195F33B4" w:rsidR="006C7D3B" w:rsidRPr="006A096F" w:rsidRDefault="008748DA" w:rsidP="006E1149">
      <w:pPr>
        <w:pStyle w:val="BodyText"/>
        <w:jc w:val="center"/>
        <w:rPr>
          <w:rFonts w:ascii="Times New Roman" w:hAnsi="Times New Roman" w:cs="Times New Roman"/>
          <w:sz w:val="48"/>
          <w:szCs w:val="48"/>
        </w:rPr>
      </w:pPr>
      <w:r w:rsidRPr="006A096F">
        <w:rPr>
          <w:rFonts w:ascii="Times New Roman" w:hAnsi="Times New Roman" w:cs="Times New Roman"/>
          <w:sz w:val="48"/>
          <w:szCs w:val="48"/>
        </w:rPr>
        <w:lastRenderedPageBreak/>
        <w:t>Chapter 1: Introduction</w:t>
      </w:r>
    </w:p>
    <w:p w14:paraId="0C69C248" w14:textId="1E7CD233" w:rsidR="00D15F37" w:rsidRPr="006A096F" w:rsidRDefault="00D15F37" w:rsidP="00D15F37">
      <w:pPr>
        <w:pStyle w:val="BodyText"/>
        <w:spacing w:after="0"/>
        <w:rPr>
          <w:rFonts w:ascii="Times New Roman" w:hAnsi="Times New Roman" w:cs="Times New Roman"/>
        </w:rPr>
      </w:pPr>
      <w:r>
        <w:rPr>
          <w:rFonts w:ascii="Algerian" w:hAnsi="Algerian"/>
          <w:noProof/>
          <w:sz w:val="96"/>
          <w:szCs w:val="96"/>
        </w:rPr>
        <mc:AlternateContent>
          <mc:Choice Requires="wps">
            <w:drawing>
              <wp:anchor distT="0" distB="0" distL="114300" distR="114300" simplePos="0" relativeHeight="251662336" behindDoc="0" locked="0" layoutInCell="1" allowOverlap="1" wp14:anchorId="5DC92A1A" wp14:editId="23BA02C1">
                <wp:simplePos x="0" y="0"/>
                <wp:positionH relativeFrom="column">
                  <wp:posOffset>3686861</wp:posOffset>
                </wp:positionH>
                <wp:positionV relativeFrom="paragraph">
                  <wp:posOffset>471957</wp:posOffset>
                </wp:positionV>
                <wp:extent cx="2450592" cy="1814170"/>
                <wp:effectExtent l="0" t="0" r="6985" b="0"/>
                <wp:wrapNone/>
                <wp:docPr id="10" name="Text Box 10"/>
                <wp:cNvGraphicFramePr/>
                <a:graphic xmlns:a="http://schemas.openxmlformats.org/drawingml/2006/main">
                  <a:graphicData uri="http://schemas.microsoft.com/office/word/2010/wordprocessingShape">
                    <wps:wsp>
                      <wps:cNvSpPr txBox="1"/>
                      <wps:spPr>
                        <a:xfrm>
                          <a:off x="0" y="0"/>
                          <a:ext cx="2450592" cy="1814170"/>
                        </a:xfrm>
                        <a:prstGeom prst="rect">
                          <a:avLst/>
                        </a:prstGeom>
                        <a:solidFill>
                          <a:schemeClr val="lt1"/>
                        </a:solidFill>
                        <a:ln w="6350">
                          <a:noFill/>
                        </a:ln>
                      </wps:spPr>
                      <wps:txbx>
                        <w:txbxContent>
                          <w:p w14:paraId="77CC5707" w14:textId="14543EB9" w:rsidR="00D15F37" w:rsidRPr="00D15F37" w:rsidRDefault="00D15F37">
                            <w:r w:rsidRPr="00D15F37">
                              <w:rPr>
                                <w:noProof/>
                              </w:rPr>
                              <w:drawing>
                                <wp:inline distT="0" distB="0" distL="0" distR="0" wp14:anchorId="7EF70E67" wp14:editId="2407A47D">
                                  <wp:extent cx="2261235" cy="1505585"/>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261235" cy="15055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DC92A1A" id="_x0000_t202" coordsize="21600,21600" o:spt="202" path="m,l,21600r21600,l21600,xe">
                <v:stroke joinstyle="miter"/>
                <v:path gradientshapeok="t" o:connecttype="rect"/>
              </v:shapetype>
              <v:shape id="Text Box 10" o:spid="_x0000_s1026" type="#_x0000_t202" style="position:absolute;margin-left:290.3pt;margin-top:37.15pt;width:192.95pt;height:142.8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" fillcolor="white [3201]" stroked="f" strokeweight=".5pt">
                <v:textbox>
                  <w:txbxContent>
                    <w:p w14:paraId="77CC5707" w14:textId="14543EB9" w:rsidR="00D15F37" w:rsidRPr="00D15F37" w:rsidRDefault="00D15F37">
                      <w:r w:rsidRPr="00D15F37">
                        <w:rPr>
                          <w:noProof/>
                        </w:rPr>
                        <w:drawing>
                          <wp:inline distT="0" distB="0" distL="0" distR="0" wp14:anchorId="7EF70E67" wp14:editId="2407A47D">
                            <wp:extent cx="2261235" cy="1505585"/>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261235" cy="1505585"/>
                                    </a:xfrm>
                                    <a:prstGeom prst="rect">
                                      <a:avLst/>
                                    </a:prstGeom>
                                  </pic:spPr>
                                </pic:pic>
                              </a:graphicData>
                            </a:graphic>
                          </wp:inline>
                        </w:drawing>
                      </w:r>
                    </w:p>
                  </w:txbxContent>
                </v:textbox>
              </v:shape>
            </w:pict>
          </mc:Fallback>
        </mc:AlternateContent>
      </w:r>
      <w:r w:rsidR="008748DA" w:rsidRPr="00D15F37">
        <w:rPr>
          <w:rFonts w:ascii="Algerian" w:hAnsi="Algerian"/>
          <w:sz w:val="96"/>
          <w:szCs w:val="96"/>
        </w:rPr>
        <w:t>M</w:t>
      </w:r>
      <w:r w:rsidR="008748DA" w:rsidRPr="006A096F">
        <w:rPr>
          <w:rFonts w:ascii="Times New Roman" w:hAnsi="Times New Roman" w:cs="Times New Roman"/>
        </w:rPr>
        <w:t xml:space="preserve">oundsville, a city nestled along the </w:t>
      </w:r>
    </w:p>
    <w:p w14:paraId="74B15AD2" w14:textId="297BC60E" w:rsidR="006C7D3B" w:rsidRPr="006A096F" w:rsidRDefault="008748DA" w:rsidP="00D15F37">
      <w:pPr>
        <w:pStyle w:val="BodyText"/>
        <w:spacing w:after="0"/>
        <w:rPr>
          <w:rFonts w:ascii="Times New Roman" w:hAnsi="Times New Roman" w:cs="Times New Roman"/>
        </w:rPr>
      </w:pPr>
      <w:r w:rsidRPr="006A096F">
        <w:rPr>
          <w:rFonts w:ascii="Times New Roman" w:hAnsi="Times New Roman" w:cs="Times New Roman"/>
        </w:rPr>
        <w:t xml:space="preserve">banks of the Ohio River, is deeply rooted </w:t>
      </w:r>
      <w:r w:rsidRPr="006A096F">
        <w:rPr>
          <w:rFonts w:ascii="Times New Roman" w:hAnsi="Times New Roman" w:cs="Times New Roman"/>
        </w:rPr>
        <w:br/>
        <w:t xml:space="preserve">in history going back through antiquity </w:t>
      </w:r>
      <w:r w:rsidRPr="006A096F">
        <w:rPr>
          <w:rFonts w:ascii="Times New Roman" w:hAnsi="Times New Roman" w:cs="Times New Roman"/>
        </w:rPr>
        <w:br/>
        <w:t xml:space="preserve">and the Adena people, to more recently </w:t>
      </w:r>
    </w:p>
    <w:p w14:paraId="0358F2AE" w14:textId="77777777" w:rsidR="00D15F37" w:rsidRPr="006A096F" w:rsidRDefault="008748DA" w:rsidP="00D15F37">
      <w:pPr>
        <w:pStyle w:val="BodyText"/>
        <w:spacing w:after="0"/>
        <w:rPr>
          <w:rFonts w:ascii="Times New Roman" w:hAnsi="Times New Roman" w:cs="Times New Roman"/>
        </w:rPr>
      </w:pPr>
      <w:r w:rsidRPr="006A096F">
        <w:rPr>
          <w:rFonts w:ascii="Times New Roman" w:hAnsi="Times New Roman" w:cs="Times New Roman"/>
        </w:rPr>
        <w:t xml:space="preserve">as the center of trade and commerce for Marshall </w:t>
      </w:r>
      <w:r w:rsidRPr="006A096F">
        <w:rPr>
          <w:rFonts w:ascii="Times New Roman" w:hAnsi="Times New Roman" w:cs="Times New Roman"/>
        </w:rPr>
        <w:br/>
        <w:t xml:space="preserve">County. </w:t>
      </w:r>
    </w:p>
    <w:p w14:paraId="19605795" w14:textId="7F328DEF" w:rsidR="00D15F37" w:rsidRPr="006A096F" w:rsidRDefault="008748DA" w:rsidP="00D15F37">
      <w:pPr>
        <w:pStyle w:val="BodyText"/>
        <w:spacing w:after="0"/>
        <w:rPr>
          <w:rFonts w:ascii="Times New Roman" w:hAnsi="Times New Roman" w:cs="Times New Roman"/>
        </w:rPr>
      </w:pPr>
      <w:r w:rsidRPr="006A096F">
        <w:rPr>
          <w:rFonts w:ascii="Times New Roman" w:hAnsi="Times New Roman" w:cs="Times New Roman"/>
        </w:rPr>
        <w:t xml:space="preserve">Although recent decades have been </w:t>
      </w:r>
      <w:r w:rsidRPr="006A096F">
        <w:rPr>
          <w:rFonts w:ascii="Times New Roman" w:hAnsi="Times New Roman" w:cs="Times New Roman"/>
        </w:rPr>
        <w:br/>
        <w:t xml:space="preserve">challenging, Moundsville now has the opportunity to </w:t>
      </w:r>
      <w:r w:rsidRPr="006A096F">
        <w:rPr>
          <w:rFonts w:ascii="Times New Roman" w:hAnsi="Times New Roman" w:cs="Times New Roman"/>
        </w:rPr>
        <w:br/>
        <w:t xml:space="preserve">revitalize itself, using some of the same qualities and </w:t>
      </w:r>
      <w:r w:rsidRPr="006A096F">
        <w:rPr>
          <w:rFonts w:ascii="Times New Roman" w:hAnsi="Times New Roman" w:cs="Times New Roman"/>
        </w:rPr>
        <w:br/>
        <w:t xml:space="preserve">characteristics that once allowed it become a bustling </w:t>
      </w:r>
      <w:r w:rsidRPr="006A096F">
        <w:rPr>
          <w:rFonts w:ascii="Times New Roman" w:hAnsi="Times New Roman" w:cs="Times New Roman"/>
        </w:rPr>
        <w:br/>
        <w:t xml:space="preserve">industrial city. One of the best ways for Moundsville </w:t>
      </w:r>
      <w:r w:rsidRPr="006A096F">
        <w:rPr>
          <w:rFonts w:ascii="Times New Roman" w:hAnsi="Times New Roman" w:cs="Times New Roman"/>
        </w:rPr>
        <w:br/>
        <w:t xml:space="preserve">to move forward is through the </w:t>
      </w:r>
      <w:r w:rsidR="00DA314D" w:rsidRPr="006A096F">
        <w:rPr>
          <w:rFonts w:ascii="Times New Roman" w:hAnsi="Times New Roman" w:cs="Times New Roman"/>
        </w:rPr>
        <w:t>revision of the previously adopted</w:t>
      </w:r>
      <w:r w:rsidRPr="006A096F">
        <w:rPr>
          <w:rFonts w:ascii="Times New Roman" w:hAnsi="Times New Roman" w:cs="Times New Roman"/>
        </w:rPr>
        <w:t xml:space="preserve"> comprehensive plan. </w:t>
      </w:r>
      <w:r w:rsidRPr="006A096F">
        <w:rPr>
          <w:rFonts w:ascii="Times New Roman" w:hAnsi="Times New Roman" w:cs="Times New Roman"/>
        </w:rPr>
        <w:br/>
      </w:r>
      <w:r w:rsidRPr="006A096F">
        <w:rPr>
          <w:rFonts w:ascii="Times New Roman" w:hAnsi="Times New Roman" w:cs="Times New Roman"/>
        </w:rPr>
        <w:br/>
        <w:t xml:space="preserve">A comprehensive plan is the foundation for </w:t>
      </w:r>
      <w:r w:rsidR="00DA314D" w:rsidRPr="006A096F">
        <w:rPr>
          <w:rFonts w:ascii="Times New Roman" w:hAnsi="Times New Roman" w:cs="Times New Roman"/>
        </w:rPr>
        <w:t xml:space="preserve">a </w:t>
      </w:r>
      <w:r w:rsidRPr="006A096F">
        <w:rPr>
          <w:rFonts w:ascii="Times New Roman" w:hAnsi="Times New Roman" w:cs="Times New Roman"/>
        </w:rPr>
        <w:t xml:space="preserve">future within a community. </w:t>
      </w:r>
    </w:p>
    <w:p w14:paraId="2E7793D4" w14:textId="1F0E5637" w:rsidR="00DA314D" w:rsidRPr="006A096F" w:rsidRDefault="008748DA" w:rsidP="00D15F37">
      <w:pPr>
        <w:pStyle w:val="BodyText"/>
        <w:spacing w:after="0"/>
        <w:rPr>
          <w:rFonts w:ascii="Times New Roman" w:hAnsi="Times New Roman" w:cs="Times New Roman"/>
        </w:rPr>
      </w:pPr>
      <w:r w:rsidRPr="006A096F">
        <w:rPr>
          <w:rFonts w:ascii="Times New Roman" w:hAnsi="Times New Roman" w:cs="Times New Roman"/>
        </w:rPr>
        <w:br/>
        <w:t xml:space="preserve">The comprehensive plan for the City of Moundsville </w:t>
      </w:r>
      <w:r w:rsidR="00DA314D" w:rsidRPr="006A096F">
        <w:rPr>
          <w:rFonts w:ascii="Times New Roman" w:hAnsi="Times New Roman" w:cs="Times New Roman"/>
        </w:rPr>
        <w:t>is</w:t>
      </w:r>
      <w:r w:rsidRPr="006A096F">
        <w:rPr>
          <w:rFonts w:ascii="Times New Roman" w:hAnsi="Times New Roman" w:cs="Times New Roman"/>
        </w:rPr>
        <w:t xml:space="preserve"> a blueprint, guiding the growth of the </w:t>
      </w:r>
      <w:r w:rsidRPr="006A096F">
        <w:rPr>
          <w:rFonts w:ascii="Times New Roman" w:hAnsi="Times New Roman" w:cs="Times New Roman"/>
        </w:rPr>
        <w:br/>
        <w:t xml:space="preserve">community and providing a “vision” for the City’s future. The Plan will promote coordinated, </w:t>
      </w:r>
      <w:r w:rsidRPr="006A096F">
        <w:rPr>
          <w:rFonts w:ascii="Times New Roman" w:hAnsi="Times New Roman" w:cs="Times New Roman"/>
        </w:rPr>
        <w:br/>
        <w:t>orderly, and harmonious development of the City</w:t>
      </w:r>
      <w:r w:rsidR="00F21831" w:rsidRPr="006A096F">
        <w:rPr>
          <w:rFonts w:ascii="Times New Roman" w:hAnsi="Times New Roman" w:cs="Times New Roman"/>
        </w:rPr>
        <w:t xml:space="preserve"> providing guidance for future needs.</w:t>
      </w:r>
      <w:r w:rsidRPr="006A096F">
        <w:rPr>
          <w:rFonts w:ascii="Times New Roman" w:hAnsi="Times New Roman" w:cs="Times New Roman"/>
        </w:rPr>
        <w:br/>
      </w:r>
      <w:r w:rsidRPr="006A096F">
        <w:rPr>
          <w:rFonts w:ascii="Times New Roman" w:hAnsi="Times New Roman" w:cs="Times New Roman"/>
          <w:b/>
        </w:rPr>
        <w:br/>
        <w:t xml:space="preserve">Plan Organization </w:t>
      </w:r>
      <w:r w:rsidRPr="006A096F">
        <w:rPr>
          <w:rFonts w:ascii="Times New Roman" w:hAnsi="Times New Roman" w:cs="Times New Roman"/>
          <w:b/>
        </w:rPr>
        <w:br/>
      </w:r>
      <w:r w:rsidRPr="006A096F">
        <w:rPr>
          <w:rFonts w:ascii="Times New Roman" w:hAnsi="Times New Roman" w:cs="Times New Roman"/>
          <w:b/>
        </w:rPr>
        <w:br/>
      </w:r>
      <w:r w:rsidRPr="006A096F">
        <w:rPr>
          <w:rFonts w:ascii="Times New Roman" w:hAnsi="Times New Roman" w:cs="Times New Roman"/>
        </w:rPr>
        <w:t xml:space="preserve">The City of Moundsville Comprehensive Plan is organized into four (4) chapters. In order to </w:t>
      </w:r>
      <w:r w:rsidR="00F21831" w:rsidRPr="006A096F">
        <w:rPr>
          <w:rFonts w:ascii="Times New Roman" w:hAnsi="Times New Roman" w:cs="Times New Roman"/>
        </w:rPr>
        <w:t>f</w:t>
      </w:r>
      <w:r w:rsidRPr="006A096F">
        <w:rPr>
          <w:rFonts w:ascii="Times New Roman" w:hAnsi="Times New Roman" w:cs="Times New Roman"/>
        </w:rPr>
        <w:t xml:space="preserve">acilitate the development of an easy-to-read document, each chapter has a distinct purpose. </w:t>
      </w:r>
      <w:r w:rsidRPr="006A096F">
        <w:rPr>
          <w:rFonts w:ascii="Times New Roman" w:hAnsi="Times New Roman" w:cs="Times New Roman"/>
        </w:rPr>
        <w:br/>
      </w:r>
    </w:p>
    <w:p w14:paraId="088B87E4" w14:textId="650D92F7" w:rsidR="00DA314D" w:rsidRPr="006A096F" w:rsidRDefault="008748DA" w:rsidP="00D15F37">
      <w:pPr>
        <w:pStyle w:val="BodyText"/>
        <w:spacing w:after="0"/>
        <w:rPr>
          <w:rFonts w:ascii="Times New Roman" w:hAnsi="Times New Roman" w:cs="Times New Roman"/>
        </w:rPr>
      </w:pPr>
      <w:r w:rsidRPr="006A096F">
        <w:rPr>
          <w:rFonts w:ascii="Times New Roman" w:hAnsi="Times New Roman" w:cs="Times New Roman"/>
        </w:rPr>
        <w:t xml:space="preserve">Chapter 1 provides the </w:t>
      </w:r>
      <w:r w:rsidRPr="00C11E68">
        <w:rPr>
          <w:rFonts w:ascii="Times New Roman" w:hAnsi="Times New Roman" w:cs="Times New Roman"/>
          <w:b/>
          <w:bCs/>
        </w:rPr>
        <w:t>Introduction</w:t>
      </w:r>
      <w:r w:rsidRPr="006A096F">
        <w:rPr>
          <w:rFonts w:ascii="Times New Roman" w:hAnsi="Times New Roman" w:cs="Times New Roman"/>
        </w:rPr>
        <w:t xml:space="preserve">, which lays out the framework </w:t>
      </w:r>
      <w:r w:rsidR="00F21831" w:rsidRPr="006A096F">
        <w:rPr>
          <w:rFonts w:ascii="Times New Roman" w:hAnsi="Times New Roman" w:cs="Times New Roman"/>
        </w:rPr>
        <w:t>for the rest of the document.</w:t>
      </w:r>
      <w:r w:rsidRPr="006A096F">
        <w:rPr>
          <w:rFonts w:ascii="Times New Roman" w:hAnsi="Times New Roman" w:cs="Times New Roman"/>
        </w:rPr>
        <w:br/>
      </w:r>
    </w:p>
    <w:p w14:paraId="24444129" w14:textId="5FEB95A2" w:rsidR="00DA314D" w:rsidRPr="006A096F" w:rsidRDefault="008748DA" w:rsidP="00D15F37">
      <w:pPr>
        <w:pStyle w:val="BodyText"/>
        <w:spacing w:after="0"/>
        <w:rPr>
          <w:rFonts w:ascii="Times New Roman" w:hAnsi="Times New Roman" w:cs="Times New Roman"/>
        </w:rPr>
      </w:pPr>
      <w:r w:rsidRPr="006A096F">
        <w:rPr>
          <w:rFonts w:ascii="Times New Roman" w:hAnsi="Times New Roman" w:cs="Times New Roman"/>
        </w:rPr>
        <w:t xml:space="preserve">Chapter 2 offers the </w:t>
      </w:r>
      <w:r w:rsidRPr="00C11E68">
        <w:rPr>
          <w:rFonts w:ascii="Times New Roman" w:hAnsi="Times New Roman" w:cs="Times New Roman"/>
          <w:b/>
          <w:bCs/>
        </w:rPr>
        <w:t>Community Overview</w:t>
      </w:r>
      <w:r w:rsidRPr="006A096F">
        <w:rPr>
          <w:rFonts w:ascii="Times New Roman" w:hAnsi="Times New Roman" w:cs="Times New Roman"/>
        </w:rPr>
        <w:t xml:space="preserve">, which gives a historical snapshot of Moundsville, as well as an overview of the City’s current situation with regards to land use, housing, education, economic, transportation, and public facilities. </w:t>
      </w:r>
    </w:p>
    <w:p w14:paraId="631CD20E" w14:textId="77777777" w:rsidR="00DA314D" w:rsidRPr="006A096F" w:rsidRDefault="00DA314D" w:rsidP="00D15F37">
      <w:pPr>
        <w:pStyle w:val="BodyText"/>
        <w:spacing w:after="0"/>
        <w:rPr>
          <w:rFonts w:ascii="Times New Roman" w:hAnsi="Times New Roman" w:cs="Times New Roman"/>
        </w:rPr>
      </w:pPr>
    </w:p>
    <w:p w14:paraId="71937AF8" w14:textId="5861DF31" w:rsidR="00DA314D" w:rsidRPr="006A096F" w:rsidRDefault="008748DA" w:rsidP="00D15F37">
      <w:pPr>
        <w:pStyle w:val="BodyText"/>
        <w:spacing w:after="0"/>
        <w:rPr>
          <w:rFonts w:ascii="Times New Roman" w:hAnsi="Times New Roman" w:cs="Times New Roman"/>
        </w:rPr>
      </w:pPr>
      <w:r w:rsidRPr="006A096F">
        <w:rPr>
          <w:rFonts w:ascii="Times New Roman" w:hAnsi="Times New Roman" w:cs="Times New Roman"/>
        </w:rPr>
        <w:t xml:space="preserve">Chapter 3 sets out the </w:t>
      </w:r>
      <w:r w:rsidRPr="00C11E68">
        <w:rPr>
          <w:rFonts w:ascii="Times New Roman" w:hAnsi="Times New Roman" w:cs="Times New Roman"/>
          <w:b/>
          <w:bCs/>
        </w:rPr>
        <w:t>Needs Assessment</w:t>
      </w:r>
      <w:r w:rsidR="00F21831" w:rsidRPr="006A096F">
        <w:rPr>
          <w:rFonts w:ascii="Times New Roman" w:hAnsi="Times New Roman" w:cs="Times New Roman"/>
        </w:rPr>
        <w:t xml:space="preserve"> results</w:t>
      </w:r>
      <w:r w:rsidRPr="006A096F">
        <w:rPr>
          <w:rFonts w:ascii="Times New Roman" w:hAnsi="Times New Roman" w:cs="Times New Roman"/>
        </w:rPr>
        <w:t>, which</w:t>
      </w:r>
      <w:r w:rsidR="00F21831" w:rsidRPr="006A096F">
        <w:rPr>
          <w:rFonts w:ascii="Times New Roman" w:hAnsi="Times New Roman" w:cs="Times New Roman"/>
        </w:rPr>
        <w:t xml:space="preserve"> </w:t>
      </w:r>
      <w:r w:rsidRPr="006A096F">
        <w:rPr>
          <w:rFonts w:ascii="Times New Roman" w:hAnsi="Times New Roman" w:cs="Times New Roman"/>
        </w:rPr>
        <w:t xml:space="preserve">identifies the issues that need to be addressed in order for the City to achieve its vision of the future. </w:t>
      </w:r>
    </w:p>
    <w:p w14:paraId="010B9123" w14:textId="77777777" w:rsidR="00DA314D" w:rsidRPr="006A096F" w:rsidRDefault="00DA314D" w:rsidP="00D15F37">
      <w:pPr>
        <w:pStyle w:val="BodyText"/>
        <w:spacing w:after="0"/>
        <w:rPr>
          <w:rFonts w:ascii="Times New Roman" w:hAnsi="Times New Roman" w:cs="Times New Roman"/>
        </w:rPr>
      </w:pPr>
    </w:p>
    <w:p w14:paraId="7CC5BB37" w14:textId="77777777" w:rsidR="00F21831" w:rsidRPr="006A096F" w:rsidRDefault="008748DA" w:rsidP="00D15F37">
      <w:pPr>
        <w:pStyle w:val="BodyText"/>
        <w:spacing w:after="0"/>
        <w:rPr>
          <w:rFonts w:ascii="Times New Roman" w:hAnsi="Times New Roman" w:cs="Times New Roman"/>
        </w:rPr>
      </w:pPr>
      <w:r w:rsidRPr="006A096F">
        <w:rPr>
          <w:rFonts w:ascii="Times New Roman" w:hAnsi="Times New Roman" w:cs="Times New Roman"/>
        </w:rPr>
        <w:t>Chapter 4 articulates the</w:t>
      </w:r>
      <w:r w:rsidR="00F21831" w:rsidRPr="006A096F">
        <w:rPr>
          <w:rFonts w:ascii="Times New Roman" w:hAnsi="Times New Roman" w:cs="Times New Roman"/>
        </w:rPr>
        <w:t xml:space="preserve"> </w:t>
      </w:r>
      <w:r w:rsidRPr="00C11E68">
        <w:rPr>
          <w:rFonts w:ascii="Times New Roman" w:hAnsi="Times New Roman" w:cs="Times New Roman"/>
          <w:b/>
          <w:bCs/>
        </w:rPr>
        <w:t>Action Plan</w:t>
      </w:r>
      <w:r w:rsidRPr="006A096F">
        <w:rPr>
          <w:rFonts w:ascii="Times New Roman" w:hAnsi="Times New Roman" w:cs="Times New Roman"/>
        </w:rPr>
        <w:t xml:space="preserve">, which lists goals, objectives, and specific action steps, </w:t>
      </w:r>
      <w:r w:rsidR="00F21831" w:rsidRPr="006A096F">
        <w:rPr>
          <w:rFonts w:ascii="Times New Roman" w:hAnsi="Times New Roman" w:cs="Times New Roman"/>
        </w:rPr>
        <w:t>p</w:t>
      </w:r>
      <w:r w:rsidRPr="006A096F">
        <w:rPr>
          <w:rFonts w:ascii="Times New Roman" w:hAnsi="Times New Roman" w:cs="Times New Roman"/>
        </w:rPr>
        <w:t>rioritized by importance</w:t>
      </w:r>
      <w:r w:rsidR="00F21831" w:rsidRPr="006A096F">
        <w:rPr>
          <w:rFonts w:ascii="Times New Roman" w:hAnsi="Times New Roman" w:cs="Times New Roman"/>
        </w:rPr>
        <w:t xml:space="preserve"> to the community</w:t>
      </w:r>
      <w:r w:rsidRPr="006A096F">
        <w:rPr>
          <w:rFonts w:ascii="Times New Roman" w:hAnsi="Times New Roman" w:cs="Times New Roman"/>
        </w:rPr>
        <w:t xml:space="preserve">. </w:t>
      </w:r>
      <w:r w:rsidRPr="006A096F">
        <w:rPr>
          <w:rFonts w:ascii="Times New Roman" w:hAnsi="Times New Roman" w:cs="Times New Roman"/>
        </w:rPr>
        <w:br/>
      </w:r>
      <w:r w:rsidRPr="006A096F">
        <w:rPr>
          <w:rFonts w:ascii="Times New Roman" w:hAnsi="Times New Roman" w:cs="Times New Roman"/>
        </w:rPr>
        <w:br/>
      </w:r>
      <w:r w:rsidRPr="006A096F">
        <w:rPr>
          <w:rFonts w:ascii="Times New Roman" w:hAnsi="Times New Roman" w:cs="Times New Roman"/>
          <w:sz w:val="20"/>
          <w:szCs w:val="20"/>
        </w:rPr>
        <w:t xml:space="preserve"> Chapter 1- Introduction </w:t>
      </w:r>
      <w:r w:rsidRPr="006A096F">
        <w:rPr>
          <w:rFonts w:ascii="Times New Roman" w:hAnsi="Times New Roman" w:cs="Times New Roman"/>
          <w:sz w:val="20"/>
          <w:szCs w:val="20"/>
        </w:rPr>
        <w:br/>
      </w:r>
      <w:r w:rsidRPr="006A096F">
        <w:rPr>
          <w:rFonts w:ascii="Times New Roman" w:hAnsi="Times New Roman" w:cs="Times New Roman"/>
          <w:sz w:val="20"/>
          <w:szCs w:val="20"/>
        </w:rPr>
        <w:t xml:space="preserve"> Chapter 2- Community Overview </w:t>
      </w:r>
      <w:r w:rsidRPr="006A096F">
        <w:rPr>
          <w:rFonts w:ascii="Times New Roman" w:hAnsi="Times New Roman" w:cs="Times New Roman"/>
          <w:sz w:val="20"/>
          <w:szCs w:val="20"/>
        </w:rPr>
        <w:br/>
      </w:r>
      <w:r w:rsidRPr="006A096F">
        <w:rPr>
          <w:rFonts w:ascii="Times New Roman" w:hAnsi="Times New Roman" w:cs="Times New Roman"/>
          <w:sz w:val="20"/>
          <w:szCs w:val="20"/>
        </w:rPr>
        <w:t xml:space="preserve"> Chapter 3- Needs Assessment </w:t>
      </w:r>
      <w:r w:rsidRPr="006A096F">
        <w:rPr>
          <w:rFonts w:ascii="Times New Roman" w:hAnsi="Times New Roman" w:cs="Times New Roman"/>
          <w:sz w:val="20"/>
          <w:szCs w:val="20"/>
        </w:rPr>
        <w:br/>
      </w:r>
      <w:r w:rsidRPr="006A096F">
        <w:rPr>
          <w:rFonts w:ascii="Times New Roman" w:hAnsi="Times New Roman" w:cs="Times New Roman"/>
          <w:sz w:val="20"/>
          <w:szCs w:val="20"/>
        </w:rPr>
        <w:t xml:space="preserve"> Chapter 4- Action Plan </w:t>
      </w:r>
      <w:r w:rsidRPr="006A096F">
        <w:rPr>
          <w:rFonts w:ascii="Times New Roman" w:hAnsi="Times New Roman" w:cs="Times New Roman"/>
          <w:sz w:val="20"/>
          <w:szCs w:val="20"/>
        </w:rPr>
        <w:br/>
      </w:r>
      <w:r w:rsidRPr="006A096F">
        <w:rPr>
          <w:rFonts w:ascii="Times New Roman" w:hAnsi="Times New Roman" w:cs="Times New Roman"/>
          <w:sz w:val="20"/>
          <w:szCs w:val="20"/>
        </w:rPr>
        <w:t> Appendices</w:t>
      </w:r>
    </w:p>
    <w:p w14:paraId="3F88BC88" w14:textId="0D8835B1" w:rsidR="006C7D3B" w:rsidRPr="006A096F" w:rsidRDefault="008748DA" w:rsidP="00D15F37">
      <w:pPr>
        <w:pStyle w:val="BodyText"/>
        <w:spacing w:after="0"/>
        <w:rPr>
          <w:rFonts w:ascii="Times New Roman" w:hAnsi="Times New Roman" w:cs="Times New Roman"/>
        </w:rPr>
      </w:pPr>
      <w:r w:rsidRPr="006A096F">
        <w:rPr>
          <w:rFonts w:ascii="Algerian" w:hAnsi="Algerian" w:cs="Times New Roman"/>
          <w:sz w:val="48"/>
          <w:szCs w:val="48"/>
        </w:rPr>
        <w:lastRenderedPageBreak/>
        <w:t>A</w:t>
      </w:r>
      <w:r w:rsidRPr="006A096F">
        <w:rPr>
          <w:rFonts w:ascii="Times New Roman" w:hAnsi="Times New Roman" w:cs="Times New Roman"/>
        </w:rPr>
        <w:t xml:space="preserve"> comprehensive plan must contain the following components: </w:t>
      </w:r>
    </w:p>
    <w:p w14:paraId="7BB58F1C" w14:textId="7F5A6279" w:rsidR="006C7D3B" w:rsidRDefault="00F21831" w:rsidP="00D15F37">
      <w:pPr>
        <w:pStyle w:val="BodyText"/>
        <w:spacing w:after="0"/>
        <w:rPr>
          <w:rFonts w:ascii="Times New Roman" w:hAnsi="Times New Roman" w:cs="Times New Roman"/>
        </w:rPr>
      </w:pPr>
      <w:r w:rsidRPr="006A096F">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40BDA438" wp14:editId="286FDAE8">
                <wp:simplePos x="0" y="0"/>
                <wp:positionH relativeFrom="column">
                  <wp:posOffset>3394253</wp:posOffset>
                </wp:positionH>
                <wp:positionV relativeFrom="paragraph">
                  <wp:posOffset>139294</wp:posOffset>
                </wp:positionV>
                <wp:extent cx="2421331" cy="1901952"/>
                <wp:effectExtent l="0" t="0" r="0" b="3175"/>
                <wp:wrapNone/>
                <wp:docPr id="13" name="Text Box 13"/>
                <wp:cNvGraphicFramePr/>
                <a:graphic xmlns:a="http://schemas.openxmlformats.org/drawingml/2006/main">
                  <a:graphicData uri="http://schemas.microsoft.com/office/word/2010/wordprocessingShape">
                    <wps:wsp>
                      <wps:cNvSpPr txBox="1"/>
                      <wps:spPr>
                        <a:xfrm>
                          <a:off x="0" y="0"/>
                          <a:ext cx="2421331" cy="1901952"/>
                        </a:xfrm>
                        <a:prstGeom prst="rect">
                          <a:avLst/>
                        </a:prstGeom>
                        <a:solidFill>
                          <a:schemeClr val="lt1"/>
                        </a:solidFill>
                        <a:ln w="6350">
                          <a:noFill/>
                        </a:ln>
                      </wps:spPr>
                      <wps:txbx>
                        <w:txbxContent>
                          <w:p w14:paraId="69C745A8" w14:textId="604ACC01" w:rsidR="00F21831" w:rsidRDefault="00F21831">
                            <w:r w:rsidRPr="00F21831">
                              <w:rPr>
                                <w:noProof/>
                              </w:rPr>
                              <w:drawing>
                                <wp:inline distT="0" distB="0" distL="0" distR="0" wp14:anchorId="30811EE7" wp14:editId="648B43E8">
                                  <wp:extent cx="1850390" cy="1804035"/>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850390" cy="18040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0BDA438" id="Text Box 13" o:spid="_x0000_s1027" type="#_x0000_t202" style="position:absolute;margin-left:267.25pt;margin-top:10.95pt;width:190.65pt;height:149.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" fillcolor="white [3201]" stroked="f" strokeweight=".5pt">
                <v:textbox>
                  <w:txbxContent>
                    <w:p w14:paraId="69C745A8" w14:textId="604ACC01" w:rsidR="00F21831" w:rsidRDefault="00F21831">
                      <w:r w:rsidRPr="00F21831">
                        <w:rPr>
                          <w:noProof/>
                        </w:rPr>
                        <w:drawing>
                          <wp:inline distT="0" distB="0" distL="0" distR="0" wp14:anchorId="30811EE7" wp14:editId="648B43E8">
                            <wp:extent cx="1850390" cy="1804035"/>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850390" cy="1804035"/>
                                    </a:xfrm>
                                    <a:prstGeom prst="rect">
                                      <a:avLst/>
                                    </a:prstGeom>
                                  </pic:spPr>
                                </pic:pic>
                              </a:graphicData>
                            </a:graphic>
                          </wp:inline>
                        </w:drawing>
                      </w:r>
                    </w:p>
                  </w:txbxContent>
                </v:textbox>
              </v:shape>
            </w:pict>
          </mc:Fallback>
        </mc:AlternateContent>
      </w:r>
      <w:r w:rsidR="008748DA" w:rsidRPr="006A096F">
        <w:rPr>
          <w:rFonts w:ascii="Times New Roman" w:hAnsi="Times New Roman" w:cs="Times New Roman"/>
        </w:rPr>
        <w:t xml:space="preserve">· Land use </w:t>
      </w:r>
      <w:r w:rsidR="008748DA" w:rsidRPr="006A096F">
        <w:rPr>
          <w:rFonts w:ascii="Times New Roman" w:hAnsi="Times New Roman" w:cs="Times New Roman"/>
        </w:rPr>
        <w:br/>
        <w:t xml:space="preserve">· Housing </w:t>
      </w:r>
      <w:r w:rsidR="008748DA" w:rsidRPr="006A096F">
        <w:rPr>
          <w:rFonts w:ascii="Times New Roman" w:hAnsi="Times New Roman" w:cs="Times New Roman"/>
        </w:rPr>
        <w:br/>
        <w:t xml:space="preserve">· Transportation </w:t>
      </w:r>
      <w:r w:rsidR="008748DA" w:rsidRPr="006A096F">
        <w:rPr>
          <w:rFonts w:ascii="Times New Roman" w:hAnsi="Times New Roman" w:cs="Times New Roman"/>
        </w:rPr>
        <w:br/>
        <w:t xml:space="preserve">· Infrastructure </w:t>
      </w:r>
      <w:r w:rsidR="008748DA" w:rsidRPr="006A096F">
        <w:rPr>
          <w:rFonts w:ascii="Times New Roman" w:hAnsi="Times New Roman" w:cs="Times New Roman"/>
        </w:rPr>
        <w:br/>
        <w:t xml:space="preserve">· Public Services </w:t>
      </w:r>
      <w:r w:rsidR="008748DA" w:rsidRPr="006A096F">
        <w:rPr>
          <w:rFonts w:ascii="Times New Roman" w:hAnsi="Times New Roman" w:cs="Times New Roman"/>
        </w:rPr>
        <w:br/>
        <w:t xml:space="preserve">· Recreation </w:t>
      </w:r>
      <w:r w:rsidR="008748DA" w:rsidRPr="006A096F">
        <w:rPr>
          <w:rFonts w:ascii="Times New Roman" w:hAnsi="Times New Roman" w:cs="Times New Roman"/>
        </w:rPr>
        <w:br/>
        <w:t xml:space="preserve">· Economic development </w:t>
      </w:r>
      <w:r w:rsidR="008748DA" w:rsidRPr="006A096F">
        <w:rPr>
          <w:rFonts w:ascii="Times New Roman" w:hAnsi="Times New Roman" w:cs="Times New Roman"/>
        </w:rPr>
        <w:br/>
        <w:t xml:space="preserve">· Community design </w:t>
      </w:r>
      <w:r w:rsidR="008748DA" w:rsidRPr="006A096F">
        <w:rPr>
          <w:rFonts w:ascii="Times New Roman" w:hAnsi="Times New Roman" w:cs="Times New Roman"/>
        </w:rPr>
        <w:br/>
        <w:t xml:space="preserve">· Preferred development areas </w:t>
      </w:r>
      <w:r w:rsidR="008748DA" w:rsidRPr="006A096F">
        <w:rPr>
          <w:rFonts w:ascii="Times New Roman" w:hAnsi="Times New Roman" w:cs="Times New Roman"/>
        </w:rPr>
        <w:br/>
        <w:t xml:space="preserve">· Renewal and/or redevelopment </w:t>
      </w:r>
      <w:r w:rsidR="008748DA" w:rsidRPr="006A096F">
        <w:rPr>
          <w:rFonts w:ascii="Times New Roman" w:hAnsi="Times New Roman" w:cs="Times New Roman"/>
        </w:rPr>
        <w:br/>
        <w:t xml:space="preserve">· Financing </w:t>
      </w:r>
      <w:r w:rsidR="008748DA" w:rsidRPr="006A096F">
        <w:rPr>
          <w:rFonts w:ascii="Times New Roman" w:hAnsi="Times New Roman" w:cs="Times New Roman"/>
          <w:b/>
        </w:rPr>
        <w:br/>
      </w:r>
      <w:r w:rsidR="008748DA" w:rsidRPr="006A096F">
        <w:rPr>
          <w:rFonts w:ascii="Times New Roman" w:hAnsi="Times New Roman" w:cs="Times New Roman"/>
        </w:rPr>
        <w:t xml:space="preserve">· Historic preservation </w:t>
      </w:r>
    </w:p>
    <w:p w14:paraId="4980C3F4" w14:textId="77777777" w:rsidR="00C11E68" w:rsidRPr="006A096F" w:rsidRDefault="00C11E68" w:rsidP="00D15F37">
      <w:pPr>
        <w:pStyle w:val="BodyText"/>
        <w:spacing w:after="0"/>
        <w:rPr>
          <w:rFonts w:ascii="Times New Roman" w:hAnsi="Times New Roman" w:cs="Times New Roman"/>
        </w:rPr>
      </w:pPr>
    </w:p>
    <w:p w14:paraId="07F27370" w14:textId="77777777" w:rsidR="00F21831" w:rsidRPr="006A096F" w:rsidRDefault="00F21831" w:rsidP="00D15F37">
      <w:pPr>
        <w:pStyle w:val="BodyText"/>
        <w:spacing w:after="0"/>
        <w:rPr>
          <w:rFonts w:ascii="Times New Roman" w:hAnsi="Times New Roman" w:cs="Times New Roman"/>
        </w:rPr>
      </w:pPr>
    </w:p>
    <w:p w14:paraId="3995A970" w14:textId="77777777" w:rsidR="00026583" w:rsidRDefault="008748DA" w:rsidP="00A55419">
      <w:pPr>
        <w:pStyle w:val="BodyText"/>
        <w:spacing w:after="0"/>
        <w:rPr>
          <w:rFonts w:ascii="Times New Roman" w:hAnsi="Times New Roman" w:cs="Times New Roman"/>
          <w:b/>
        </w:rPr>
      </w:pPr>
      <w:r w:rsidRPr="006A096F">
        <w:rPr>
          <w:rFonts w:ascii="Times New Roman" w:hAnsi="Times New Roman" w:cs="Times New Roman"/>
          <w:highlight w:val="yellow"/>
        </w:rPr>
        <w:br/>
      </w:r>
    </w:p>
    <w:p w14:paraId="2593BF17" w14:textId="77777777" w:rsidR="00026583" w:rsidRDefault="00026583" w:rsidP="00A55419">
      <w:pPr>
        <w:pStyle w:val="BodyText"/>
        <w:spacing w:after="0"/>
        <w:rPr>
          <w:rFonts w:ascii="Times New Roman" w:hAnsi="Times New Roman" w:cs="Times New Roman"/>
          <w:b/>
        </w:rPr>
      </w:pPr>
    </w:p>
    <w:p w14:paraId="6C2FFDAD" w14:textId="77777777" w:rsidR="00026583" w:rsidRDefault="00026583" w:rsidP="00A55419">
      <w:pPr>
        <w:pStyle w:val="BodyText"/>
        <w:spacing w:after="0"/>
        <w:rPr>
          <w:rFonts w:ascii="Times New Roman" w:hAnsi="Times New Roman" w:cs="Times New Roman"/>
          <w:b/>
        </w:rPr>
      </w:pPr>
    </w:p>
    <w:p w14:paraId="61112B77" w14:textId="77777777" w:rsidR="00026583" w:rsidRDefault="00026583" w:rsidP="00A55419">
      <w:pPr>
        <w:pStyle w:val="BodyText"/>
        <w:spacing w:after="0"/>
        <w:rPr>
          <w:rFonts w:ascii="Times New Roman" w:hAnsi="Times New Roman" w:cs="Times New Roman"/>
          <w:b/>
        </w:rPr>
      </w:pPr>
    </w:p>
    <w:p w14:paraId="7FCCC7A4" w14:textId="77777777" w:rsidR="00026583" w:rsidRDefault="00026583" w:rsidP="00A55419">
      <w:pPr>
        <w:pStyle w:val="BodyText"/>
        <w:spacing w:after="0"/>
        <w:rPr>
          <w:rFonts w:ascii="Times New Roman" w:hAnsi="Times New Roman" w:cs="Times New Roman"/>
          <w:b/>
        </w:rPr>
      </w:pPr>
    </w:p>
    <w:p w14:paraId="1E347319" w14:textId="6ABD6B5D" w:rsidR="00DA314D" w:rsidRDefault="008748DA" w:rsidP="00A55419">
      <w:pPr>
        <w:pStyle w:val="BodyText"/>
        <w:spacing w:after="0"/>
        <w:rPr>
          <w:rFonts w:ascii="Times New Roman" w:hAnsi="Times New Roman" w:cs="Times New Roman"/>
          <w:bCs/>
          <w:u w:val="single"/>
        </w:rPr>
      </w:pPr>
      <w:r w:rsidRPr="00A55419">
        <w:rPr>
          <w:rFonts w:ascii="Times New Roman" w:hAnsi="Times New Roman" w:cs="Times New Roman"/>
          <w:b/>
        </w:rPr>
        <w:t xml:space="preserve">Legal Framework </w:t>
      </w:r>
      <w:r w:rsidRPr="00A55419">
        <w:rPr>
          <w:rFonts w:ascii="Times New Roman" w:hAnsi="Times New Roman" w:cs="Times New Roman"/>
          <w:b/>
        </w:rPr>
        <w:br/>
      </w:r>
      <w:r w:rsidRPr="00A55419">
        <w:rPr>
          <w:rFonts w:ascii="Times New Roman" w:hAnsi="Times New Roman" w:cs="Times New Roman"/>
        </w:rPr>
        <w:br/>
        <w:t xml:space="preserve">Chapter 8A of the West Virginia Code establishes the scope and purpose of community </w:t>
      </w:r>
      <w:r w:rsidRPr="00A55419">
        <w:rPr>
          <w:rFonts w:ascii="Times New Roman" w:hAnsi="Times New Roman" w:cs="Times New Roman"/>
        </w:rPr>
        <w:br/>
        <w:t xml:space="preserve">comprehensive plans. </w:t>
      </w:r>
      <w:r w:rsidRPr="00A55419">
        <w:rPr>
          <w:rFonts w:ascii="Times New Roman" w:hAnsi="Times New Roman" w:cs="Times New Roman"/>
        </w:rPr>
        <w:br/>
      </w:r>
      <w:r w:rsidRPr="00A55419">
        <w:rPr>
          <w:rFonts w:ascii="Times New Roman" w:hAnsi="Times New Roman" w:cs="Times New Roman"/>
        </w:rPr>
        <w:br/>
        <w:t xml:space="preserve">As stated in §8A-1-1(a)(5) “a comprehensive plan is a guide to a community’s goals and objectives and a way to meet those goals and objectives.” According to the West Virginia Code the comprehensive plan should also “be the basis for land development and use, and be reviewed </w:t>
      </w:r>
      <w:r w:rsidRPr="00A55419">
        <w:rPr>
          <w:rFonts w:ascii="Times New Roman" w:hAnsi="Times New Roman" w:cs="Times New Roman"/>
        </w:rPr>
        <w:br/>
        <w:t xml:space="preserve">and updated on a regular basis (§8A-1-1(b)(3)), which the Code later defines as every 10 years </w:t>
      </w:r>
      <w:r w:rsidRPr="00A55419">
        <w:rPr>
          <w:rFonts w:ascii="Times New Roman" w:hAnsi="Times New Roman" w:cs="Times New Roman"/>
        </w:rPr>
        <w:br/>
        <w:t xml:space="preserve">(§8A-3-11(a)). </w:t>
      </w:r>
      <w:r w:rsidRPr="00A55419">
        <w:rPr>
          <w:rFonts w:ascii="Times New Roman" w:hAnsi="Times New Roman" w:cs="Times New Roman"/>
        </w:rPr>
        <w:br/>
      </w:r>
      <w:r w:rsidRPr="00A55419">
        <w:rPr>
          <w:rFonts w:ascii="Times New Roman" w:hAnsi="Times New Roman" w:cs="Times New Roman"/>
        </w:rPr>
        <w:br/>
        <w:t xml:space="preserve">A comprehensive plan is required if a governing body wants to enact a zoning ordinance, enact a </w:t>
      </w:r>
      <w:r w:rsidRPr="00A55419">
        <w:rPr>
          <w:rFonts w:ascii="Times New Roman" w:hAnsi="Times New Roman" w:cs="Times New Roman"/>
        </w:rPr>
        <w:br/>
        <w:t xml:space="preserve">subdivision and land development ordinance, require plans and plats for land development, or </w:t>
      </w:r>
      <w:r w:rsidRPr="00A55419">
        <w:rPr>
          <w:rFonts w:ascii="Times New Roman" w:hAnsi="Times New Roman" w:cs="Times New Roman"/>
        </w:rPr>
        <w:br/>
        <w:t xml:space="preserve">issue improvement location permits for construction. </w:t>
      </w:r>
      <w:r w:rsidRPr="00A55419">
        <w:rPr>
          <w:rFonts w:ascii="Times New Roman" w:hAnsi="Times New Roman" w:cs="Times New Roman"/>
        </w:rPr>
        <w:br/>
      </w:r>
      <w:r w:rsidRPr="00A55419">
        <w:rPr>
          <w:rFonts w:ascii="Times New Roman" w:hAnsi="Times New Roman" w:cs="Times New Roman"/>
        </w:rPr>
        <w:br/>
        <w:t xml:space="preserve">Pursuant to Chapter 8A, a comprehensive plan must meet certain objectives and contain certain </w:t>
      </w:r>
      <w:r w:rsidRPr="00A55419">
        <w:rPr>
          <w:rFonts w:ascii="Times New Roman" w:hAnsi="Times New Roman" w:cs="Times New Roman"/>
        </w:rPr>
        <w:br/>
        <w:t xml:space="preserve">components in order to be considered valid. Care has been taken to ensure that all required </w:t>
      </w:r>
      <w:r w:rsidRPr="00A55419">
        <w:rPr>
          <w:rFonts w:ascii="Times New Roman" w:hAnsi="Times New Roman" w:cs="Times New Roman"/>
        </w:rPr>
        <w:br/>
        <w:t xml:space="preserve">objectives and components have been sufficiently addressed in Moundsville’s Comprehensive </w:t>
      </w:r>
      <w:r w:rsidRPr="00A55419">
        <w:rPr>
          <w:rFonts w:ascii="Times New Roman" w:hAnsi="Times New Roman" w:cs="Times New Roman"/>
        </w:rPr>
        <w:br/>
        <w:t xml:space="preserve">Plan. </w:t>
      </w:r>
      <w:r w:rsidRPr="00A55419">
        <w:rPr>
          <w:rFonts w:ascii="Times New Roman" w:hAnsi="Times New Roman" w:cs="Times New Roman"/>
        </w:rPr>
        <w:br/>
      </w:r>
      <w:r w:rsidRPr="00A55419">
        <w:rPr>
          <w:rFonts w:ascii="Times New Roman" w:hAnsi="Times New Roman" w:cs="Times New Roman"/>
          <w:b/>
          <w:i/>
        </w:rPr>
        <w:br/>
      </w:r>
      <w:r w:rsidRPr="00A55419">
        <w:rPr>
          <w:rFonts w:ascii="Times New Roman" w:hAnsi="Times New Roman" w:cs="Times New Roman"/>
          <w:b/>
          <w:i/>
        </w:rPr>
        <w:br/>
      </w:r>
    </w:p>
    <w:p w14:paraId="4BD3F1E2" w14:textId="1CF3441E" w:rsidR="00A55419" w:rsidRDefault="00A55419" w:rsidP="00A55419">
      <w:pPr>
        <w:pStyle w:val="BodyText"/>
        <w:spacing w:after="0"/>
        <w:rPr>
          <w:rFonts w:ascii="Times New Roman" w:hAnsi="Times New Roman" w:cs="Times New Roman"/>
          <w:bCs/>
          <w:u w:val="single"/>
        </w:rPr>
      </w:pPr>
    </w:p>
    <w:p w14:paraId="3B8904A5" w14:textId="12840E4D" w:rsidR="00A55419" w:rsidRDefault="00A55419" w:rsidP="00A55419">
      <w:pPr>
        <w:pStyle w:val="BodyText"/>
        <w:spacing w:after="0"/>
        <w:rPr>
          <w:rFonts w:ascii="Times New Roman" w:hAnsi="Times New Roman" w:cs="Times New Roman"/>
          <w:bCs/>
          <w:u w:val="single"/>
        </w:rPr>
      </w:pPr>
    </w:p>
    <w:p w14:paraId="4907F794" w14:textId="11E18F83" w:rsidR="006C7D3B" w:rsidRDefault="008748DA" w:rsidP="00D15F37">
      <w:pPr>
        <w:pStyle w:val="BodyText"/>
        <w:spacing w:after="0"/>
        <w:rPr>
          <w:rFonts w:ascii="Times New Roman" w:hAnsi="Times New Roman" w:cs="Times New Roman"/>
          <w:b/>
          <w:i/>
          <w:iCs/>
        </w:rPr>
      </w:pPr>
      <w:r w:rsidRPr="00A55419">
        <w:rPr>
          <w:rFonts w:ascii="Times New Roman" w:hAnsi="Times New Roman" w:cs="Times New Roman"/>
          <w:b/>
          <w:i/>
          <w:iCs/>
        </w:rPr>
        <w:lastRenderedPageBreak/>
        <w:t xml:space="preserve">Required Components for a Comprehensive Plan </w:t>
      </w:r>
    </w:p>
    <w:p w14:paraId="154B41ED" w14:textId="77777777" w:rsidR="00A55419" w:rsidRPr="00A55419" w:rsidRDefault="00A55419" w:rsidP="00D15F37">
      <w:pPr>
        <w:pStyle w:val="BodyText"/>
        <w:spacing w:after="0"/>
        <w:rPr>
          <w:rFonts w:ascii="Times New Roman" w:hAnsi="Times New Roman" w:cs="Times New Roman"/>
          <w:b/>
          <w:i/>
          <w:iCs/>
        </w:rPr>
      </w:pPr>
    </w:p>
    <w:p w14:paraId="51B1B7F7" w14:textId="032CD075" w:rsidR="006C7D3B" w:rsidRDefault="008748DA" w:rsidP="00D15F37">
      <w:pPr>
        <w:pStyle w:val="BodyText"/>
        <w:spacing w:after="0"/>
        <w:rPr>
          <w:rFonts w:ascii="Times New Roman" w:hAnsi="Times New Roman" w:cs="Times New Roman"/>
          <w:i/>
        </w:rPr>
      </w:pPr>
      <w:r w:rsidRPr="00A55419">
        <w:rPr>
          <w:rFonts w:ascii="Times New Roman" w:hAnsi="Times New Roman" w:cs="Times New Roman"/>
          <w:i/>
        </w:rPr>
        <w:t>W. VA. Code §8A-3-4(</w:t>
      </w:r>
      <w:proofErr w:type="gramStart"/>
      <w:r w:rsidRPr="00A55419">
        <w:rPr>
          <w:rFonts w:ascii="Times New Roman" w:hAnsi="Times New Roman" w:cs="Times New Roman"/>
          <w:i/>
        </w:rPr>
        <w:t>c )</w:t>
      </w:r>
      <w:proofErr w:type="gramEnd"/>
      <w:r w:rsidRPr="00A55419">
        <w:rPr>
          <w:rFonts w:ascii="Times New Roman" w:hAnsi="Times New Roman" w:cs="Times New Roman"/>
          <w:i/>
        </w:rPr>
        <w:t xml:space="preserve">(1)-(13) </w:t>
      </w:r>
    </w:p>
    <w:p w14:paraId="6945C42F" w14:textId="77777777" w:rsidR="00A55419" w:rsidRPr="00A55419" w:rsidRDefault="00A55419" w:rsidP="00D15F37">
      <w:pPr>
        <w:pStyle w:val="BodyText"/>
        <w:spacing w:after="0"/>
        <w:rPr>
          <w:rFonts w:ascii="Times New Roman" w:hAnsi="Times New Roman" w:cs="Times New Roman"/>
          <w:i/>
        </w:rPr>
      </w:pPr>
    </w:p>
    <w:p w14:paraId="29EB5859" w14:textId="34843B4F" w:rsidR="006C7D3B" w:rsidRDefault="008748DA" w:rsidP="00D15F37">
      <w:pPr>
        <w:pStyle w:val="BodyText"/>
        <w:spacing w:after="0"/>
        <w:rPr>
          <w:rFonts w:ascii="Times New Roman" w:hAnsi="Times New Roman" w:cs="Times New Roman"/>
          <w:b/>
        </w:rPr>
      </w:pPr>
      <w:r w:rsidRPr="00A55419">
        <w:rPr>
          <w:rFonts w:ascii="Times New Roman" w:hAnsi="Times New Roman" w:cs="Times New Roman"/>
          <w:b/>
        </w:rPr>
        <w:t xml:space="preserve">Code Provision Page # </w:t>
      </w:r>
    </w:p>
    <w:p w14:paraId="4FE41652" w14:textId="77777777" w:rsidR="00A55419" w:rsidRPr="00A55419" w:rsidRDefault="00A55419" w:rsidP="00D15F37">
      <w:pPr>
        <w:pStyle w:val="BodyText"/>
        <w:spacing w:after="0"/>
        <w:rPr>
          <w:rFonts w:ascii="Times New Roman" w:hAnsi="Times New Roman" w:cs="Times New Roman"/>
          <w:b/>
        </w:rPr>
      </w:pPr>
    </w:p>
    <w:p w14:paraId="44A90B19" w14:textId="77777777" w:rsidR="006C7D3B" w:rsidRPr="00A55419" w:rsidRDefault="008748DA" w:rsidP="00D15F37">
      <w:pPr>
        <w:pStyle w:val="BodyText"/>
        <w:spacing w:after="0"/>
        <w:rPr>
          <w:rFonts w:ascii="Times New Roman" w:hAnsi="Times New Roman" w:cs="Times New Roman"/>
          <w:b/>
          <w:i/>
        </w:rPr>
      </w:pPr>
      <w:r w:rsidRPr="00A55419">
        <w:rPr>
          <w:rFonts w:ascii="Times New Roman" w:hAnsi="Times New Roman" w:cs="Times New Roman"/>
          <w:b/>
          <w:i/>
        </w:rPr>
        <w:t xml:space="preserve">Land Use </w:t>
      </w:r>
    </w:p>
    <w:p w14:paraId="241BA3D6" w14:textId="77777777" w:rsidR="006C7D3B" w:rsidRPr="00A55419" w:rsidRDefault="008748DA" w:rsidP="00D15F37">
      <w:pPr>
        <w:pStyle w:val="BodyText"/>
        <w:spacing w:after="0"/>
        <w:rPr>
          <w:rFonts w:ascii="Times New Roman" w:hAnsi="Times New Roman" w:cs="Times New Roman"/>
        </w:rPr>
      </w:pPr>
      <w:r w:rsidRPr="00A55419">
        <w:rPr>
          <w:rFonts w:ascii="Times New Roman" w:hAnsi="Times New Roman" w:cs="Times New Roman"/>
        </w:rPr>
        <w:t xml:space="preserve">Different land uses (including, for example, residential, agricultural, historic, etc.) 2-11, 2-12 </w:t>
      </w:r>
    </w:p>
    <w:p w14:paraId="536915D8" w14:textId="77777777" w:rsidR="006C7D3B" w:rsidRPr="00A55419" w:rsidRDefault="008748DA" w:rsidP="00D15F37">
      <w:pPr>
        <w:pStyle w:val="BodyText"/>
        <w:spacing w:after="0"/>
        <w:rPr>
          <w:rFonts w:ascii="Times New Roman" w:hAnsi="Times New Roman" w:cs="Times New Roman"/>
        </w:rPr>
      </w:pPr>
      <w:r w:rsidRPr="00A55419">
        <w:rPr>
          <w:rFonts w:ascii="Times New Roman" w:hAnsi="Times New Roman" w:cs="Times New Roman"/>
        </w:rPr>
        <w:t xml:space="preserve">Population density and building intensity standards 4-6 </w:t>
      </w:r>
    </w:p>
    <w:p w14:paraId="0177D5CA" w14:textId="77777777" w:rsidR="006C7D3B" w:rsidRPr="00A55419" w:rsidRDefault="008748DA" w:rsidP="00D15F37">
      <w:pPr>
        <w:pStyle w:val="BodyText"/>
        <w:spacing w:after="0"/>
        <w:rPr>
          <w:rFonts w:ascii="Times New Roman" w:hAnsi="Times New Roman" w:cs="Times New Roman"/>
        </w:rPr>
      </w:pPr>
      <w:r w:rsidRPr="00A55419">
        <w:rPr>
          <w:rFonts w:ascii="Times New Roman" w:hAnsi="Times New Roman" w:cs="Times New Roman"/>
        </w:rPr>
        <w:t xml:space="preserve">Growth and/or decline management 3-5, 4-4 </w:t>
      </w:r>
    </w:p>
    <w:p w14:paraId="6D516372" w14:textId="77777777" w:rsidR="006C7D3B" w:rsidRPr="00A55419" w:rsidRDefault="008748DA" w:rsidP="00D15F37">
      <w:pPr>
        <w:pStyle w:val="BodyText"/>
        <w:spacing w:after="0"/>
        <w:rPr>
          <w:rFonts w:ascii="Times New Roman" w:hAnsi="Times New Roman" w:cs="Times New Roman"/>
        </w:rPr>
      </w:pPr>
      <w:r w:rsidRPr="00A55419">
        <w:rPr>
          <w:rFonts w:ascii="Times New Roman" w:hAnsi="Times New Roman" w:cs="Times New Roman"/>
        </w:rPr>
        <w:t xml:space="preserve">Projected population growth or decline 2-3 </w:t>
      </w:r>
    </w:p>
    <w:p w14:paraId="66610E0A" w14:textId="77777777" w:rsidR="006C7D3B" w:rsidRPr="00A55419" w:rsidRDefault="008748DA" w:rsidP="00D15F37">
      <w:pPr>
        <w:pStyle w:val="BodyText"/>
        <w:spacing w:after="0"/>
        <w:rPr>
          <w:rFonts w:ascii="Times New Roman" w:hAnsi="Times New Roman" w:cs="Times New Roman"/>
        </w:rPr>
      </w:pPr>
      <w:r w:rsidRPr="00A55419">
        <w:rPr>
          <w:rFonts w:ascii="Times New Roman" w:hAnsi="Times New Roman" w:cs="Times New Roman"/>
        </w:rPr>
        <w:t xml:space="preserve">Constraints on development (including identifying flood-prone and subsidence areas) 3-6 </w:t>
      </w:r>
    </w:p>
    <w:p w14:paraId="34648427" w14:textId="77777777" w:rsidR="006C7D3B" w:rsidRPr="00A55419" w:rsidRDefault="008748DA" w:rsidP="00D15F37">
      <w:pPr>
        <w:pStyle w:val="BodyText"/>
        <w:spacing w:after="0"/>
        <w:rPr>
          <w:rFonts w:ascii="Times New Roman" w:hAnsi="Times New Roman" w:cs="Times New Roman"/>
        </w:rPr>
      </w:pPr>
      <w:r w:rsidRPr="00A55419">
        <w:rPr>
          <w:rFonts w:ascii="Times New Roman" w:hAnsi="Times New Roman" w:cs="Times New Roman"/>
          <w:b/>
          <w:i/>
        </w:rPr>
        <w:t xml:space="preserve">Housing </w:t>
      </w:r>
      <w:r w:rsidRPr="00A55419">
        <w:rPr>
          <w:rFonts w:ascii="Times New Roman" w:hAnsi="Times New Roman" w:cs="Times New Roman"/>
          <w:b/>
          <w:i/>
        </w:rPr>
        <w:br/>
      </w:r>
      <w:r w:rsidRPr="00A55419">
        <w:rPr>
          <w:rFonts w:ascii="Times New Roman" w:hAnsi="Times New Roman" w:cs="Times New Roman"/>
        </w:rPr>
        <w:t xml:space="preserve">Analyze projected housing needs and different types of housing needed (including </w:t>
      </w:r>
      <w:proofErr w:type="spellStart"/>
      <w:r w:rsidRPr="00A55419">
        <w:rPr>
          <w:rFonts w:ascii="Times New Roman" w:hAnsi="Times New Roman" w:cs="Times New Roman"/>
        </w:rPr>
        <w:t>af</w:t>
      </w:r>
      <w:proofErr w:type="spellEnd"/>
      <w:r w:rsidRPr="00A55419">
        <w:rPr>
          <w:rFonts w:ascii="Times New Roman" w:hAnsi="Times New Roman" w:cs="Times New Roman"/>
        </w:rPr>
        <w:t>-</w:t>
      </w:r>
      <w:r w:rsidRPr="00A55419">
        <w:rPr>
          <w:rFonts w:ascii="Times New Roman" w:hAnsi="Times New Roman" w:cs="Times New Roman"/>
        </w:rPr>
        <w:br/>
        <w:t xml:space="preserve">fordable housing and accessible housing for persons with disabilities) 3-6 through 3-8 </w:t>
      </w:r>
    </w:p>
    <w:p w14:paraId="0F2EA2F0" w14:textId="77777777" w:rsidR="006C7D3B" w:rsidRPr="00A55419" w:rsidRDefault="008748DA" w:rsidP="00D15F37">
      <w:pPr>
        <w:pStyle w:val="BodyText"/>
        <w:spacing w:after="0"/>
        <w:rPr>
          <w:rFonts w:ascii="Times New Roman" w:hAnsi="Times New Roman" w:cs="Times New Roman"/>
        </w:rPr>
      </w:pPr>
      <w:r w:rsidRPr="00A55419">
        <w:rPr>
          <w:rFonts w:ascii="Times New Roman" w:hAnsi="Times New Roman" w:cs="Times New Roman"/>
        </w:rPr>
        <w:t xml:space="preserve">Identify the number of projected housing units and land needed 3-6 </w:t>
      </w:r>
    </w:p>
    <w:p w14:paraId="0B2D91B4" w14:textId="77777777" w:rsidR="006C7D3B" w:rsidRPr="00A55419" w:rsidRDefault="008748DA" w:rsidP="00D15F37">
      <w:pPr>
        <w:pStyle w:val="BodyText"/>
        <w:spacing w:after="0"/>
        <w:rPr>
          <w:rFonts w:ascii="Times New Roman" w:hAnsi="Times New Roman" w:cs="Times New Roman"/>
        </w:rPr>
      </w:pPr>
      <w:r w:rsidRPr="00A55419">
        <w:rPr>
          <w:rFonts w:ascii="Times New Roman" w:hAnsi="Times New Roman" w:cs="Times New Roman"/>
        </w:rPr>
        <w:t xml:space="preserve">Address substandard housing 3-7, 4-6, 4-7 </w:t>
      </w:r>
    </w:p>
    <w:p w14:paraId="6E3B68ED" w14:textId="77777777" w:rsidR="006C7D3B" w:rsidRPr="00A55419" w:rsidRDefault="008748DA" w:rsidP="00D15F37">
      <w:pPr>
        <w:pStyle w:val="BodyText"/>
        <w:spacing w:after="0"/>
        <w:rPr>
          <w:rFonts w:ascii="Times New Roman" w:hAnsi="Times New Roman" w:cs="Times New Roman"/>
        </w:rPr>
      </w:pPr>
      <w:r w:rsidRPr="00A55419">
        <w:rPr>
          <w:rFonts w:ascii="Times New Roman" w:hAnsi="Times New Roman" w:cs="Times New Roman"/>
        </w:rPr>
        <w:t xml:space="preserve">Rehabilitate and improve existing housing 4-6, 4-7 </w:t>
      </w:r>
    </w:p>
    <w:p w14:paraId="78353153" w14:textId="77777777" w:rsidR="006C7D3B" w:rsidRPr="00A55419" w:rsidRDefault="008748DA" w:rsidP="00D15F37">
      <w:pPr>
        <w:pStyle w:val="BodyText"/>
        <w:spacing w:after="0"/>
        <w:rPr>
          <w:rFonts w:ascii="Times New Roman" w:hAnsi="Times New Roman" w:cs="Times New Roman"/>
        </w:rPr>
      </w:pPr>
      <w:r w:rsidRPr="00A55419">
        <w:rPr>
          <w:rFonts w:ascii="Times New Roman" w:hAnsi="Times New Roman" w:cs="Times New Roman"/>
        </w:rPr>
        <w:t xml:space="preserve">Adaptive reuse of buildings into housing 3-7, 4-6, 4-7 </w:t>
      </w:r>
    </w:p>
    <w:p w14:paraId="2BB22647" w14:textId="58D53876" w:rsidR="006C7D3B" w:rsidRPr="00A55419" w:rsidRDefault="008748DA" w:rsidP="00D15F37">
      <w:pPr>
        <w:pStyle w:val="BodyText"/>
        <w:spacing w:after="0"/>
        <w:rPr>
          <w:rFonts w:ascii="Times New Roman" w:hAnsi="Times New Roman" w:cs="Times New Roman"/>
        </w:rPr>
      </w:pPr>
      <w:r w:rsidRPr="00A55419">
        <w:rPr>
          <w:rFonts w:ascii="Times New Roman" w:hAnsi="Times New Roman" w:cs="Times New Roman"/>
          <w:b/>
          <w:i/>
        </w:rPr>
        <w:t xml:space="preserve">Transportation </w:t>
      </w:r>
      <w:r w:rsidRPr="00A55419">
        <w:rPr>
          <w:rFonts w:ascii="Times New Roman" w:hAnsi="Times New Roman" w:cs="Times New Roman"/>
          <w:b/>
          <w:i/>
        </w:rPr>
        <w:br/>
      </w:r>
      <w:r w:rsidRPr="00A55419">
        <w:rPr>
          <w:rFonts w:ascii="Times New Roman" w:hAnsi="Times New Roman" w:cs="Times New Roman"/>
        </w:rPr>
        <w:t xml:space="preserve">Vehicular, transit, airport, railroad, river, and any other mode 2-10, 2-11, 3-9, 3-10, 4-11, 4-12 </w:t>
      </w:r>
    </w:p>
    <w:p w14:paraId="6C7345A3" w14:textId="77777777" w:rsidR="006C7D3B" w:rsidRPr="00A55419" w:rsidRDefault="008748DA" w:rsidP="00D15F37">
      <w:pPr>
        <w:pStyle w:val="BodyText"/>
        <w:spacing w:after="0"/>
        <w:rPr>
          <w:rFonts w:ascii="Times New Roman" w:hAnsi="Times New Roman" w:cs="Times New Roman"/>
        </w:rPr>
      </w:pPr>
      <w:r w:rsidRPr="00A55419">
        <w:rPr>
          <w:rFonts w:ascii="Times New Roman" w:hAnsi="Times New Roman" w:cs="Times New Roman"/>
        </w:rPr>
        <w:t xml:space="preserve">Movement of traffic and parking 3-9, 3-10, 3-11 </w:t>
      </w:r>
    </w:p>
    <w:p w14:paraId="1D4361DF" w14:textId="77777777" w:rsidR="006C7D3B" w:rsidRPr="00A55419" w:rsidRDefault="008748DA" w:rsidP="00D15F37">
      <w:pPr>
        <w:pStyle w:val="BodyText"/>
        <w:spacing w:after="0"/>
        <w:rPr>
          <w:rFonts w:ascii="Times New Roman" w:hAnsi="Times New Roman" w:cs="Times New Roman"/>
        </w:rPr>
      </w:pPr>
      <w:r w:rsidRPr="00A55419">
        <w:rPr>
          <w:rFonts w:ascii="Times New Roman" w:hAnsi="Times New Roman" w:cs="Times New Roman"/>
        </w:rPr>
        <w:t xml:space="preserve">Pedestrian and bicycle systems 2-10, 4-4, 4-8 </w:t>
      </w:r>
    </w:p>
    <w:p w14:paraId="3D0E71F7" w14:textId="77777777" w:rsidR="006C7D3B" w:rsidRPr="00A55419" w:rsidRDefault="008748DA" w:rsidP="00D15F37">
      <w:pPr>
        <w:pStyle w:val="BodyText"/>
        <w:spacing w:after="0"/>
        <w:rPr>
          <w:rFonts w:ascii="Times New Roman" w:hAnsi="Times New Roman" w:cs="Times New Roman"/>
        </w:rPr>
      </w:pPr>
      <w:r w:rsidRPr="00A55419">
        <w:rPr>
          <w:rFonts w:ascii="Times New Roman" w:hAnsi="Times New Roman" w:cs="Times New Roman"/>
        </w:rPr>
        <w:t xml:space="preserve">Intermodal transportation 3-9 </w:t>
      </w:r>
    </w:p>
    <w:p w14:paraId="6E36F548" w14:textId="77777777" w:rsidR="006C7D3B" w:rsidRPr="00A55419" w:rsidRDefault="008748DA" w:rsidP="00D15F37">
      <w:pPr>
        <w:pStyle w:val="BodyText"/>
        <w:spacing w:after="0"/>
        <w:rPr>
          <w:rFonts w:ascii="Times New Roman" w:hAnsi="Times New Roman" w:cs="Times New Roman"/>
        </w:rPr>
      </w:pPr>
      <w:r w:rsidRPr="00A55419">
        <w:rPr>
          <w:rFonts w:ascii="Times New Roman" w:hAnsi="Times New Roman" w:cs="Times New Roman"/>
          <w:b/>
          <w:i/>
        </w:rPr>
        <w:t xml:space="preserve">Economic development </w:t>
      </w:r>
      <w:r w:rsidRPr="00A55419">
        <w:rPr>
          <w:rFonts w:ascii="Times New Roman" w:hAnsi="Times New Roman" w:cs="Times New Roman"/>
          <w:b/>
          <w:i/>
        </w:rPr>
        <w:br/>
      </w:r>
      <w:r w:rsidRPr="00A55419">
        <w:rPr>
          <w:rFonts w:ascii="Times New Roman" w:hAnsi="Times New Roman" w:cs="Times New Roman"/>
        </w:rPr>
        <w:t xml:space="preserve">Analyze opportunities, strengths and weaknesses 3-8, 3-9 </w:t>
      </w:r>
    </w:p>
    <w:p w14:paraId="4D6CC238" w14:textId="77777777" w:rsidR="006C7D3B" w:rsidRPr="00A55419" w:rsidRDefault="008748DA" w:rsidP="00D15F37">
      <w:pPr>
        <w:pStyle w:val="BodyText"/>
        <w:spacing w:after="0"/>
        <w:rPr>
          <w:rFonts w:ascii="Times New Roman" w:hAnsi="Times New Roman" w:cs="Times New Roman"/>
        </w:rPr>
      </w:pPr>
      <w:r w:rsidRPr="00A55419">
        <w:rPr>
          <w:rFonts w:ascii="Times New Roman" w:hAnsi="Times New Roman" w:cs="Times New Roman"/>
        </w:rPr>
        <w:t xml:space="preserve">Identify and designate economic development sites and/or sectors 4-8 through 4-10 </w:t>
      </w:r>
    </w:p>
    <w:p w14:paraId="6063A9F2" w14:textId="77777777" w:rsidR="006C7D3B" w:rsidRPr="00A55419" w:rsidRDefault="008748DA" w:rsidP="00D15F37">
      <w:pPr>
        <w:pStyle w:val="BodyText"/>
        <w:spacing w:after="0"/>
        <w:rPr>
          <w:rFonts w:ascii="Times New Roman" w:hAnsi="Times New Roman" w:cs="Times New Roman"/>
        </w:rPr>
      </w:pPr>
      <w:r w:rsidRPr="00A55419">
        <w:rPr>
          <w:rFonts w:ascii="Times New Roman" w:hAnsi="Times New Roman" w:cs="Times New Roman"/>
        </w:rPr>
        <w:t xml:space="preserve">Identify types of economic development sought 3-8, 4-8, 4-9 </w:t>
      </w:r>
    </w:p>
    <w:p w14:paraId="6A7B8D51" w14:textId="77777777" w:rsidR="006C7D3B" w:rsidRPr="00A55419" w:rsidRDefault="008748DA" w:rsidP="00D15F37">
      <w:pPr>
        <w:pStyle w:val="BodyText"/>
        <w:spacing w:after="0"/>
        <w:rPr>
          <w:rFonts w:ascii="Times New Roman" w:hAnsi="Times New Roman" w:cs="Times New Roman"/>
        </w:rPr>
      </w:pPr>
      <w:r w:rsidRPr="00A55419">
        <w:rPr>
          <w:rFonts w:ascii="Times New Roman" w:hAnsi="Times New Roman" w:cs="Times New Roman"/>
          <w:b/>
          <w:i/>
        </w:rPr>
        <w:t xml:space="preserve">Miscellaneous Components </w:t>
      </w:r>
      <w:r w:rsidRPr="00A55419">
        <w:rPr>
          <w:rFonts w:ascii="Times New Roman" w:hAnsi="Times New Roman" w:cs="Times New Roman"/>
          <w:b/>
          <w:i/>
        </w:rPr>
        <w:br/>
      </w:r>
      <w:r w:rsidRPr="00A55419">
        <w:rPr>
          <w:rFonts w:ascii="Times New Roman" w:hAnsi="Times New Roman" w:cs="Times New Roman"/>
        </w:rPr>
        <w:t xml:space="preserve">Infrastructure 2-9, 4-11, 4-12 </w:t>
      </w:r>
    </w:p>
    <w:p w14:paraId="20E9458D" w14:textId="77777777" w:rsidR="006C7D3B" w:rsidRPr="00A55419" w:rsidRDefault="008748DA" w:rsidP="00D15F37">
      <w:pPr>
        <w:pStyle w:val="BodyText"/>
        <w:spacing w:after="0"/>
        <w:rPr>
          <w:rFonts w:ascii="Times New Roman" w:hAnsi="Times New Roman" w:cs="Times New Roman"/>
        </w:rPr>
      </w:pPr>
      <w:r w:rsidRPr="00A55419">
        <w:rPr>
          <w:rFonts w:ascii="Times New Roman" w:hAnsi="Times New Roman" w:cs="Times New Roman"/>
        </w:rPr>
        <w:t xml:space="preserve">Public Services 2-7 through 2-9 </w:t>
      </w:r>
    </w:p>
    <w:p w14:paraId="301E05FE" w14:textId="77777777" w:rsidR="006C7D3B" w:rsidRPr="00A55419" w:rsidRDefault="008748DA" w:rsidP="00D15F37">
      <w:pPr>
        <w:pStyle w:val="BodyText"/>
        <w:spacing w:after="0"/>
        <w:rPr>
          <w:rFonts w:ascii="Times New Roman" w:hAnsi="Times New Roman" w:cs="Times New Roman"/>
        </w:rPr>
      </w:pPr>
      <w:r w:rsidRPr="00A55419">
        <w:rPr>
          <w:rFonts w:ascii="Times New Roman" w:hAnsi="Times New Roman" w:cs="Times New Roman"/>
        </w:rPr>
        <w:t xml:space="preserve">Rural 2-11 </w:t>
      </w:r>
    </w:p>
    <w:p w14:paraId="0AD8BDF7" w14:textId="77777777" w:rsidR="006C7D3B" w:rsidRPr="00A55419" w:rsidRDefault="008748DA" w:rsidP="00D15F37">
      <w:pPr>
        <w:pStyle w:val="BodyText"/>
        <w:spacing w:after="0"/>
        <w:rPr>
          <w:rFonts w:ascii="Times New Roman" w:hAnsi="Times New Roman" w:cs="Times New Roman"/>
        </w:rPr>
      </w:pPr>
      <w:r w:rsidRPr="00A55419">
        <w:rPr>
          <w:rFonts w:ascii="Times New Roman" w:hAnsi="Times New Roman" w:cs="Times New Roman"/>
        </w:rPr>
        <w:t xml:space="preserve">Recreation 2-8, 2-9, 4-14 </w:t>
      </w:r>
    </w:p>
    <w:p w14:paraId="37FC544B" w14:textId="77777777" w:rsidR="006C7D3B" w:rsidRPr="00A55419" w:rsidRDefault="008748DA" w:rsidP="00D15F37">
      <w:pPr>
        <w:pStyle w:val="BodyText"/>
        <w:spacing w:after="0"/>
        <w:rPr>
          <w:rFonts w:ascii="Times New Roman" w:hAnsi="Times New Roman" w:cs="Times New Roman"/>
        </w:rPr>
      </w:pPr>
      <w:r w:rsidRPr="00A55419">
        <w:rPr>
          <w:rFonts w:ascii="Times New Roman" w:hAnsi="Times New Roman" w:cs="Times New Roman"/>
        </w:rPr>
        <w:t xml:space="preserve">Community Design 3-6, 4-9, 4-10 </w:t>
      </w:r>
    </w:p>
    <w:p w14:paraId="663A977D" w14:textId="77777777" w:rsidR="006C7D3B" w:rsidRPr="00A55419" w:rsidRDefault="008748DA" w:rsidP="00D15F37">
      <w:pPr>
        <w:pStyle w:val="BodyText"/>
        <w:spacing w:after="0"/>
        <w:rPr>
          <w:rFonts w:ascii="Times New Roman" w:hAnsi="Times New Roman" w:cs="Times New Roman"/>
        </w:rPr>
      </w:pPr>
      <w:r w:rsidRPr="00A55419">
        <w:rPr>
          <w:rFonts w:ascii="Times New Roman" w:hAnsi="Times New Roman" w:cs="Times New Roman"/>
        </w:rPr>
        <w:t xml:space="preserve">Preferred development areas 4-8 through 4-10 </w:t>
      </w:r>
    </w:p>
    <w:p w14:paraId="70D272DE" w14:textId="77777777" w:rsidR="006C7D3B" w:rsidRPr="00A55419" w:rsidRDefault="008748DA" w:rsidP="00D15F37">
      <w:pPr>
        <w:pStyle w:val="BodyText"/>
        <w:spacing w:after="0"/>
        <w:rPr>
          <w:rFonts w:ascii="Times New Roman" w:hAnsi="Times New Roman" w:cs="Times New Roman"/>
        </w:rPr>
      </w:pPr>
      <w:r w:rsidRPr="00A55419">
        <w:rPr>
          <w:rFonts w:ascii="Times New Roman" w:hAnsi="Times New Roman" w:cs="Times New Roman"/>
        </w:rPr>
        <w:t xml:space="preserve">Renewal and/or redevelopment 3-7, 4-6, 4-8, 4-13 </w:t>
      </w:r>
    </w:p>
    <w:p w14:paraId="548DB465" w14:textId="77777777" w:rsidR="006C7D3B" w:rsidRPr="00A55419" w:rsidRDefault="008748DA" w:rsidP="00D15F37">
      <w:pPr>
        <w:pStyle w:val="BodyText"/>
        <w:spacing w:after="0"/>
        <w:rPr>
          <w:rFonts w:ascii="Times New Roman" w:hAnsi="Times New Roman" w:cs="Times New Roman"/>
        </w:rPr>
      </w:pPr>
      <w:r w:rsidRPr="00A55419">
        <w:rPr>
          <w:rFonts w:ascii="Times New Roman" w:hAnsi="Times New Roman" w:cs="Times New Roman"/>
        </w:rPr>
        <w:t xml:space="preserve">Financing Implementation Matrix </w:t>
      </w:r>
    </w:p>
    <w:p w14:paraId="5B4E695F" w14:textId="77777777" w:rsidR="006C7D3B" w:rsidRPr="006A096F" w:rsidRDefault="008748DA" w:rsidP="00D15F37">
      <w:pPr>
        <w:pStyle w:val="BodyText"/>
        <w:spacing w:after="0"/>
        <w:rPr>
          <w:rFonts w:ascii="Times New Roman" w:hAnsi="Times New Roman" w:cs="Times New Roman"/>
        </w:rPr>
      </w:pPr>
      <w:r w:rsidRPr="00A55419">
        <w:rPr>
          <w:rFonts w:ascii="Times New Roman" w:hAnsi="Times New Roman" w:cs="Times New Roman"/>
        </w:rPr>
        <w:t>Historic preservation 3-6, 4-9, 4-10</w:t>
      </w:r>
      <w:r w:rsidRPr="006A096F">
        <w:rPr>
          <w:rFonts w:ascii="Times New Roman" w:hAnsi="Times New Roman" w:cs="Times New Roman"/>
        </w:rPr>
        <w:t xml:space="preserve"> </w:t>
      </w:r>
    </w:p>
    <w:p w14:paraId="0E8F3E96" w14:textId="77777777" w:rsidR="00905BDE" w:rsidRPr="006A096F" w:rsidRDefault="00905BDE" w:rsidP="00D15F37">
      <w:pPr>
        <w:pStyle w:val="BodyText"/>
        <w:spacing w:after="0"/>
        <w:rPr>
          <w:rFonts w:ascii="Times New Roman" w:hAnsi="Times New Roman" w:cs="Times New Roman"/>
          <w:i/>
        </w:rPr>
      </w:pPr>
    </w:p>
    <w:p w14:paraId="220755B5" w14:textId="77777777" w:rsidR="00905BDE" w:rsidRPr="006A096F" w:rsidRDefault="00905BDE" w:rsidP="00D15F37">
      <w:pPr>
        <w:pStyle w:val="BodyText"/>
        <w:spacing w:after="0"/>
        <w:rPr>
          <w:rFonts w:ascii="Times New Roman" w:hAnsi="Times New Roman" w:cs="Times New Roman"/>
          <w:i/>
        </w:rPr>
      </w:pPr>
    </w:p>
    <w:p w14:paraId="293CB935" w14:textId="77777777" w:rsidR="00A55419" w:rsidRPr="006A096F" w:rsidRDefault="00A55419" w:rsidP="00A55419">
      <w:pPr>
        <w:pStyle w:val="BodyText"/>
        <w:spacing w:after="0"/>
        <w:rPr>
          <w:rFonts w:ascii="Times New Roman" w:hAnsi="Times New Roman" w:cs="Times New Roman"/>
        </w:rPr>
      </w:pPr>
      <w:hyperlink r:id="rId10" w:history="1">
        <w:r w:rsidRPr="006A096F">
          <w:rPr>
            <w:rFonts w:ascii="Times New Roman" w:hAnsi="Times New Roman" w:cs="Times New Roman"/>
            <w:color w:val="0000FF"/>
            <w:u w:val="single"/>
          </w:rPr>
          <w:t>West Virginia Code | §8A-3</w:t>
        </w:r>
      </w:hyperlink>
    </w:p>
    <w:p w14:paraId="6F2E23EC" w14:textId="1999F934" w:rsidR="00905BDE" w:rsidRPr="006A096F" w:rsidRDefault="00A55419" w:rsidP="00A55419">
      <w:pPr>
        <w:pStyle w:val="BodyText"/>
        <w:spacing w:after="0"/>
        <w:rPr>
          <w:rFonts w:ascii="Times New Roman" w:hAnsi="Times New Roman" w:cs="Times New Roman"/>
          <w:i/>
        </w:rPr>
      </w:pPr>
      <w:r w:rsidRPr="006A096F">
        <w:rPr>
          <w:rFonts w:ascii="Times New Roman" w:hAnsi="Times New Roman" w:cs="Times New Roman"/>
        </w:rPr>
        <w:t>https://code.wvlegislature.gov/8A-3/</w:t>
      </w:r>
    </w:p>
    <w:p w14:paraId="1DF51727" w14:textId="77777777" w:rsidR="00905BDE" w:rsidRPr="006A096F" w:rsidRDefault="00905BDE" w:rsidP="00D15F37">
      <w:pPr>
        <w:pStyle w:val="BodyText"/>
        <w:spacing w:after="0"/>
        <w:rPr>
          <w:rFonts w:ascii="Times New Roman" w:hAnsi="Times New Roman" w:cs="Times New Roman"/>
          <w:i/>
        </w:rPr>
      </w:pPr>
    </w:p>
    <w:p w14:paraId="5297B1FB" w14:textId="77777777" w:rsidR="00905BDE" w:rsidRPr="006A096F" w:rsidRDefault="00905BDE" w:rsidP="00D15F37">
      <w:pPr>
        <w:pStyle w:val="BodyText"/>
        <w:spacing w:after="0"/>
        <w:rPr>
          <w:rFonts w:ascii="Times New Roman" w:hAnsi="Times New Roman" w:cs="Times New Roman"/>
          <w:i/>
        </w:rPr>
      </w:pPr>
    </w:p>
    <w:p w14:paraId="639120C9" w14:textId="77777777" w:rsidR="00905BDE" w:rsidRPr="006A096F" w:rsidRDefault="00905BDE" w:rsidP="00D15F37">
      <w:pPr>
        <w:pStyle w:val="BodyText"/>
        <w:spacing w:after="0"/>
        <w:rPr>
          <w:rFonts w:ascii="Times New Roman" w:hAnsi="Times New Roman" w:cs="Times New Roman"/>
          <w:i/>
        </w:rPr>
      </w:pPr>
    </w:p>
    <w:p w14:paraId="0D6B133E" w14:textId="77777777" w:rsidR="00905BDE" w:rsidRPr="006A096F" w:rsidRDefault="00905BDE" w:rsidP="00D15F37">
      <w:pPr>
        <w:pStyle w:val="BodyText"/>
        <w:spacing w:after="0"/>
        <w:rPr>
          <w:rFonts w:ascii="Times New Roman" w:hAnsi="Times New Roman" w:cs="Times New Roman"/>
          <w:i/>
        </w:rPr>
      </w:pPr>
    </w:p>
    <w:p w14:paraId="4F64562F" w14:textId="7EEB897C" w:rsidR="006C7D3B" w:rsidRPr="006A096F" w:rsidRDefault="008748DA" w:rsidP="00FE7CDA">
      <w:pPr>
        <w:pStyle w:val="BodyText"/>
        <w:spacing w:after="0"/>
        <w:jc w:val="center"/>
        <w:rPr>
          <w:rFonts w:ascii="Times New Roman" w:hAnsi="Times New Roman" w:cs="Times New Roman"/>
          <w:sz w:val="48"/>
          <w:szCs w:val="48"/>
        </w:rPr>
      </w:pPr>
      <w:r w:rsidRPr="006A096F">
        <w:rPr>
          <w:rFonts w:ascii="Times New Roman" w:hAnsi="Times New Roman" w:cs="Times New Roman"/>
          <w:sz w:val="48"/>
          <w:szCs w:val="48"/>
        </w:rPr>
        <w:lastRenderedPageBreak/>
        <w:t>Chapter 2: Community Overview</w:t>
      </w:r>
    </w:p>
    <w:p w14:paraId="072187C2" w14:textId="59731512" w:rsidR="006C7D3B" w:rsidRPr="006A096F" w:rsidRDefault="00F21831" w:rsidP="00D15F37">
      <w:pPr>
        <w:pStyle w:val="BodyText"/>
        <w:spacing w:after="0"/>
        <w:rPr>
          <w:rFonts w:ascii="Times New Roman" w:hAnsi="Times New Roman" w:cs="Times New Roman"/>
        </w:rPr>
      </w:pPr>
      <w:r w:rsidRPr="006A096F">
        <w:rPr>
          <w:rFonts w:ascii="Times New Roman" w:hAnsi="Times New Roman" w:cs="Times New Roman"/>
          <w:b/>
          <w:noProof/>
        </w:rPr>
        <mc:AlternateContent>
          <mc:Choice Requires="wps">
            <w:drawing>
              <wp:anchor distT="0" distB="0" distL="114300" distR="114300" simplePos="0" relativeHeight="251664384" behindDoc="0" locked="0" layoutInCell="1" allowOverlap="1" wp14:anchorId="3D75BC63" wp14:editId="1E2E93D7">
                <wp:simplePos x="0" y="0"/>
                <wp:positionH relativeFrom="column">
                  <wp:posOffset>3745382</wp:posOffset>
                </wp:positionH>
                <wp:positionV relativeFrom="paragraph">
                  <wp:posOffset>300533</wp:posOffset>
                </wp:positionV>
                <wp:extent cx="2377440" cy="1638605"/>
                <wp:effectExtent l="0" t="0" r="3810" b="0"/>
                <wp:wrapNone/>
                <wp:docPr id="15" name="Text Box 15"/>
                <wp:cNvGraphicFramePr/>
                <a:graphic xmlns:a="http://schemas.openxmlformats.org/drawingml/2006/main">
                  <a:graphicData uri="http://schemas.microsoft.com/office/word/2010/wordprocessingShape">
                    <wps:wsp>
                      <wps:cNvSpPr txBox="1"/>
                      <wps:spPr>
                        <a:xfrm>
                          <a:off x="0" y="0"/>
                          <a:ext cx="2377440" cy="1638605"/>
                        </a:xfrm>
                        <a:prstGeom prst="rect">
                          <a:avLst/>
                        </a:prstGeom>
                        <a:solidFill>
                          <a:schemeClr val="lt1"/>
                        </a:solidFill>
                        <a:ln w="6350">
                          <a:noFill/>
                        </a:ln>
                      </wps:spPr>
                      <wps:txbx>
                        <w:txbxContent>
                          <w:p w14:paraId="30BF47CD" w14:textId="490A96C4" w:rsidR="00F21831" w:rsidRDefault="00F21831">
                            <w:r w:rsidRPr="00F21831">
                              <w:rPr>
                                <w:noProof/>
                              </w:rPr>
                              <w:drawing>
                                <wp:inline distT="0" distB="0" distL="0" distR="0" wp14:anchorId="3646BE50" wp14:editId="30305BDA">
                                  <wp:extent cx="2188210" cy="1521562"/>
                                  <wp:effectExtent l="0" t="0" r="254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92400" cy="15244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75BC63" id="Text Box 15" o:spid="_x0000_s1028" type="#_x0000_t202" style="position:absolute;margin-left:294.9pt;margin-top:23.65pt;width:187.2pt;height:129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" fillcolor="white [3201]" stroked="f" strokeweight=".5pt">
                <v:textbox>
                  <w:txbxContent>
                    <w:p w14:paraId="30BF47CD" w14:textId="490A96C4" w:rsidR="00F21831" w:rsidRDefault="00F21831">
                      <w:r w:rsidRPr="00F21831">
                        <w:rPr>
                          <w:noProof/>
                        </w:rPr>
                        <w:drawing>
                          <wp:inline distT="0" distB="0" distL="0" distR="0" wp14:anchorId="3646BE50" wp14:editId="30305BDA">
                            <wp:extent cx="2188210" cy="1521562"/>
                            <wp:effectExtent l="0" t="0" r="254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92400" cy="1524475"/>
                                    </a:xfrm>
                                    <a:prstGeom prst="rect">
                                      <a:avLst/>
                                    </a:prstGeom>
                                  </pic:spPr>
                                </pic:pic>
                              </a:graphicData>
                            </a:graphic>
                          </wp:inline>
                        </w:drawing>
                      </w:r>
                    </w:p>
                  </w:txbxContent>
                </v:textbox>
              </v:shape>
            </w:pict>
          </mc:Fallback>
        </mc:AlternateContent>
      </w:r>
      <w:r w:rsidR="008748DA" w:rsidRPr="006A096F">
        <w:rPr>
          <w:rFonts w:ascii="Times New Roman" w:hAnsi="Times New Roman" w:cs="Times New Roman"/>
          <w:b/>
        </w:rPr>
        <w:t xml:space="preserve">History </w:t>
      </w:r>
      <w:r w:rsidR="008748DA" w:rsidRPr="006A096F">
        <w:rPr>
          <w:rFonts w:ascii="Times New Roman" w:hAnsi="Times New Roman" w:cs="Times New Roman"/>
          <w:b/>
        </w:rPr>
        <w:br/>
      </w:r>
      <w:r w:rsidR="008748DA" w:rsidRPr="006A096F">
        <w:rPr>
          <w:rFonts w:ascii="Times New Roman" w:hAnsi="Times New Roman" w:cs="Times New Roman"/>
          <w:b/>
        </w:rPr>
        <w:br/>
      </w:r>
      <w:r w:rsidR="008748DA" w:rsidRPr="006A096F">
        <w:rPr>
          <w:rFonts w:ascii="Algerian" w:hAnsi="Algerian" w:cs="Times New Roman"/>
          <w:sz w:val="48"/>
          <w:szCs w:val="48"/>
        </w:rPr>
        <w:t>T</w:t>
      </w:r>
      <w:r w:rsidR="008748DA" w:rsidRPr="006A096F">
        <w:rPr>
          <w:rFonts w:ascii="Times New Roman" w:hAnsi="Times New Roman" w:cs="Times New Roman"/>
        </w:rPr>
        <w:t xml:space="preserve">he City of Moundsville is located in Marshall </w:t>
      </w:r>
      <w:r w:rsidR="008748DA" w:rsidRPr="006A096F">
        <w:rPr>
          <w:rFonts w:ascii="Times New Roman" w:hAnsi="Times New Roman" w:cs="Times New Roman"/>
        </w:rPr>
        <w:br/>
        <w:t xml:space="preserve">County, West Virginia, in the lower portion of the </w:t>
      </w:r>
      <w:r w:rsidR="008748DA" w:rsidRPr="006A096F">
        <w:rPr>
          <w:rFonts w:ascii="Times New Roman" w:hAnsi="Times New Roman" w:cs="Times New Roman"/>
        </w:rPr>
        <w:br/>
        <w:t xml:space="preserve">Northern Panhandle along the Ohio River. </w:t>
      </w:r>
      <w:r w:rsidR="008748DA" w:rsidRPr="006A096F">
        <w:rPr>
          <w:rFonts w:ascii="Times New Roman" w:hAnsi="Times New Roman" w:cs="Times New Roman"/>
        </w:rPr>
        <w:br/>
        <w:t xml:space="preserve">Marshall County was created through the </w:t>
      </w:r>
      <w:r w:rsidR="008748DA" w:rsidRPr="006A096F">
        <w:rPr>
          <w:rFonts w:ascii="Times New Roman" w:hAnsi="Times New Roman" w:cs="Times New Roman"/>
        </w:rPr>
        <w:br/>
        <w:t xml:space="preserve">consolidation of separate parts of Ohio County by </w:t>
      </w:r>
      <w:r w:rsidR="008748DA" w:rsidRPr="006A096F">
        <w:rPr>
          <w:rFonts w:ascii="Times New Roman" w:hAnsi="Times New Roman" w:cs="Times New Roman"/>
        </w:rPr>
        <w:br/>
        <w:t xml:space="preserve">the Virginia General Assembly on March 12, 1835. </w:t>
      </w:r>
      <w:r w:rsidR="008748DA" w:rsidRPr="006A096F">
        <w:rPr>
          <w:rFonts w:ascii="Times New Roman" w:hAnsi="Times New Roman" w:cs="Times New Roman"/>
        </w:rPr>
        <w:br/>
        <w:t xml:space="preserve">The county was named in honor of United States </w:t>
      </w:r>
      <w:r w:rsidR="008748DA" w:rsidRPr="006A096F">
        <w:rPr>
          <w:rFonts w:ascii="Times New Roman" w:hAnsi="Times New Roman" w:cs="Times New Roman"/>
        </w:rPr>
        <w:br/>
        <w:t>Supreme Court Chief Justice John Marshall (1755-</w:t>
      </w:r>
      <w:r w:rsidR="008748DA" w:rsidRPr="006A096F">
        <w:rPr>
          <w:rFonts w:ascii="Times New Roman" w:hAnsi="Times New Roman" w:cs="Times New Roman"/>
        </w:rPr>
        <w:br/>
        <w:t xml:space="preserve">1835). </w:t>
      </w:r>
      <w:r w:rsidR="008748DA" w:rsidRPr="006A096F">
        <w:rPr>
          <w:rFonts w:ascii="Times New Roman" w:hAnsi="Times New Roman" w:cs="Times New Roman"/>
        </w:rPr>
        <w:br/>
      </w:r>
      <w:r w:rsidR="008748DA" w:rsidRPr="006A096F">
        <w:rPr>
          <w:rFonts w:ascii="Times New Roman" w:hAnsi="Times New Roman" w:cs="Times New Roman"/>
        </w:rPr>
        <w:br/>
        <w:t xml:space="preserve">Moundsville’s name derives from a large mound near the center of town. According to the Grave </w:t>
      </w:r>
      <w:r w:rsidR="008748DA" w:rsidRPr="006A096F">
        <w:rPr>
          <w:rFonts w:ascii="Times New Roman" w:hAnsi="Times New Roman" w:cs="Times New Roman"/>
        </w:rPr>
        <w:br/>
        <w:t xml:space="preserve">Creek Mound Archeological Complex, an agency of the West Virginia Division of Culture and </w:t>
      </w:r>
      <w:r w:rsidR="008748DA" w:rsidRPr="006A096F">
        <w:rPr>
          <w:rFonts w:ascii="Times New Roman" w:hAnsi="Times New Roman" w:cs="Times New Roman"/>
        </w:rPr>
        <w:br/>
        <w:t xml:space="preserve">History, the mound was a burial ground for the Native American people that lived in the area </w:t>
      </w:r>
      <w:r w:rsidR="008748DA" w:rsidRPr="006A096F">
        <w:rPr>
          <w:rFonts w:ascii="Times New Roman" w:hAnsi="Times New Roman" w:cs="Times New Roman"/>
        </w:rPr>
        <w:br/>
        <w:t xml:space="preserve">from 1000 to 200 B.C., a time known as the Early Woodland period. At 69 feet in height and </w:t>
      </w:r>
      <w:r w:rsidR="008748DA" w:rsidRPr="006A096F">
        <w:rPr>
          <w:rFonts w:ascii="Times New Roman" w:hAnsi="Times New Roman" w:cs="Times New Roman"/>
        </w:rPr>
        <w:br/>
        <w:t xml:space="preserve">295 feet in diameter, the Grave Creek Mound is the largest conical-type burial mound in the </w:t>
      </w:r>
      <w:r w:rsidR="008748DA" w:rsidRPr="006A096F">
        <w:rPr>
          <w:rFonts w:ascii="Times New Roman" w:hAnsi="Times New Roman" w:cs="Times New Roman"/>
        </w:rPr>
        <w:br/>
        <w:t xml:space="preserve">United States. Unfortunately, much of the archaeological evidence in the structure was </w:t>
      </w:r>
      <w:r w:rsidR="008748DA" w:rsidRPr="006A096F">
        <w:rPr>
          <w:rFonts w:ascii="Times New Roman" w:hAnsi="Times New Roman" w:cs="Times New Roman"/>
        </w:rPr>
        <w:br/>
        <w:t xml:space="preserve">destroyed in 1838 when several non-archaeologists tunneled into the mound. </w:t>
      </w:r>
      <w:r w:rsidR="008748DA" w:rsidRPr="006A096F">
        <w:rPr>
          <w:rFonts w:ascii="Times New Roman" w:hAnsi="Times New Roman" w:cs="Times New Roman"/>
        </w:rPr>
        <w:br/>
        <w:t xml:space="preserve">The area was first settled in 1771 by two European immigrants, Samuel and James Tomlinson. </w:t>
      </w:r>
      <w:r w:rsidR="008748DA" w:rsidRPr="006A096F">
        <w:rPr>
          <w:rFonts w:ascii="Times New Roman" w:hAnsi="Times New Roman" w:cs="Times New Roman"/>
        </w:rPr>
        <w:br/>
        <w:t xml:space="preserve">James Tomlinson named the area “Elizabethtown” after his wife. The community was platted </w:t>
      </w:r>
      <w:r w:rsidR="008748DA" w:rsidRPr="006A096F">
        <w:rPr>
          <w:rFonts w:ascii="Times New Roman" w:hAnsi="Times New Roman" w:cs="Times New Roman"/>
        </w:rPr>
        <w:br/>
        <w:t xml:space="preserve">in 1798 and incorporated in 1830. Nearby, the Town of Mound City was settled by Simon Purdy </w:t>
      </w:r>
      <w:r w:rsidR="008748DA" w:rsidRPr="006A096F">
        <w:rPr>
          <w:rFonts w:ascii="Times New Roman" w:hAnsi="Times New Roman" w:cs="Times New Roman"/>
        </w:rPr>
        <w:br/>
        <w:t xml:space="preserve">and incorporated in 1832. Mound City and Elizabethtown merged in 1866 to form the </w:t>
      </w:r>
      <w:proofErr w:type="gramStart"/>
      <w:r w:rsidR="008748DA" w:rsidRPr="006A096F">
        <w:rPr>
          <w:rFonts w:ascii="Times New Roman" w:hAnsi="Times New Roman" w:cs="Times New Roman"/>
        </w:rPr>
        <w:t>City</w:t>
      </w:r>
      <w:proofErr w:type="gramEnd"/>
      <w:r w:rsidR="008748DA" w:rsidRPr="006A096F">
        <w:rPr>
          <w:rFonts w:ascii="Times New Roman" w:hAnsi="Times New Roman" w:cs="Times New Roman"/>
        </w:rPr>
        <w:t xml:space="preserve"> of </w:t>
      </w:r>
      <w:r w:rsidR="008748DA" w:rsidRPr="006A096F">
        <w:rPr>
          <w:rFonts w:ascii="Times New Roman" w:hAnsi="Times New Roman" w:cs="Times New Roman"/>
        </w:rPr>
        <w:br/>
        <w:t xml:space="preserve">Moundsville. Later that same year, construction began on another one of the city’s notable </w:t>
      </w:r>
      <w:r w:rsidR="008748DA" w:rsidRPr="006A096F">
        <w:rPr>
          <w:rFonts w:ascii="Times New Roman" w:hAnsi="Times New Roman" w:cs="Times New Roman"/>
        </w:rPr>
        <w:br/>
        <w:t xml:space="preserve">landmarks, the </w:t>
      </w:r>
      <w:proofErr w:type="gramStart"/>
      <w:r w:rsidR="008748DA" w:rsidRPr="006A096F">
        <w:rPr>
          <w:rFonts w:ascii="Times New Roman" w:hAnsi="Times New Roman" w:cs="Times New Roman"/>
        </w:rPr>
        <w:t>maximum security</w:t>
      </w:r>
      <w:proofErr w:type="gramEnd"/>
      <w:r w:rsidR="008748DA" w:rsidRPr="006A096F">
        <w:rPr>
          <w:rFonts w:ascii="Times New Roman" w:hAnsi="Times New Roman" w:cs="Times New Roman"/>
        </w:rPr>
        <w:t xml:space="preserve"> West Virginia Penitentiary, which would remain in </w:t>
      </w:r>
      <w:r w:rsidR="008748DA" w:rsidRPr="006A096F">
        <w:rPr>
          <w:rFonts w:ascii="Times New Roman" w:hAnsi="Times New Roman" w:cs="Times New Roman"/>
        </w:rPr>
        <w:br/>
        <w:t xml:space="preserve">operation from 1867 until 1995. </w:t>
      </w:r>
      <w:r w:rsidRPr="006A096F">
        <w:rPr>
          <w:rFonts w:ascii="Times New Roman" w:hAnsi="Times New Roman" w:cs="Times New Roman"/>
        </w:rPr>
        <w:t xml:space="preserve">This facility </w:t>
      </w:r>
      <w:r w:rsidR="00FE7CDA" w:rsidRPr="006A096F">
        <w:rPr>
          <w:rFonts w:ascii="Times New Roman" w:hAnsi="Times New Roman" w:cs="Times New Roman"/>
        </w:rPr>
        <w:t>is now</w:t>
      </w:r>
      <w:r w:rsidRPr="006A096F">
        <w:rPr>
          <w:rFonts w:ascii="Times New Roman" w:hAnsi="Times New Roman" w:cs="Times New Roman"/>
        </w:rPr>
        <w:t xml:space="preserve"> used for historical and community benefit </w:t>
      </w:r>
      <w:r w:rsidR="00FE7CDA" w:rsidRPr="006A096F">
        <w:rPr>
          <w:rFonts w:ascii="Times New Roman" w:hAnsi="Times New Roman" w:cs="Times New Roman"/>
        </w:rPr>
        <w:t>as well as being</w:t>
      </w:r>
      <w:r w:rsidRPr="006A096F">
        <w:rPr>
          <w:rFonts w:ascii="Times New Roman" w:hAnsi="Times New Roman" w:cs="Times New Roman"/>
        </w:rPr>
        <w:t xml:space="preserve"> repurposed for Adult Education Services, Mock Riot Practices, and much more.</w:t>
      </w:r>
    </w:p>
    <w:p w14:paraId="46D9E8A5" w14:textId="719C4970" w:rsidR="00F21831" w:rsidRPr="006A096F" w:rsidRDefault="006A096F" w:rsidP="00D15F37">
      <w:pPr>
        <w:pStyle w:val="BodyText"/>
        <w:spacing w:after="0"/>
        <w:rPr>
          <w:rFonts w:ascii="Times New Roman" w:hAnsi="Times New Roman" w:cs="Times New Roman"/>
        </w:rPr>
      </w:pPr>
      <w:r w:rsidRPr="006A096F">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697F8078" wp14:editId="42D16D06">
                <wp:simplePos x="0" y="0"/>
                <wp:positionH relativeFrom="column">
                  <wp:posOffset>3342513</wp:posOffset>
                </wp:positionH>
                <wp:positionV relativeFrom="paragraph">
                  <wp:posOffset>53543</wp:posOffset>
                </wp:positionV>
                <wp:extent cx="2896820" cy="1682496"/>
                <wp:effectExtent l="0" t="0" r="0" b="0"/>
                <wp:wrapNone/>
                <wp:docPr id="17" name="Text Box 17"/>
                <wp:cNvGraphicFramePr/>
                <a:graphic xmlns:a="http://schemas.openxmlformats.org/drawingml/2006/main">
                  <a:graphicData uri="http://schemas.microsoft.com/office/word/2010/wordprocessingShape">
                    <wps:wsp>
                      <wps:cNvSpPr txBox="1"/>
                      <wps:spPr>
                        <a:xfrm>
                          <a:off x="0" y="0"/>
                          <a:ext cx="2896820" cy="1682496"/>
                        </a:xfrm>
                        <a:prstGeom prst="rect">
                          <a:avLst/>
                        </a:prstGeom>
                        <a:solidFill>
                          <a:schemeClr val="lt1"/>
                        </a:solidFill>
                        <a:ln w="6350">
                          <a:noFill/>
                        </a:ln>
                      </wps:spPr>
                      <wps:txbx>
                        <w:txbxContent>
                          <w:p w14:paraId="628A6A0A" w14:textId="6C7ED1BD" w:rsidR="00F21831" w:rsidRDefault="00F21831">
                            <w:r w:rsidRPr="00F21831">
                              <w:rPr>
                                <w:noProof/>
                              </w:rPr>
                              <w:drawing>
                                <wp:inline distT="0" distB="0" distL="0" distR="0" wp14:anchorId="584137EB" wp14:editId="590B20BD">
                                  <wp:extent cx="2424430" cy="15843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424430" cy="15843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97F8078" id="Text Box 17" o:spid="_x0000_s1029" type="#_x0000_t202" style="position:absolute;margin-left:263.2pt;margin-top:4.2pt;width:228.1pt;height:132.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" fillcolor="white [3201]" stroked="f" strokeweight=".5pt">
                <v:textbox>
                  <w:txbxContent>
                    <w:p w14:paraId="628A6A0A" w14:textId="6C7ED1BD" w:rsidR="00F21831" w:rsidRDefault="00F21831">
                      <w:r w:rsidRPr="00F21831">
                        <w:rPr>
                          <w:noProof/>
                        </w:rPr>
                        <w:drawing>
                          <wp:inline distT="0" distB="0" distL="0" distR="0" wp14:anchorId="584137EB" wp14:editId="590B20BD">
                            <wp:extent cx="2424430" cy="15843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424430" cy="1584325"/>
                                    </a:xfrm>
                                    <a:prstGeom prst="rect">
                                      <a:avLst/>
                                    </a:prstGeom>
                                  </pic:spPr>
                                </pic:pic>
                              </a:graphicData>
                            </a:graphic>
                          </wp:inline>
                        </w:drawing>
                      </w:r>
                    </w:p>
                  </w:txbxContent>
                </v:textbox>
              </v:shape>
            </w:pict>
          </mc:Fallback>
        </mc:AlternateContent>
      </w:r>
    </w:p>
    <w:p w14:paraId="1478EFEB" w14:textId="38FB8A98" w:rsidR="00FE7CDA" w:rsidRPr="006A096F" w:rsidRDefault="008748DA" w:rsidP="00D15F37">
      <w:pPr>
        <w:pStyle w:val="BodyText"/>
        <w:spacing w:after="0"/>
        <w:rPr>
          <w:rFonts w:ascii="Times New Roman" w:hAnsi="Times New Roman" w:cs="Times New Roman"/>
        </w:rPr>
      </w:pPr>
      <w:r w:rsidRPr="006A096F">
        <w:rPr>
          <w:rFonts w:ascii="Times New Roman" w:hAnsi="Times New Roman" w:cs="Times New Roman"/>
        </w:rPr>
        <w:t xml:space="preserve">Moundsville’s location in the Northern </w:t>
      </w:r>
      <w:r w:rsidRPr="006A096F">
        <w:rPr>
          <w:rFonts w:ascii="Times New Roman" w:hAnsi="Times New Roman" w:cs="Times New Roman"/>
        </w:rPr>
        <w:br/>
        <w:t xml:space="preserve">Panhandle and along the Ohio River gives it </w:t>
      </w:r>
      <w:r w:rsidRPr="006A096F">
        <w:rPr>
          <w:rFonts w:ascii="Times New Roman" w:hAnsi="Times New Roman" w:cs="Times New Roman"/>
        </w:rPr>
        <w:br/>
        <w:t xml:space="preserve">unique cultural and economic ties to the </w:t>
      </w:r>
      <w:r w:rsidRPr="006A096F">
        <w:rPr>
          <w:rFonts w:ascii="Times New Roman" w:hAnsi="Times New Roman" w:cs="Times New Roman"/>
        </w:rPr>
        <w:br/>
        <w:t xml:space="preserve">large manufacturing and industrial centers </w:t>
      </w:r>
      <w:r w:rsidRPr="006A096F">
        <w:rPr>
          <w:rFonts w:ascii="Times New Roman" w:hAnsi="Times New Roman" w:cs="Times New Roman"/>
        </w:rPr>
        <w:br/>
        <w:t xml:space="preserve">of the Midwest and Northeastern United </w:t>
      </w:r>
      <w:r w:rsidRPr="006A096F">
        <w:rPr>
          <w:rFonts w:ascii="Times New Roman" w:hAnsi="Times New Roman" w:cs="Times New Roman"/>
        </w:rPr>
        <w:br/>
        <w:t xml:space="preserve">States. For </w:t>
      </w:r>
      <w:proofErr w:type="gramStart"/>
      <w:r w:rsidRPr="006A096F">
        <w:rPr>
          <w:rFonts w:ascii="Times New Roman" w:hAnsi="Times New Roman" w:cs="Times New Roman"/>
        </w:rPr>
        <w:t>example</w:t>
      </w:r>
      <w:proofErr w:type="gramEnd"/>
      <w:r w:rsidRPr="006A096F">
        <w:rPr>
          <w:rFonts w:ascii="Times New Roman" w:hAnsi="Times New Roman" w:cs="Times New Roman"/>
        </w:rPr>
        <w:t xml:space="preserve"> in 1870, Moundsville </w:t>
      </w:r>
      <w:r w:rsidRPr="006A096F">
        <w:rPr>
          <w:rFonts w:ascii="Times New Roman" w:hAnsi="Times New Roman" w:cs="Times New Roman"/>
        </w:rPr>
        <w:br/>
        <w:t xml:space="preserve">ranked third in the state in manufacturing </w:t>
      </w:r>
      <w:r w:rsidRPr="006A096F">
        <w:rPr>
          <w:rFonts w:ascii="Times New Roman" w:hAnsi="Times New Roman" w:cs="Times New Roman"/>
        </w:rPr>
        <w:br/>
        <w:t xml:space="preserve">production. </w:t>
      </w:r>
      <w:r w:rsidRPr="006A096F">
        <w:rPr>
          <w:rFonts w:ascii="Times New Roman" w:hAnsi="Times New Roman" w:cs="Times New Roman"/>
        </w:rPr>
        <w:br/>
      </w:r>
      <w:r w:rsidRPr="006A096F">
        <w:rPr>
          <w:rFonts w:ascii="Times New Roman" w:hAnsi="Times New Roman" w:cs="Times New Roman"/>
        </w:rPr>
        <w:br/>
        <w:t>Moundsville’s local economy was strongly affected</w:t>
      </w:r>
      <w:r w:rsidR="006A096F">
        <w:rPr>
          <w:rFonts w:ascii="Times New Roman" w:hAnsi="Times New Roman" w:cs="Times New Roman"/>
        </w:rPr>
        <w:t xml:space="preserve"> </w:t>
      </w:r>
      <w:r w:rsidRPr="006A096F">
        <w:rPr>
          <w:rFonts w:ascii="Times New Roman" w:hAnsi="Times New Roman" w:cs="Times New Roman"/>
        </w:rPr>
        <w:t xml:space="preserve">by the structural changes that swept the nation’s industrial economy in the late 20th Century, including the effects of low foreign labor costs, increased automation, increased environmental regulations, and new and expanding international trade agreements. Despite these changes, Moundsville has managed to retain much of its industrial character, and its rich economic and cultural history remains not only visible, but a prominent part of the city’s landscape. </w:t>
      </w:r>
      <w:r w:rsidRPr="006A096F">
        <w:rPr>
          <w:rFonts w:ascii="Times New Roman" w:hAnsi="Times New Roman" w:cs="Times New Roman"/>
        </w:rPr>
        <w:br/>
      </w:r>
      <w:r w:rsidRPr="006A096F">
        <w:rPr>
          <w:rFonts w:ascii="Times New Roman" w:hAnsi="Times New Roman" w:cs="Times New Roman"/>
        </w:rPr>
        <w:lastRenderedPageBreak/>
        <w:br/>
        <w:t xml:space="preserve">Beginning in the 1980s, the community witnessed the loss of several large employers in the </w:t>
      </w:r>
      <w:r w:rsidRPr="006A096F">
        <w:rPr>
          <w:rFonts w:ascii="Times New Roman" w:hAnsi="Times New Roman" w:cs="Times New Roman"/>
        </w:rPr>
        <w:br/>
        <w:t>area, including toy manufacturer</w:t>
      </w:r>
      <w:r w:rsidR="00FE7CDA" w:rsidRPr="006A096F">
        <w:rPr>
          <w:rFonts w:ascii="Times New Roman" w:hAnsi="Times New Roman" w:cs="Times New Roman"/>
        </w:rPr>
        <w:t>-</w:t>
      </w:r>
      <w:r w:rsidRPr="006A096F">
        <w:rPr>
          <w:rFonts w:ascii="Times New Roman" w:hAnsi="Times New Roman" w:cs="Times New Roman"/>
        </w:rPr>
        <w:t>Louis Marx and Company, enamelware producer</w:t>
      </w:r>
      <w:r w:rsidR="00FE7CDA" w:rsidRPr="006A096F">
        <w:rPr>
          <w:rFonts w:ascii="Times New Roman" w:hAnsi="Times New Roman" w:cs="Times New Roman"/>
        </w:rPr>
        <w:t>-</w:t>
      </w:r>
      <w:r w:rsidRPr="006A096F">
        <w:rPr>
          <w:rFonts w:ascii="Times New Roman" w:hAnsi="Times New Roman" w:cs="Times New Roman"/>
        </w:rPr>
        <w:t xml:space="preserve">United </w:t>
      </w:r>
      <w:r w:rsidRPr="006A096F">
        <w:rPr>
          <w:rFonts w:ascii="Times New Roman" w:hAnsi="Times New Roman" w:cs="Times New Roman"/>
        </w:rPr>
        <w:br/>
        <w:t>States Stamping Company,</w:t>
      </w:r>
      <w:r w:rsidR="00FE7CDA" w:rsidRPr="006A096F">
        <w:rPr>
          <w:rFonts w:ascii="Times New Roman" w:hAnsi="Times New Roman" w:cs="Times New Roman"/>
        </w:rPr>
        <w:t xml:space="preserve"> Valley </w:t>
      </w:r>
      <w:r w:rsidR="00EC466F">
        <w:rPr>
          <w:rFonts w:ascii="Times New Roman" w:hAnsi="Times New Roman" w:cs="Times New Roman"/>
        </w:rPr>
        <w:t xml:space="preserve">Camp </w:t>
      </w:r>
      <w:r w:rsidR="00FE7CDA" w:rsidRPr="006A096F">
        <w:rPr>
          <w:rFonts w:ascii="Times New Roman" w:hAnsi="Times New Roman" w:cs="Times New Roman"/>
        </w:rPr>
        <w:t>Coal Company,</w:t>
      </w:r>
      <w:r w:rsidRPr="006A096F">
        <w:rPr>
          <w:rFonts w:ascii="Times New Roman" w:hAnsi="Times New Roman" w:cs="Times New Roman"/>
        </w:rPr>
        <w:t xml:space="preserve"> A</w:t>
      </w:r>
      <w:r w:rsidR="00FE7CDA" w:rsidRPr="006A096F">
        <w:rPr>
          <w:rFonts w:ascii="Times New Roman" w:hAnsi="Times New Roman" w:cs="Times New Roman"/>
        </w:rPr>
        <w:t>EP-</w:t>
      </w:r>
      <w:r w:rsidRPr="006A096F">
        <w:rPr>
          <w:rFonts w:ascii="Times New Roman" w:hAnsi="Times New Roman" w:cs="Times New Roman"/>
        </w:rPr>
        <w:t>Power’s Kammer Plant</w:t>
      </w:r>
      <w:r w:rsidR="00FE7CDA" w:rsidRPr="006A096F">
        <w:rPr>
          <w:rFonts w:ascii="Times New Roman" w:hAnsi="Times New Roman" w:cs="Times New Roman"/>
        </w:rPr>
        <w:t xml:space="preserve"> and most recently the closing of several retail and grocery establishments including Giant Eagle and Save-a-Lot Supermarkets</w:t>
      </w:r>
      <w:r w:rsidRPr="006A096F">
        <w:rPr>
          <w:rFonts w:ascii="Times New Roman" w:hAnsi="Times New Roman" w:cs="Times New Roman"/>
        </w:rPr>
        <w:t xml:space="preserve">. Perhaps most notable, however, was the closure of the Fostoria Glass </w:t>
      </w:r>
      <w:r w:rsidRPr="006A096F">
        <w:rPr>
          <w:rFonts w:ascii="Times New Roman" w:hAnsi="Times New Roman" w:cs="Times New Roman"/>
        </w:rPr>
        <w:br/>
        <w:t xml:space="preserve">Company, which was headquartered in the community from 1891 to 1986. At its height, the </w:t>
      </w:r>
      <w:r w:rsidRPr="006A096F">
        <w:rPr>
          <w:rFonts w:ascii="Times New Roman" w:hAnsi="Times New Roman" w:cs="Times New Roman"/>
        </w:rPr>
        <w:br/>
        <w:t xml:space="preserve">hand blown glassworks company produced eight million pieces of glass, employed nearly 1,000 </w:t>
      </w:r>
      <w:r w:rsidRPr="006A096F">
        <w:rPr>
          <w:rFonts w:ascii="Times New Roman" w:hAnsi="Times New Roman" w:cs="Times New Roman"/>
        </w:rPr>
        <w:br/>
        <w:t xml:space="preserve">workers, and </w:t>
      </w:r>
      <w:r w:rsidR="00C11E68">
        <w:rPr>
          <w:rFonts w:ascii="Times New Roman" w:hAnsi="Times New Roman" w:cs="Times New Roman"/>
        </w:rPr>
        <w:t>products were</w:t>
      </w:r>
      <w:r w:rsidRPr="006A096F">
        <w:rPr>
          <w:rFonts w:ascii="Times New Roman" w:hAnsi="Times New Roman" w:cs="Times New Roman"/>
        </w:rPr>
        <w:t xml:space="preserve"> used by U.S. Presidents from Eisenhower through Reagan. </w:t>
      </w:r>
      <w:r w:rsidRPr="006A096F">
        <w:rPr>
          <w:rFonts w:ascii="Times New Roman" w:hAnsi="Times New Roman" w:cs="Times New Roman"/>
        </w:rPr>
        <w:br/>
        <w:t xml:space="preserve">In 1995, the Moundsville Commercial Historic District was established through the National </w:t>
      </w:r>
      <w:r w:rsidRPr="006A096F">
        <w:rPr>
          <w:rFonts w:ascii="Times New Roman" w:hAnsi="Times New Roman" w:cs="Times New Roman"/>
        </w:rPr>
        <w:br/>
        <w:t xml:space="preserve">Register of Historic Places. The district is located along Jefferson Avenue from 2nd to 7th Streets and then follows along 7th street between Jefferson and Lafayette Avenues. The designation provides recognition for the community, while enabling property owners to become </w:t>
      </w:r>
      <w:r w:rsidR="00DE7F45" w:rsidRPr="006A096F">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30C07CE5" wp14:editId="343EFF1F">
                <wp:simplePos x="0" y="0"/>
                <wp:positionH relativeFrom="margin">
                  <wp:align>right</wp:align>
                </wp:positionH>
                <wp:positionV relativeFrom="paragraph">
                  <wp:posOffset>2352446</wp:posOffset>
                </wp:positionV>
                <wp:extent cx="2523744" cy="2533650"/>
                <wp:effectExtent l="0" t="0" r="10160" b="19050"/>
                <wp:wrapNone/>
                <wp:docPr id="1" name="Text Box 1"/>
                <wp:cNvGraphicFramePr/>
                <a:graphic xmlns:a="http://schemas.openxmlformats.org/drawingml/2006/main">
                  <a:graphicData uri="http://schemas.microsoft.com/office/word/2010/wordprocessingShape">
                    <wps:wsp>
                      <wps:cNvSpPr txBox="1"/>
                      <wps:spPr>
                        <a:xfrm>
                          <a:off x="0" y="0"/>
                          <a:ext cx="2523744" cy="2533650"/>
                        </a:xfrm>
                        <a:prstGeom prst="rect">
                          <a:avLst/>
                        </a:prstGeom>
                        <a:solidFill>
                          <a:schemeClr val="lt1"/>
                        </a:solidFill>
                        <a:ln w="6350">
                          <a:solidFill>
                            <a:prstClr val="black"/>
                          </a:solidFill>
                        </a:ln>
                      </wps:spPr>
                      <wps:txbx>
                        <w:txbxContent>
                          <w:p w14:paraId="33F60D23" w14:textId="3184DEFD" w:rsidR="008E7073" w:rsidRDefault="00FE7CDA">
                            <w:r>
                              <w:rPr>
                                <w:noProof/>
                              </w:rPr>
                              <w:drawing>
                                <wp:inline distT="0" distB="0" distL="0" distR="0" wp14:anchorId="516B597D" wp14:editId="1E54F87D">
                                  <wp:extent cx="2418080" cy="2435860"/>
                                  <wp:effectExtent l="0" t="0" r="127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418080" cy="24358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C07CE5" id="Text Box 1" o:spid="_x0000_s1030" type="#_x0000_t202" style="position:absolute;margin-left:147.5pt;margin-top:185.25pt;width:198.7pt;height:199.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" fillcolor="white [3201]" strokeweight=".5pt">
                <v:textbox>
                  <w:txbxContent>
                    <w:p w14:paraId="33F60D23" w14:textId="3184DEFD" w:rsidR="008E7073" w:rsidRDefault="00FE7CDA">
                      <w:r>
                        <w:rPr>
                          <w:noProof/>
                        </w:rPr>
                        <w:drawing>
                          <wp:inline distT="0" distB="0" distL="0" distR="0" wp14:anchorId="516B597D" wp14:editId="1E54F87D">
                            <wp:extent cx="2418080" cy="2435860"/>
                            <wp:effectExtent l="0" t="0" r="127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418080" cy="2435860"/>
                                    </a:xfrm>
                                    <a:prstGeom prst="rect">
                                      <a:avLst/>
                                    </a:prstGeom>
                                  </pic:spPr>
                                </pic:pic>
                              </a:graphicData>
                            </a:graphic>
                          </wp:inline>
                        </w:drawing>
                      </w:r>
                    </w:p>
                  </w:txbxContent>
                </v:textbox>
                <w10:wrap anchorx="margin"/>
              </v:shape>
            </w:pict>
          </mc:Fallback>
        </mc:AlternateContent>
      </w:r>
      <w:r w:rsidRPr="006A096F">
        <w:rPr>
          <w:rFonts w:ascii="Times New Roman" w:hAnsi="Times New Roman" w:cs="Times New Roman"/>
        </w:rPr>
        <w:t xml:space="preserve">eligible for certain tax provisions and apply for </w:t>
      </w:r>
    </w:p>
    <w:p w14:paraId="6E98D074" w14:textId="5E6B68FF" w:rsidR="00FE7CDA" w:rsidRPr="006A096F" w:rsidRDefault="008748DA" w:rsidP="00D15F37">
      <w:pPr>
        <w:pStyle w:val="BodyText"/>
        <w:spacing w:after="0"/>
        <w:rPr>
          <w:rFonts w:ascii="Times New Roman" w:hAnsi="Times New Roman" w:cs="Times New Roman"/>
        </w:rPr>
      </w:pPr>
      <w:r w:rsidRPr="006A096F">
        <w:rPr>
          <w:rFonts w:ascii="Times New Roman" w:hAnsi="Times New Roman" w:cs="Times New Roman"/>
        </w:rPr>
        <w:t>matching grant</w:t>
      </w:r>
      <w:r w:rsidR="00FE7CDA" w:rsidRPr="006A096F">
        <w:rPr>
          <w:rFonts w:ascii="Times New Roman" w:hAnsi="Times New Roman" w:cs="Times New Roman"/>
        </w:rPr>
        <w:t xml:space="preserve"> </w:t>
      </w:r>
      <w:r w:rsidRPr="006A096F">
        <w:rPr>
          <w:rFonts w:ascii="Times New Roman" w:hAnsi="Times New Roman" w:cs="Times New Roman"/>
        </w:rPr>
        <w:t xml:space="preserve">funds for restoration. </w:t>
      </w:r>
      <w:r w:rsidRPr="006A096F">
        <w:rPr>
          <w:rFonts w:ascii="Times New Roman" w:hAnsi="Times New Roman" w:cs="Times New Roman"/>
        </w:rPr>
        <w:br/>
      </w:r>
      <w:r w:rsidRPr="006A096F">
        <w:rPr>
          <w:rFonts w:ascii="Times New Roman" w:hAnsi="Times New Roman" w:cs="Times New Roman"/>
        </w:rPr>
        <w:br/>
      </w:r>
      <w:r w:rsidRPr="006A096F">
        <w:rPr>
          <w:rFonts w:ascii="Times New Roman" w:hAnsi="Times New Roman" w:cs="Times New Roman"/>
          <w:b/>
        </w:rPr>
        <w:t xml:space="preserve">Population Characteristics </w:t>
      </w:r>
      <w:r w:rsidRPr="006A096F">
        <w:rPr>
          <w:rFonts w:ascii="Times New Roman" w:hAnsi="Times New Roman" w:cs="Times New Roman"/>
          <w:b/>
        </w:rPr>
        <w:br/>
      </w:r>
      <w:r w:rsidRPr="006A096F">
        <w:rPr>
          <w:rFonts w:ascii="Times New Roman" w:hAnsi="Times New Roman" w:cs="Times New Roman"/>
        </w:rPr>
        <w:br/>
        <w:t xml:space="preserve">Moundsville is part of the Wheeling Metropolitan </w:t>
      </w:r>
      <w:r w:rsidRPr="006A096F">
        <w:rPr>
          <w:rFonts w:ascii="Times New Roman" w:hAnsi="Times New Roman" w:cs="Times New Roman"/>
        </w:rPr>
        <w:br/>
        <w:t xml:space="preserve">Statistical Area (estimated MSA population of </w:t>
      </w:r>
    </w:p>
    <w:p w14:paraId="3F0049B0" w14:textId="77777777" w:rsidR="00FE7CDA" w:rsidRPr="006A096F" w:rsidRDefault="008748DA" w:rsidP="00D15F37">
      <w:pPr>
        <w:pStyle w:val="BodyText"/>
        <w:spacing w:after="0"/>
        <w:rPr>
          <w:rFonts w:ascii="Times New Roman" w:hAnsi="Times New Roman" w:cs="Times New Roman"/>
        </w:rPr>
      </w:pPr>
      <w:r w:rsidRPr="006A096F">
        <w:rPr>
          <w:rFonts w:ascii="Times New Roman" w:hAnsi="Times New Roman" w:cs="Times New Roman"/>
        </w:rPr>
        <w:t xml:space="preserve">144,637 in 2009). The City’s population peaked in </w:t>
      </w:r>
      <w:r w:rsidRPr="006A096F">
        <w:rPr>
          <w:rFonts w:ascii="Times New Roman" w:hAnsi="Times New Roman" w:cs="Times New Roman"/>
        </w:rPr>
        <w:br/>
        <w:t xml:space="preserve">1960 at 15,163 and has been in </w:t>
      </w:r>
      <w:r w:rsidR="00FE7CDA" w:rsidRPr="006A096F">
        <w:rPr>
          <w:rFonts w:ascii="Times New Roman" w:hAnsi="Times New Roman" w:cs="Times New Roman"/>
        </w:rPr>
        <w:t>d</w:t>
      </w:r>
      <w:r w:rsidRPr="006A096F">
        <w:rPr>
          <w:rFonts w:ascii="Times New Roman" w:hAnsi="Times New Roman" w:cs="Times New Roman"/>
        </w:rPr>
        <w:t xml:space="preserve">ecline ever since, </w:t>
      </w:r>
    </w:p>
    <w:p w14:paraId="6E3B32C2" w14:textId="77777777" w:rsidR="00FE7CDA" w:rsidRPr="006A096F" w:rsidRDefault="008748DA" w:rsidP="00D15F37">
      <w:pPr>
        <w:pStyle w:val="BodyText"/>
        <w:spacing w:after="0"/>
        <w:rPr>
          <w:rFonts w:ascii="Times New Roman" w:hAnsi="Times New Roman" w:cs="Times New Roman"/>
        </w:rPr>
      </w:pPr>
      <w:r w:rsidRPr="006A096F">
        <w:rPr>
          <w:rFonts w:ascii="Times New Roman" w:hAnsi="Times New Roman" w:cs="Times New Roman"/>
        </w:rPr>
        <w:t xml:space="preserve">as shown in Chart 1. Between 1960 and 2010, </w:t>
      </w:r>
    </w:p>
    <w:p w14:paraId="3C22CB04" w14:textId="77777777" w:rsidR="00FE7CDA" w:rsidRPr="006A096F" w:rsidRDefault="008748DA" w:rsidP="00D15F37">
      <w:pPr>
        <w:pStyle w:val="BodyText"/>
        <w:spacing w:after="0"/>
        <w:rPr>
          <w:rFonts w:ascii="Times New Roman" w:hAnsi="Times New Roman" w:cs="Times New Roman"/>
        </w:rPr>
      </w:pPr>
      <w:r w:rsidRPr="006A096F">
        <w:rPr>
          <w:rFonts w:ascii="Times New Roman" w:hAnsi="Times New Roman" w:cs="Times New Roman"/>
        </w:rPr>
        <w:t xml:space="preserve">there was a 38% decrease in the population of </w:t>
      </w:r>
    </w:p>
    <w:p w14:paraId="4B990945" w14:textId="4321E514" w:rsidR="00FE7CDA" w:rsidRPr="006A096F" w:rsidRDefault="008748DA" w:rsidP="00D15F37">
      <w:pPr>
        <w:pStyle w:val="BodyText"/>
        <w:spacing w:after="0"/>
        <w:rPr>
          <w:rFonts w:ascii="Times New Roman" w:hAnsi="Times New Roman" w:cs="Times New Roman"/>
        </w:rPr>
      </w:pPr>
      <w:r w:rsidRPr="006A096F">
        <w:rPr>
          <w:rFonts w:ascii="Times New Roman" w:hAnsi="Times New Roman" w:cs="Times New Roman"/>
        </w:rPr>
        <w:t>Moundsville. The 201</w:t>
      </w:r>
      <w:r w:rsidR="0091608B">
        <w:rPr>
          <w:rFonts w:ascii="Times New Roman" w:hAnsi="Times New Roman" w:cs="Times New Roman"/>
        </w:rPr>
        <w:t>0</w:t>
      </w:r>
      <w:r w:rsidRPr="006A096F">
        <w:rPr>
          <w:rFonts w:ascii="Times New Roman" w:hAnsi="Times New Roman" w:cs="Times New Roman"/>
        </w:rPr>
        <w:t xml:space="preserve"> Census indicated even further </w:t>
      </w:r>
    </w:p>
    <w:p w14:paraId="0BE25695" w14:textId="77777777" w:rsidR="00FE7CDA" w:rsidRPr="006A096F" w:rsidRDefault="008748DA" w:rsidP="00D15F37">
      <w:pPr>
        <w:pStyle w:val="BodyText"/>
        <w:spacing w:after="0"/>
        <w:rPr>
          <w:rFonts w:ascii="Times New Roman" w:hAnsi="Times New Roman" w:cs="Times New Roman"/>
        </w:rPr>
      </w:pPr>
      <w:r w:rsidRPr="006A096F">
        <w:rPr>
          <w:rFonts w:ascii="Times New Roman" w:hAnsi="Times New Roman" w:cs="Times New Roman"/>
        </w:rPr>
        <w:t xml:space="preserve">population loss, with a 1.6 % decrease from </w:t>
      </w:r>
    </w:p>
    <w:p w14:paraId="4015B442" w14:textId="006ABAEA" w:rsidR="00FE7CDA" w:rsidRPr="006A096F" w:rsidRDefault="008748DA" w:rsidP="00D15F37">
      <w:pPr>
        <w:pStyle w:val="BodyText"/>
        <w:spacing w:after="0"/>
        <w:rPr>
          <w:rFonts w:ascii="Times New Roman" w:hAnsi="Times New Roman" w:cs="Times New Roman"/>
          <w:color w:val="202122"/>
          <w:shd w:val="clear" w:color="auto" w:fill="FFFFFF"/>
        </w:rPr>
      </w:pPr>
      <w:r w:rsidRPr="006A096F">
        <w:rPr>
          <w:rFonts w:ascii="Times New Roman" w:hAnsi="Times New Roman" w:cs="Times New Roman"/>
        </w:rPr>
        <w:t xml:space="preserve">2010 to 2012. </w:t>
      </w:r>
      <w:r w:rsidR="008E7073" w:rsidRPr="006A096F">
        <w:rPr>
          <w:rFonts w:ascii="Times New Roman" w:hAnsi="Times New Roman" w:cs="Times New Roman"/>
          <w:color w:val="202122"/>
          <w:shd w:val="clear" w:color="auto" w:fill="FFFFFF"/>
        </w:rPr>
        <w:t>The population was 8,122 at the</w:t>
      </w:r>
      <w:r w:rsidR="00FE7CDA" w:rsidRPr="006A096F">
        <w:rPr>
          <w:rFonts w:ascii="Times New Roman" w:hAnsi="Times New Roman" w:cs="Times New Roman"/>
          <w:color w:val="202122"/>
          <w:shd w:val="clear" w:color="auto" w:fill="FFFFFF"/>
        </w:rPr>
        <w:t xml:space="preserve"> time </w:t>
      </w:r>
    </w:p>
    <w:p w14:paraId="1991488D" w14:textId="36E88D34" w:rsidR="00FE7CDA" w:rsidRPr="006A096F" w:rsidRDefault="00FE7CDA" w:rsidP="00D15F37">
      <w:pPr>
        <w:pStyle w:val="BodyText"/>
        <w:spacing w:after="0"/>
        <w:rPr>
          <w:rFonts w:ascii="Times New Roman" w:hAnsi="Times New Roman" w:cs="Times New Roman"/>
          <w:color w:val="202122"/>
          <w:shd w:val="clear" w:color="auto" w:fill="FFFFFF"/>
        </w:rPr>
      </w:pPr>
      <w:r w:rsidRPr="006A096F">
        <w:rPr>
          <w:rFonts w:ascii="Times New Roman" w:hAnsi="Times New Roman" w:cs="Times New Roman"/>
          <w:color w:val="202122"/>
          <w:shd w:val="clear" w:color="auto" w:fill="FFFFFF"/>
        </w:rPr>
        <w:t>of the 2020 census indicating a continued decline</w:t>
      </w:r>
    </w:p>
    <w:p w14:paraId="127DD14B" w14:textId="15BFF97E" w:rsidR="00FE7CDA" w:rsidRPr="006A096F" w:rsidRDefault="00FE7CDA" w:rsidP="00D15F37">
      <w:pPr>
        <w:pStyle w:val="BodyText"/>
        <w:spacing w:after="0"/>
        <w:rPr>
          <w:rFonts w:ascii="Times New Roman" w:hAnsi="Times New Roman" w:cs="Times New Roman"/>
          <w:color w:val="202122"/>
          <w:shd w:val="clear" w:color="auto" w:fill="FFFFFF"/>
        </w:rPr>
      </w:pPr>
      <w:r w:rsidRPr="006A096F">
        <w:rPr>
          <w:rFonts w:ascii="Times New Roman" w:hAnsi="Times New Roman" w:cs="Times New Roman"/>
          <w:color w:val="202122"/>
          <w:shd w:val="clear" w:color="auto" w:fill="FFFFFF"/>
        </w:rPr>
        <w:t xml:space="preserve">of 1.2% between 2010 and 2020 </w:t>
      </w:r>
      <w:r w:rsidR="006A096F" w:rsidRPr="006A096F">
        <w:rPr>
          <w:rFonts w:ascii="Times New Roman" w:hAnsi="Times New Roman" w:cs="Times New Roman"/>
          <w:color w:val="202122"/>
          <w:shd w:val="clear" w:color="auto" w:fill="FFFFFF"/>
        </w:rPr>
        <w:t>with</w:t>
      </w:r>
      <w:r w:rsidRPr="006A096F">
        <w:rPr>
          <w:rFonts w:ascii="Times New Roman" w:hAnsi="Times New Roman" w:cs="Times New Roman"/>
          <w:color w:val="202122"/>
          <w:shd w:val="clear" w:color="auto" w:fill="FFFFFF"/>
        </w:rPr>
        <w:t xml:space="preserve"> an additional 1% decline since the last census.</w:t>
      </w:r>
    </w:p>
    <w:p w14:paraId="6C9EE280" w14:textId="6ED8D7F1" w:rsidR="008E7073" w:rsidRPr="006A096F" w:rsidRDefault="008E7073" w:rsidP="00D15F37">
      <w:pPr>
        <w:pStyle w:val="BodyText"/>
        <w:spacing w:after="0"/>
        <w:rPr>
          <w:rFonts w:ascii="Times New Roman" w:hAnsi="Times New Roman" w:cs="Times New Roman"/>
        </w:rPr>
      </w:pPr>
      <w:r w:rsidRPr="006A096F">
        <w:rPr>
          <w:rFonts w:ascii="Times New Roman" w:hAnsi="Times New Roman" w:cs="Times New Roman"/>
          <w:color w:val="0000FF"/>
          <w:u w:val="single"/>
          <w:shd w:val="clear" w:color="auto" w:fill="FFFFFF"/>
        </w:rPr>
        <w:t>https://www.biggestuscities.com/city/moundsville-west-virginia)</w:t>
      </w:r>
      <w:r w:rsidR="008748DA" w:rsidRPr="006A096F">
        <w:rPr>
          <w:rFonts w:ascii="Times New Roman" w:hAnsi="Times New Roman" w:cs="Times New Roman"/>
        </w:rPr>
        <w:br/>
      </w:r>
      <w:r w:rsidR="008748DA" w:rsidRPr="006A096F">
        <w:rPr>
          <w:rFonts w:ascii="Times New Roman" w:hAnsi="Times New Roman" w:cs="Times New Roman"/>
        </w:rPr>
        <w:br/>
        <w:t xml:space="preserve">The loss of population correlates with the loss of industry and presents serious problems for </w:t>
      </w:r>
      <w:r w:rsidR="008748DA" w:rsidRPr="006A096F">
        <w:rPr>
          <w:rFonts w:ascii="Times New Roman" w:hAnsi="Times New Roman" w:cs="Times New Roman"/>
        </w:rPr>
        <w:br/>
        <w:t xml:space="preserve">the municipality, especially in terms of lost tax revenue and human capital. Although </w:t>
      </w:r>
      <w:r w:rsidR="008748DA" w:rsidRPr="006A096F">
        <w:rPr>
          <w:rFonts w:ascii="Times New Roman" w:hAnsi="Times New Roman" w:cs="Times New Roman"/>
        </w:rPr>
        <w:br/>
        <w:t xml:space="preserve">predicting future population change is difficult, as projection models do not account for all </w:t>
      </w:r>
      <w:r w:rsidR="008748DA" w:rsidRPr="006A096F">
        <w:rPr>
          <w:rFonts w:ascii="Times New Roman" w:hAnsi="Times New Roman" w:cs="Times New Roman"/>
        </w:rPr>
        <w:br/>
        <w:t xml:space="preserve">socio-economic circumstances, current trends seem to indicate a further decline in population </w:t>
      </w:r>
      <w:r w:rsidR="008748DA" w:rsidRPr="006A096F">
        <w:rPr>
          <w:rFonts w:ascii="Times New Roman" w:hAnsi="Times New Roman" w:cs="Times New Roman"/>
        </w:rPr>
        <w:br/>
        <w:t xml:space="preserve">for Moundsville. However, with the increased presence of the oil and gas industry, this may not </w:t>
      </w:r>
      <w:r w:rsidR="008748DA" w:rsidRPr="006A096F">
        <w:rPr>
          <w:rFonts w:ascii="Times New Roman" w:hAnsi="Times New Roman" w:cs="Times New Roman"/>
        </w:rPr>
        <w:br/>
        <w:t xml:space="preserve">be the case. There are measures that the city can implement, based on this comprehensive plan, that can mitigate population loss or possibly even facilitate an increase in population for the </w:t>
      </w:r>
      <w:r w:rsidR="008748DA" w:rsidRPr="006A096F">
        <w:rPr>
          <w:rFonts w:ascii="Times New Roman" w:hAnsi="Times New Roman" w:cs="Times New Roman"/>
        </w:rPr>
        <w:br/>
        <w:t xml:space="preserve">first time in several decades. </w:t>
      </w:r>
      <w:r w:rsidR="006A096F">
        <w:rPr>
          <w:rFonts w:ascii="Times New Roman" w:hAnsi="Times New Roman" w:cs="Times New Roman"/>
        </w:rPr>
        <w:t xml:space="preserve">Reinvesting in </w:t>
      </w:r>
      <w:r w:rsidR="00EC466F">
        <w:rPr>
          <w:rFonts w:ascii="Times New Roman" w:hAnsi="Times New Roman" w:cs="Times New Roman"/>
        </w:rPr>
        <w:t xml:space="preserve">the </w:t>
      </w:r>
      <w:r w:rsidR="006A096F">
        <w:rPr>
          <w:rFonts w:ascii="Times New Roman" w:hAnsi="Times New Roman" w:cs="Times New Roman"/>
        </w:rPr>
        <w:t>city and its residents is a key opportunity here.</w:t>
      </w:r>
    </w:p>
    <w:p w14:paraId="2E289CE4" w14:textId="6717B4DC" w:rsidR="00DE7F45" w:rsidRPr="006A096F" w:rsidRDefault="00DE7F45" w:rsidP="00D15F37">
      <w:pPr>
        <w:pStyle w:val="BodyText"/>
        <w:spacing w:after="0"/>
        <w:rPr>
          <w:rFonts w:ascii="Times New Roman" w:hAnsi="Times New Roman" w:cs="Times New Roman"/>
        </w:rPr>
      </w:pPr>
    </w:p>
    <w:p w14:paraId="2618D3E3" w14:textId="534DFB42" w:rsidR="00630964" w:rsidRPr="006A096F" w:rsidRDefault="00DE7F45" w:rsidP="00D15F37">
      <w:pPr>
        <w:pStyle w:val="BodyText"/>
        <w:spacing w:after="0"/>
        <w:rPr>
          <w:rFonts w:ascii="Times New Roman" w:hAnsi="Times New Roman" w:cs="Times New Roman"/>
        </w:rPr>
      </w:pPr>
      <w:r w:rsidRPr="006A096F">
        <w:rPr>
          <w:rFonts w:ascii="Times New Roman" w:hAnsi="Times New Roman" w:cs="Times New Roman"/>
        </w:rPr>
        <w:t xml:space="preserve">The City of Moundsville has embraced its history and heritage while paying homage to its natural resources </w:t>
      </w:r>
      <w:r w:rsidR="00FE40CA" w:rsidRPr="006A096F">
        <w:rPr>
          <w:rFonts w:ascii="Times New Roman" w:hAnsi="Times New Roman" w:cs="Times New Roman"/>
        </w:rPr>
        <w:t xml:space="preserve">and </w:t>
      </w:r>
      <w:r w:rsidR="0091608B">
        <w:rPr>
          <w:rFonts w:ascii="Times New Roman" w:hAnsi="Times New Roman" w:cs="Times New Roman"/>
        </w:rPr>
        <w:t xml:space="preserve">many </w:t>
      </w:r>
      <w:r w:rsidR="00FE40CA" w:rsidRPr="006A096F">
        <w:rPr>
          <w:rFonts w:ascii="Times New Roman" w:hAnsi="Times New Roman" w:cs="Times New Roman"/>
        </w:rPr>
        <w:t xml:space="preserve">available amenities while </w:t>
      </w:r>
      <w:r w:rsidRPr="006A096F">
        <w:rPr>
          <w:rFonts w:ascii="Times New Roman" w:hAnsi="Times New Roman" w:cs="Times New Roman"/>
        </w:rPr>
        <w:t xml:space="preserve">formulating plans to </w:t>
      </w:r>
      <w:r w:rsidR="00FE40CA" w:rsidRPr="006A096F">
        <w:rPr>
          <w:rFonts w:ascii="Times New Roman" w:hAnsi="Times New Roman" w:cs="Times New Roman"/>
        </w:rPr>
        <w:t xml:space="preserve">reintroduce and reengage citizens </w:t>
      </w:r>
      <w:r w:rsidR="00630964">
        <w:rPr>
          <w:rFonts w:ascii="Times New Roman" w:hAnsi="Times New Roman" w:cs="Times New Roman"/>
        </w:rPr>
        <w:t>with</w:t>
      </w:r>
      <w:r w:rsidR="00FE40CA" w:rsidRPr="006A096F">
        <w:rPr>
          <w:rFonts w:ascii="Times New Roman" w:hAnsi="Times New Roman" w:cs="Times New Roman"/>
        </w:rPr>
        <w:t xml:space="preserve">in the </w:t>
      </w:r>
      <w:r w:rsidR="00630964">
        <w:rPr>
          <w:rFonts w:ascii="Times New Roman" w:hAnsi="Times New Roman" w:cs="Times New Roman"/>
        </w:rPr>
        <w:t>c</w:t>
      </w:r>
      <w:r w:rsidR="00FE40CA" w:rsidRPr="006A096F">
        <w:rPr>
          <w:rFonts w:ascii="Times New Roman" w:hAnsi="Times New Roman" w:cs="Times New Roman"/>
        </w:rPr>
        <w:t>ity</w:t>
      </w:r>
      <w:r w:rsidRPr="006A096F">
        <w:rPr>
          <w:rFonts w:ascii="Times New Roman" w:hAnsi="Times New Roman" w:cs="Times New Roman"/>
        </w:rPr>
        <w:t>. The City</w:t>
      </w:r>
      <w:r w:rsidR="00FE40CA" w:rsidRPr="006A096F">
        <w:rPr>
          <w:rFonts w:ascii="Times New Roman" w:hAnsi="Times New Roman" w:cs="Times New Roman"/>
        </w:rPr>
        <w:t xml:space="preserve"> of Moundsville</w:t>
      </w:r>
      <w:r w:rsidRPr="006A096F">
        <w:rPr>
          <w:rFonts w:ascii="Times New Roman" w:hAnsi="Times New Roman" w:cs="Times New Roman"/>
        </w:rPr>
        <w:t xml:space="preserve"> has formed an Arts and Culture Commission to help propel the City forward in an endeavor to engage its current, former, and prospective future residents in enjoying and embracing its natural resources including the many elements of the tourism and hospitality industry that the City of Moundsville can provide. </w:t>
      </w:r>
      <w:r w:rsidR="008748DA" w:rsidRPr="006A096F">
        <w:rPr>
          <w:rFonts w:ascii="Times New Roman" w:hAnsi="Times New Roman" w:cs="Times New Roman"/>
        </w:rPr>
        <w:br/>
      </w:r>
      <w:r w:rsidR="008748DA" w:rsidRPr="006A096F">
        <w:rPr>
          <w:rFonts w:ascii="Times New Roman" w:hAnsi="Times New Roman" w:cs="Times New Roman"/>
          <w:b/>
          <w:i/>
        </w:rPr>
        <w:lastRenderedPageBreak/>
        <w:t xml:space="preserve">Age Distribution </w:t>
      </w:r>
      <w:r w:rsidR="008748DA" w:rsidRPr="006A096F">
        <w:rPr>
          <w:rFonts w:ascii="Times New Roman" w:hAnsi="Times New Roman" w:cs="Times New Roman"/>
          <w:b/>
          <w:i/>
        </w:rPr>
        <w:br/>
      </w:r>
      <w:r w:rsidR="008748DA" w:rsidRPr="006A096F">
        <w:rPr>
          <w:rFonts w:ascii="Times New Roman" w:hAnsi="Times New Roman" w:cs="Times New Roman"/>
        </w:rPr>
        <w:br/>
        <w:t xml:space="preserve">Compared to West Virginia and the nation as a whole, Moundsville’s population is skewed </w:t>
      </w:r>
      <w:r w:rsidRPr="006A096F">
        <w:rPr>
          <w:rFonts w:ascii="Times New Roman" w:hAnsi="Times New Roman" w:cs="Times New Roman"/>
        </w:rPr>
        <w:t>t</w:t>
      </w:r>
      <w:r w:rsidR="008748DA" w:rsidRPr="006A096F">
        <w:rPr>
          <w:rFonts w:ascii="Times New Roman" w:hAnsi="Times New Roman" w:cs="Times New Roman"/>
        </w:rPr>
        <w:t xml:space="preserve">owards an older demographic. </w:t>
      </w:r>
      <w:r w:rsidRPr="006A096F">
        <w:rPr>
          <w:rFonts w:ascii="Times New Roman" w:hAnsi="Times New Roman" w:cs="Times New Roman"/>
        </w:rPr>
        <w:t>B</w:t>
      </w:r>
      <w:r w:rsidR="008748DA" w:rsidRPr="006A096F">
        <w:rPr>
          <w:rFonts w:ascii="Times New Roman" w:hAnsi="Times New Roman" w:cs="Times New Roman"/>
        </w:rPr>
        <w:t xml:space="preserve">etween 2006 and 2010, twenty-two percent (22%) of </w:t>
      </w:r>
      <w:r w:rsidRPr="006A096F">
        <w:rPr>
          <w:rFonts w:ascii="Times New Roman" w:hAnsi="Times New Roman" w:cs="Times New Roman"/>
        </w:rPr>
        <w:t xml:space="preserve">the City of </w:t>
      </w:r>
      <w:r w:rsidR="008748DA" w:rsidRPr="006A096F">
        <w:rPr>
          <w:rFonts w:ascii="Times New Roman" w:hAnsi="Times New Roman" w:cs="Times New Roman"/>
        </w:rPr>
        <w:t xml:space="preserve">Moundsville residents were over the age of 65, compared to 15.8% for West Virginia and 12.7% for the nation. </w:t>
      </w:r>
      <w:r w:rsidR="007A2A8D">
        <w:rPr>
          <w:rFonts w:ascii="Times New Roman" w:hAnsi="Times New Roman" w:cs="Times New Roman"/>
        </w:rPr>
        <w:t xml:space="preserve">Those numbers continue according to censusreporter.org. </w:t>
      </w:r>
      <w:r w:rsidR="00630964" w:rsidRPr="00630964">
        <w:rPr>
          <w:rFonts w:ascii="Times New Roman" w:hAnsi="Times New Roman" w:cs="Times New Roman"/>
          <w:noProof/>
        </w:rPr>
        <w:drawing>
          <wp:inline distT="0" distB="0" distL="0" distR="0" wp14:anchorId="017CF67B" wp14:editId="47D2EC54">
            <wp:extent cx="5943600" cy="16027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1602740"/>
                    </a:xfrm>
                    <a:prstGeom prst="rect">
                      <a:avLst/>
                    </a:prstGeom>
                  </pic:spPr>
                </pic:pic>
              </a:graphicData>
            </a:graphic>
          </wp:inline>
        </w:drawing>
      </w:r>
    </w:p>
    <w:p w14:paraId="3ABF7800" w14:textId="77777777" w:rsidR="00DE7F45" w:rsidRPr="006A096F" w:rsidRDefault="00DE7F45" w:rsidP="00D15F37">
      <w:pPr>
        <w:pStyle w:val="BodyText"/>
        <w:spacing w:after="0"/>
        <w:rPr>
          <w:rFonts w:ascii="Times New Roman" w:hAnsi="Times New Roman" w:cs="Times New Roman"/>
        </w:rPr>
      </w:pPr>
    </w:p>
    <w:p w14:paraId="19227290" w14:textId="656C4080" w:rsidR="00A05E1F" w:rsidRPr="006A096F" w:rsidRDefault="008748DA" w:rsidP="00D15F37">
      <w:pPr>
        <w:pStyle w:val="BodyText"/>
        <w:spacing w:after="0"/>
        <w:rPr>
          <w:rFonts w:ascii="Times New Roman" w:hAnsi="Times New Roman" w:cs="Times New Roman"/>
        </w:rPr>
      </w:pPr>
      <w:r w:rsidRPr="006A096F">
        <w:rPr>
          <w:rFonts w:ascii="Times New Roman" w:hAnsi="Times New Roman" w:cs="Times New Roman"/>
          <w:b/>
          <w:i/>
        </w:rPr>
        <w:t xml:space="preserve">Median Age </w:t>
      </w:r>
      <w:r w:rsidRPr="006A096F">
        <w:rPr>
          <w:rFonts w:ascii="Times New Roman" w:hAnsi="Times New Roman" w:cs="Times New Roman"/>
          <w:b/>
          <w:i/>
        </w:rPr>
        <w:br/>
      </w:r>
      <w:r w:rsidRPr="006A096F">
        <w:rPr>
          <w:rFonts w:ascii="Times New Roman" w:hAnsi="Times New Roman" w:cs="Times New Roman"/>
          <w:b/>
          <w:i/>
        </w:rPr>
        <w:br/>
      </w:r>
      <w:r w:rsidRPr="006A096F">
        <w:rPr>
          <w:rFonts w:ascii="Times New Roman" w:hAnsi="Times New Roman" w:cs="Times New Roman"/>
        </w:rPr>
        <w:t>According to the 20</w:t>
      </w:r>
      <w:r w:rsidR="00F1001D" w:rsidRPr="006A096F">
        <w:rPr>
          <w:rFonts w:ascii="Times New Roman" w:hAnsi="Times New Roman" w:cs="Times New Roman"/>
        </w:rPr>
        <w:t>2</w:t>
      </w:r>
      <w:r w:rsidRPr="006A096F">
        <w:rPr>
          <w:rFonts w:ascii="Times New Roman" w:hAnsi="Times New Roman" w:cs="Times New Roman"/>
        </w:rPr>
        <w:t>0 census, the median age in West Virginia is 4</w:t>
      </w:r>
      <w:r w:rsidR="00FE40CA" w:rsidRPr="006A096F">
        <w:rPr>
          <w:rFonts w:ascii="Times New Roman" w:hAnsi="Times New Roman" w:cs="Times New Roman"/>
        </w:rPr>
        <w:t>2.6</w:t>
      </w:r>
      <w:r w:rsidRPr="006A096F">
        <w:rPr>
          <w:rFonts w:ascii="Times New Roman" w:hAnsi="Times New Roman" w:cs="Times New Roman"/>
        </w:rPr>
        <w:t xml:space="preserve"> years, while the median </w:t>
      </w:r>
      <w:r w:rsidRPr="006A096F">
        <w:rPr>
          <w:rFonts w:ascii="Times New Roman" w:hAnsi="Times New Roman" w:cs="Times New Roman"/>
        </w:rPr>
        <w:br/>
        <w:t>age in Moundsville is almost 4</w:t>
      </w:r>
      <w:r w:rsidR="00FE40CA" w:rsidRPr="006A096F">
        <w:rPr>
          <w:rFonts w:ascii="Times New Roman" w:hAnsi="Times New Roman" w:cs="Times New Roman"/>
        </w:rPr>
        <w:t>8</w:t>
      </w:r>
      <w:r w:rsidRPr="006A096F">
        <w:rPr>
          <w:rFonts w:ascii="Times New Roman" w:hAnsi="Times New Roman" w:cs="Times New Roman"/>
        </w:rPr>
        <w:t xml:space="preserve"> years of age</w:t>
      </w:r>
      <w:r w:rsidR="00F1001D" w:rsidRPr="006A096F">
        <w:rPr>
          <w:rFonts w:ascii="Times New Roman" w:hAnsi="Times New Roman" w:cs="Times New Roman"/>
        </w:rPr>
        <w:t>; 2010 numbers were 41 and 43 years of age.</w:t>
      </w:r>
      <w:r w:rsidRPr="006A096F">
        <w:rPr>
          <w:rFonts w:ascii="Times New Roman" w:hAnsi="Times New Roman" w:cs="Times New Roman"/>
        </w:rPr>
        <w:t xml:space="preserve"> </w:t>
      </w:r>
      <w:r w:rsidR="00FE40CA" w:rsidRPr="006A096F">
        <w:rPr>
          <w:rFonts w:ascii="Times New Roman" w:hAnsi="Times New Roman" w:cs="Times New Roman"/>
          <w:noProof/>
        </w:rPr>
        <w:drawing>
          <wp:inline distT="0" distB="0" distL="0" distR="0" wp14:anchorId="572499B5" wp14:editId="7854F21D">
            <wp:extent cx="5924767" cy="2223820"/>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14065" cy="2257337"/>
                    </a:xfrm>
                    <a:prstGeom prst="rect">
                      <a:avLst/>
                    </a:prstGeom>
                    <a:noFill/>
                  </pic:spPr>
                </pic:pic>
              </a:graphicData>
            </a:graphic>
          </wp:inline>
        </w:drawing>
      </w:r>
    </w:p>
    <w:p w14:paraId="216893F1" w14:textId="77777777" w:rsidR="00FE40CA" w:rsidRPr="006A096F" w:rsidRDefault="00FE40CA" w:rsidP="00D15F37">
      <w:pPr>
        <w:pStyle w:val="BodyText"/>
        <w:spacing w:after="0"/>
        <w:rPr>
          <w:rFonts w:ascii="Times New Roman" w:hAnsi="Times New Roman" w:cs="Times New Roman"/>
          <w:u w:val="single"/>
        </w:rPr>
      </w:pPr>
    </w:p>
    <w:p w14:paraId="28276E12" w14:textId="486C4488" w:rsidR="00FE40CA" w:rsidRPr="006A096F" w:rsidRDefault="00A05E1F" w:rsidP="00D15F37">
      <w:pPr>
        <w:pStyle w:val="BodyText"/>
        <w:spacing w:after="0"/>
        <w:rPr>
          <w:rFonts w:ascii="Times New Roman" w:hAnsi="Times New Roman" w:cs="Times New Roman"/>
        </w:rPr>
      </w:pPr>
      <w:r w:rsidRPr="006A096F">
        <w:rPr>
          <w:rFonts w:ascii="Times New Roman" w:hAnsi="Times New Roman" w:cs="Times New Roman"/>
          <w:noProof/>
        </w:rPr>
        <w:drawing>
          <wp:inline distT="0" distB="0" distL="0" distR="0" wp14:anchorId="7AD7D697" wp14:editId="03B542CA">
            <wp:extent cx="5984209" cy="213522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002611" cy="2141792"/>
                    </a:xfrm>
                    <a:prstGeom prst="rect">
                      <a:avLst/>
                    </a:prstGeom>
                  </pic:spPr>
                </pic:pic>
              </a:graphicData>
            </a:graphic>
          </wp:inline>
        </w:drawing>
      </w:r>
    </w:p>
    <w:p w14:paraId="594E62BA" w14:textId="6C64A027" w:rsidR="006C7D3B" w:rsidRPr="006A096F" w:rsidRDefault="008748DA" w:rsidP="00D15F37">
      <w:pPr>
        <w:pStyle w:val="BodyText"/>
        <w:spacing w:after="0"/>
        <w:rPr>
          <w:rFonts w:ascii="Times New Roman" w:hAnsi="Times New Roman" w:cs="Times New Roman"/>
          <w:b/>
          <w:i/>
        </w:rPr>
      </w:pPr>
      <w:r w:rsidRPr="006A096F">
        <w:rPr>
          <w:rFonts w:ascii="Times New Roman" w:hAnsi="Times New Roman" w:cs="Times New Roman"/>
          <w:b/>
          <w:i/>
        </w:rPr>
        <w:lastRenderedPageBreak/>
        <w:t xml:space="preserve">Race </w:t>
      </w:r>
    </w:p>
    <w:p w14:paraId="4D5CB21B" w14:textId="77777777" w:rsidR="008C5845" w:rsidRPr="006A096F" w:rsidRDefault="008C5845" w:rsidP="00D15F37">
      <w:pPr>
        <w:pStyle w:val="BodyText"/>
        <w:spacing w:after="0"/>
        <w:rPr>
          <w:rFonts w:ascii="Times New Roman" w:hAnsi="Times New Roman" w:cs="Times New Roman"/>
        </w:rPr>
      </w:pPr>
    </w:p>
    <w:p w14:paraId="3FE420A7" w14:textId="50940590" w:rsidR="007A2A8D" w:rsidRPr="006A096F" w:rsidRDefault="007A2A8D" w:rsidP="007A2A8D">
      <w:pPr>
        <w:pStyle w:val="BodyText"/>
        <w:spacing w:after="0"/>
        <w:rPr>
          <w:rFonts w:ascii="Times New Roman" w:hAnsi="Times New Roman" w:cs="Times New Roman"/>
        </w:rPr>
      </w:pPr>
      <w:r>
        <w:rPr>
          <w:rFonts w:ascii="Times New Roman" w:hAnsi="Times New Roman" w:cs="Times New Roman"/>
        </w:rPr>
        <w:t>In 2014, t</w:t>
      </w:r>
      <w:r w:rsidR="006A5426" w:rsidRPr="006A096F">
        <w:rPr>
          <w:rFonts w:ascii="Times New Roman" w:hAnsi="Times New Roman" w:cs="Times New Roman"/>
        </w:rPr>
        <w:t xml:space="preserve">he five largest ethnic groups in Moundsville, WV </w:t>
      </w:r>
      <w:r w:rsidR="00EC466F">
        <w:rPr>
          <w:rFonts w:ascii="Times New Roman" w:hAnsi="Times New Roman" w:cs="Times New Roman"/>
        </w:rPr>
        <w:t>were</w:t>
      </w:r>
      <w:r w:rsidR="006A5426" w:rsidRPr="006A096F">
        <w:rPr>
          <w:rFonts w:ascii="Times New Roman" w:hAnsi="Times New Roman" w:cs="Times New Roman"/>
        </w:rPr>
        <w:t xml:space="preserve"> White (Non-Hispanic) (93.9%), Two+ (</w:t>
      </w:r>
      <w:proofErr w:type="gramStart"/>
      <w:r w:rsidR="006A5426" w:rsidRPr="006A096F">
        <w:rPr>
          <w:rFonts w:ascii="Times New Roman" w:hAnsi="Times New Roman" w:cs="Times New Roman"/>
        </w:rPr>
        <w:t>Non-Hispanic</w:t>
      </w:r>
      <w:proofErr w:type="gramEnd"/>
      <w:r w:rsidR="006A5426" w:rsidRPr="006A096F">
        <w:rPr>
          <w:rFonts w:ascii="Times New Roman" w:hAnsi="Times New Roman" w:cs="Times New Roman"/>
        </w:rPr>
        <w:t>) (2.15%), Other (Non-Hispanic) (1.85%), Two+ (Hispanic) (1.66%), and Black or African American (Non-Hispanic) (0.161%).</w:t>
      </w:r>
      <w:r>
        <w:rPr>
          <w:rFonts w:ascii="Times New Roman" w:hAnsi="Times New Roman" w:cs="Times New Roman"/>
        </w:rPr>
        <w:t xml:space="preserve"> According to </w:t>
      </w:r>
      <w:hyperlink r:id="rId17" w:history="1">
        <w:r w:rsidRPr="0085178E">
          <w:rPr>
            <w:rStyle w:val="Hyperlink"/>
            <w:rFonts w:ascii="Times New Roman" w:hAnsi="Times New Roman" w:cs="Times New Roman"/>
          </w:rPr>
          <w:t>www.censusreporter.org</w:t>
        </w:r>
      </w:hyperlink>
      <w:r>
        <w:rPr>
          <w:rFonts w:ascii="Times New Roman" w:hAnsi="Times New Roman" w:cs="Times New Roman"/>
        </w:rPr>
        <w:t>, these numbers haven’t changed much in 2024.</w:t>
      </w:r>
      <w:r w:rsidRPr="007A2A8D">
        <w:rPr>
          <w:rFonts w:ascii="Times New Roman" w:hAnsi="Times New Roman" w:cs="Times New Roman"/>
        </w:rPr>
        <w:t xml:space="preserve"> </w:t>
      </w:r>
      <w:r w:rsidRPr="006A096F">
        <w:rPr>
          <w:rFonts w:ascii="Times New Roman" w:hAnsi="Times New Roman" w:cs="Times New Roman"/>
        </w:rPr>
        <w:t>In 2022, Moundsville, WV had a population of 8.06k people with a median age of 47.2, older than in 2014</w:t>
      </w:r>
      <w:r>
        <w:rPr>
          <w:rFonts w:ascii="Times New Roman" w:hAnsi="Times New Roman" w:cs="Times New Roman"/>
        </w:rPr>
        <w:t>, o</w:t>
      </w:r>
      <w:r w:rsidRPr="0091608B">
        <w:rPr>
          <w:rFonts w:ascii="Times New Roman" w:hAnsi="Times New Roman" w:cs="Times New Roman"/>
        </w:rPr>
        <w:t>f this, 46.64% are males and 53.36% are females. US-born citizens make up 97.82% of the resident pool in Moundsville, while non-US-born citizens account for 2.06%</w:t>
      </w:r>
      <w:r>
        <w:rPr>
          <w:rFonts w:ascii="Times New Roman" w:hAnsi="Times New Roman" w:cs="Times New Roman"/>
        </w:rPr>
        <w:t xml:space="preserve"> with</w:t>
      </w:r>
      <w:r w:rsidRPr="006A096F">
        <w:rPr>
          <w:rFonts w:ascii="Times New Roman" w:hAnsi="Times New Roman" w:cs="Times New Roman"/>
        </w:rPr>
        <w:t xml:space="preserve"> a median household income of $46,070, higher than in 2014. Between 2021 and 2022 the population of Moundsville, WV declined from 8,195 to 8,056, a −1.7% decrease and its median household income grew from $40,471 to $46,070, a 13.8% increase.</w:t>
      </w:r>
    </w:p>
    <w:p w14:paraId="7E06AE24" w14:textId="1FA19760" w:rsidR="006A5426" w:rsidRPr="006A096F" w:rsidRDefault="007A2A8D" w:rsidP="006A5426">
      <w:pPr>
        <w:rPr>
          <w:rFonts w:ascii="Times New Roman" w:hAnsi="Times New Roman" w:cs="Times New Roman"/>
        </w:rPr>
      </w:pPr>
      <w:r w:rsidRPr="007A2A8D">
        <w:rPr>
          <w:rFonts w:ascii="Times New Roman" w:hAnsi="Times New Roman" w:cs="Times New Roman"/>
          <w:noProof/>
        </w:rPr>
        <w:drawing>
          <wp:inline distT="0" distB="0" distL="0" distR="0" wp14:anchorId="153901EA" wp14:editId="5E067BB9">
            <wp:extent cx="5943600" cy="17227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1722755"/>
                    </a:xfrm>
                    <a:prstGeom prst="rect">
                      <a:avLst/>
                    </a:prstGeom>
                  </pic:spPr>
                </pic:pic>
              </a:graphicData>
            </a:graphic>
          </wp:inline>
        </w:drawing>
      </w:r>
    </w:p>
    <w:p w14:paraId="6153A039" w14:textId="59576753" w:rsidR="006A5426" w:rsidRPr="00026583" w:rsidRDefault="00026583" w:rsidP="006A5426">
      <w:pPr>
        <w:rPr>
          <w:rFonts w:ascii="Times New Roman" w:hAnsi="Times New Roman" w:cs="Times New Roman"/>
          <w:sz w:val="20"/>
          <w:szCs w:val="20"/>
        </w:rPr>
      </w:pPr>
      <w:r>
        <w:rPr>
          <w:rFonts w:ascii="Times New Roman" w:hAnsi="Times New Roman" w:cs="Times New Roman"/>
          <w:sz w:val="20"/>
          <w:szCs w:val="20"/>
        </w:rPr>
        <w:t>(</w:t>
      </w:r>
      <w:r w:rsidR="006A5426" w:rsidRPr="00026583">
        <w:rPr>
          <w:rFonts w:ascii="Times New Roman" w:hAnsi="Times New Roman" w:cs="Times New Roman"/>
          <w:sz w:val="20"/>
          <w:szCs w:val="20"/>
        </w:rPr>
        <w:t xml:space="preserve">At the time of the 2020 Census, none of the households in Moundsville, WV reported speaking a non-English language at home as their primary shared language. More recent school data suggests a </w:t>
      </w:r>
      <w:r w:rsidR="007A2A8D" w:rsidRPr="00026583">
        <w:rPr>
          <w:rFonts w:ascii="Times New Roman" w:hAnsi="Times New Roman" w:cs="Times New Roman"/>
          <w:sz w:val="20"/>
          <w:szCs w:val="20"/>
        </w:rPr>
        <w:t xml:space="preserve">much more </w:t>
      </w:r>
      <w:r w:rsidR="006A5426" w:rsidRPr="00026583">
        <w:rPr>
          <w:rFonts w:ascii="Times New Roman" w:hAnsi="Times New Roman" w:cs="Times New Roman"/>
          <w:sz w:val="20"/>
          <w:szCs w:val="20"/>
        </w:rPr>
        <w:t>recent change with nine students receiving ELL services living with four families who now report a primary language spoken at home that is not English.</w:t>
      </w:r>
      <w:r>
        <w:rPr>
          <w:rFonts w:ascii="Times New Roman" w:hAnsi="Times New Roman" w:cs="Times New Roman"/>
          <w:sz w:val="20"/>
          <w:szCs w:val="20"/>
        </w:rPr>
        <w:t>)</w:t>
      </w:r>
    </w:p>
    <w:p w14:paraId="6036A25E" w14:textId="77777777" w:rsidR="006A5426" w:rsidRPr="006A096F" w:rsidRDefault="006A5426" w:rsidP="006A5426">
      <w:pPr>
        <w:rPr>
          <w:rFonts w:ascii="Times New Roman" w:hAnsi="Times New Roman" w:cs="Times New Roman"/>
        </w:rPr>
      </w:pPr>
    </w:p>
    <w:p w14:paraId="2AFFCD10" w14:textId="77777777" w:rsidR="006A5426" w:rsidRPr="00026583" w:rsidRDefault="006A5426" w:rsidP="006A5426">
      <w:pPr>
        <w:rPr>
          <w:rFonts w:ascii="Times New Roman" w:hAnsi="Times New Roman" w:cs="Times New Roman"/>
          <w:sz w:val="16"/>
          <w:szCs w:val="16"/>
        </w:rPr>
      </w:pPr>
      <w:r w:rsidRPr="00026583">
        <w:rPr>
          <w:rFonts w:ascii="Times New Roman" w:hAnsi="Times New Roman" w:cs="Times New Roman"/>
          <w:sz w:val="16"/>
          <w:szCs w:val="16"/>
        </w:rPr>
        <w:t>https://datausa.io/profile/geo/moundsville-wv/</w:t>
      </w:r>
    </w:p>
    <w:p w14:paraId="326A9B48" w14:textId="77777777" w:rsidR="006A5426" w:rsidRPr="00026583" w:rsidRDefault="006A5426" w:rsidP="006A5426">
      <w:pPr>
        <w:rPr>
          <w:rFonts w:ascii="Times New Roman" w:hAnsi="Times New Roman" w:cs="Times New Roman"/>
          <w:sz w:val="16"/>
          <w:szCs w:val="16"/>
        </w:rPr>
      </w:pPr>
      <w:r w:rsidRPr="00026583">
        <w:rPr>
          <w:rFonts w:ascii="Times New Roman" w:hAnsi="Times New Roman" w:cs="Times New Roman"/>
          <w:sz w:val="16"/>
          <w:szCs w:val="16"/>
        </w:rPr>
        <w:t>https://boe.mars.k12.wv.us/</w:t>
      </w:r>
    </w:p>
    <w:p w14:paraId="78E72797" w14:textId="77777777" w:rsidR="003D21C8" w:rsidRPr="006A096F" w:rsidRDefault="003D21C8" w:rsidP="00D15F37">
      <w:pPr>
        <w:pStyle w:val="BodyText"/>
        <w:spacing w:after="0"/>
        <w:rPr>
          <w:rFonts w:ascii="Times New Roman" w:hAnsi="Times New Roman" w:cs="Times New Roman"/>
        </w:rPr>
      </w:pPr>
    </w:p>
    <w:p w14:paraId="60DD80E7" w14:textId="216AB4E6" w:rsidR="008208F2" w:rsidRPr="00BA3717" w:rsidRDefault="008748DA" w:rsidP="00D15F37">
      <w:pPr>
        <w:pStyle w:val="BodyText"/>
        <w:spacing w:after="0"/>
        <w:rPr>
          <w:rFonts w:ascii="Times New Roman" w:hAnsi="Times New Roman" w:cs="Times New Roman"/>
          <w:i/>
          <w:iCs/>
        </w:rPr>
      </w:pPr>
      <w:r w:rsidRPr="00BA3717">
        <w:rPr>
          <w:rFonts w:ascii="Times New Roman" w:hAnsi="Times New Roman" w:cs="Times New Roman"/>
          <w:b/>
          <w:i/>
          <w:iCs/>
        </w:rPr>
        <w:t xml:space="preserve">Economic Characteristics </w:t>
      </w:r>
      <w:r w:rsidRPr="00BA3717">
        <w:rPr>
          <w:rFonts w:ascii="Times New Roman" w:hAnsi="Times New Roman" w:cs="Times New Roman"/>
          <w:b/>
          <w:i/>
          <w:iCs/>
        </w:rPr>
        <w:br/>
      </w:r>
    </w:p>
    <w:p w14:paraId="37901D27" w14:textId="77777777" w:rsidR="00026583" w:rsidRDefault="00BA3717" w:rsidP="00BA3717">
      <w:pPr>
        <w:pStyle w:val="BodyText"/>
        <w:spacing w:after="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5C9CCE60" wp14:editId="330AA37B">
                <wp:simplePos x="0" y="0"/>
                <wp:positionH relativeFrom="margin">
                  <wp:posOffset>2996260</wp:posOffset>
                </wp:positionH>
                <wp:positionV relativeFrom="paragraph">
                  <wp:posOffset>195504</wp:posOffset>
                </wp:positionV>
                <wp:extent cx="2874873" cy="1967789"/>
                <wp:effectExtent l="0" t="0" r="0" b="0"/>
                <wp:wrapNone/>
                <wp:docPr id="22" name="Text Box 22"/>
                <wp:cNvGraphicFramePr/>
                <a:graphic xmlns:a="http://schemas.openxmlformats.org/drawingml/2006/main">
                  <a:graphicData uri="http://schemas.microsoft.com/office/word/2010/wordprocessingShape">
                    <wps:wsp>
                      <wps:cNvSpPr txBox="1"/>
                      <wps:spPr>
                        <a:xfrm>
                          <a:off x="0" y="0"/>
                          <a:ext cx="2874873" cy="1967789"/>
                        </a:xfrm>
                        <a:prstGeom prst="rect">
                          <a:avLst/>
                        </a:prstGeom>
                        <a:noFill/>
                        <a:ln w="6350">
                          <a:noFill/>
                        </a:ln>
                      </wps:spPr>
                      <wps:txbx>
                        <w:txbxContent>
                          <w:p w14:paraId="2F1FA603" w14:textId="6E531E05" w:rsidR="00BA3717" w:rsidRDefault="00BA3717">
                            <w:r w:rsidRPr="00BA3717">
                              <w:rPr>
                                <w:noProof/>
                              </w:rPr>
                              <w:drawing>
                                <wp:inline distT="0" distB="0" distL="0" distR="0" wp14:anchorId="05B39371" wp14:editId="552BFFA3">
                                  <wp:extent cx="2590800" cy="17621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590800" cy="17621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9CCE60" id="Text Box 22" o:spid="_x0000_s1031" type="#_x0000_t202" style="position:absolute;margin-left:235.95pt;margin-top:15.4pt;width:226.35pt;height:154.9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" filled="f" stroked="f" strokeweight=".5pt">
                <v:textbox>
                  <w:txbxContent>
                    <w:p w14:paraId="2F1FA603" w14:textId="6E531E05" w:rsidR="00BA3717" w:rsidRDefault="00BA3717">
                      <w:r w:rsidRPr="00BA3717">
                        <w:rPr>
                          <w:noProof/>
                        </w:rPr>
                        <w:drawing>
                          <wp:inline distT="0" distB="0" distL="0" distR="0" wp14:anchorId="05B39371" wp14:editId="552BFFA3">
                            <wp:extent cx="2590800" cy="17621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590800" cy="1762125"/>
                                    </a:xfrm>
                                    <a:prstGeom prst="rect">
                                      <a:avLst/>
                                    </a:prstGeom>
                                  </pic:spPr>
                                </pic:pic>
                              </a:graphicData>
                            </a:graphic>
                          </wp:inline>
                        </w:drawing>
                      </w:r>
                    </w:p>
                  </w:txbxContent>
                </v:textbox>
                <w10:wrap anchorx="margin"/>
              </v:shape>
            </w:pict>
          </mc:Fallback>
        </mc:AlternateContent>
      </w:r>
      <w:r w:rsidR="008748DA" w:rsidRPr="006A096F">
        <w:rPr>
          <w:rFonts w:ascii="Times New Roman" w:hAnsi="Times New Roman" w:cs="Times New Roman"/>
        </w:rPr>
        <w:t xml:space="preserve">Moundsville is the county seat of Marshall County, </w:t>
      </w:r>
      <w:r>
        <w:rPr>
          <w:rFonts w:ascii="Times New Roman" w:hAnsi="Times New Roman" w:cs="Times New Roman"/>
        </w:rPr>
        <w:t>t</w:t>
      </w:r>
      <w:r w:rsidR="008748DA" w:rsidRPr="006A096F">
        <w:rPr>
          <w:rFonts w:ascii="Times New Roman" w:hAnsi="Times New Roman" w:cs="Times New Roman"/>
        </w:rPr>
        <w:t xml:space="preserve">hereby bringing a host of government jobs </w:t>
      </w:r>
      <w:r w:rsidR="00477C30" w:rsidRPr="006A096F">
        <w:rPr>
          <w:rFonts w:ascii="Times New Roman" w:hAnsi="Times New Roman" w:cs="Times New Roman"/>
        </w:rPr>
        <w:t>t</w:t>
      </w:r>
      <w:r w:rsidR="008748DA" w:rsidRPr="006A096F">
        <w:rPr>
          <w:rFonts w:ascii="Times New Roman" w:hAnsi="Times New Roman" w:cs="Times New Roman"/>
        </w:rPr>
        <w:t>o community.</w:t>
      </w:r>
      <w:r>
        <w:rPr>
          <w:rFonts w:ascii="Times New Roman" w:hAnsi="Times New Roman" w:cs="Times New Roman"/>
        </w:rPr>
        <w:t xml:space="preserve"> </w:t>
      </w:r>
      <w:r w:rsidR="008748DA" w:rsidRPr="006A096F">
        <w:rPr>
          <w:rFonts w:ascii="Times New Roman" w:hAnsi="Times New Roman" w:cs="Times New Roman"/>
        </w:rPr>
        <w:t>This sector employed nearl</w:t>
      </w:r>
      <w:r>
        <w:rPr>
          <w:rFonts w:ascii="Times New Roman" w:hAnsi="Times New Roman" w:cs="Times New Roman"/>
        </w:rPr>
        <w:t xml:space="preserve">y </w:t>
      </w:r>
    </w:p>
    <w:p w14:paraId="6BD042A4" w14:textId="2EBB3BE8" w:rsidR="00BA3717" w:rsidRDefault="008748DA" w:rsidP="00BA3717">
      <w:pPr>
        <w:pStyle w:val="BodyText"/>
        <w:spacing w:after="0"/>
        <w:rPr>
          <w:rFonts w:ascii="Times New Roman" w:hAnsi="Times New Roman" w:cs="Times New Roman"/>
        </w:rPr>
      </w:pPr>
      <w:r w:rsidRPr="006A096F">
        <w:rPr>
          <w:rFonts w:ascii="Times New Roman" w:hAnsi="Times New Roman" w:cs="Times New Roman"/>
        </w:rPr>
        <w:t xml:space="preserve">18 percent of the county’s workforce, </w:t>
      </w:r>
    </w:p>
    <w:p w14:paraId="39BA9884" w14:textId="5FF60BD8" w:rsidR="00BA3717" w:rsidRDefault="008748DA" w:rsidP="00BA3717">
      <w:pPr>
        <w:pStyle w:val="BodyText"/>
        <w:spacing w:after="0"/>
        <w:rPr>
          <w:rFonts w:ascii="Times New Roman" w:hAnsi="Times New Roman" w:cs="Times New Roman"/>
        </w:rPr>
      </w:pPr>
      <w:r w:rsidRPr="006A096F">
        <w:rPr>
          <w:rFonts w:ascii="Times New Roman" w:hAnsi="Times New Roman" w:cs="Times New Roman"/>
        </w:rPr>
        <w:t xml:space="preserve">with local government representing the largest </w:t>
      </w:r>
    </w:p>
    <w:p w14:paraId="2F2E64F2" w14:textId="47C1CE17" w:rsidR="006C7D3B" w:rsidRDefault="008748DA" w:rsidP="00BA3717">
      <w:pPr>
        <w:pStyle w:val="BodyText"/>
        <w:spacing w:after="0"/>
        <w:rPr>
          <w:rFonts w:ascii="Times New Roman" w:hAnsi="Times New Roman" w:cs="Times New Roman"/>
        </w:rPr>
      </w:pPr>
      <w:r w:rsidRPr="006A096F">
        <w:rPr>
          <w:rFonts w:ascii="Times New Roman" w:hAnsi="Times New Roman" w:cs="Times New Roman"/>
        </w:rPr>
        <w:t xml:space="preserve">share at 12 percent. </w:t>
      </w:r>
    </w:p>
    <w:p w14:paraId="710C30BA" w14:textId="7BB650BE" w:rsidR="00DE318F" w:rsidRDefault="00DE318F" w:rsidP="00BA3717">
      <w:pPr>
        <w:pStyle w:val="BodyText"/>
        <w:spacing w:after="0"/>
        <w:rPr>
          <w:rFonts w:ascii="Times New Roman" w:hAnsi="Times New Roman" w:cs="Times New Roman"/>
        </w:rPr>
      </w:pPr>
    </w:p>
    <w:p w14:paraId="1C448EEC" w14:textId="5092BB9C" w:rsidR="00DE318F" w:rsidRDefault="00DE318F" w:rsidP="00BA3717">
      <w:pPr>
        <w:pStyle w:val="BodyText"/>
        <w:spacing w:after="0"/>
        <w:rPr>
          <w:rFonts w:ascii="Times New Roman" w:hAnsi="Times New Roman" w:cs="Times New Roman"/>
        </w:rPr>
      </w:pPr>
      <w:r>
        <w:rPr>
          <w:rFonts w:ascii="Times New Roman" w:hAnsi="Times New Roman" w:cs="Times New Roman"/>
        </w:rPr>
        <w:t xml:space="preserve">With an updated County Court House and </w:t>
      </w:r>
    </w:p>
    <w:p w14:paraId="28342E62" w14:textId="5E5F2922" w:rsidR="00DE318F" w:rsidRDefault="00DE318F" w:rsidP="00BA3717">
      <w:pPr>
        <w:pStyle w:val="BodyText"/>
        <w:spacing w:after="0"/>
        <w:rPr>
          <w:rFonts w:ascii="Times New Roman" w:hAnsi="Times New Roman" w:cs="Times New Roman"/>
        </w:rPr>
      </w:pPr>
      <w:r>
        <w:rPr>
          <w:rFonts w:ascii="Times New Roman" w:hAnsi="Times New Roman" w:cs="Times New Roman"/>
        </w:rPr>
        <w:t xml:space="preserve">other improvements city wide, Moundsville </w:t>
      </w:r>
    </w:p>
    <w:p w14:paraId="20D98C76" w14:textId="6664DFE3" w:rsidR="00DE318F" w:rsidRDefault="00DE318F" w:rsidP="00BA3717">
      <w:pPr>
        <w:pStyle w:val="BodyText"/>
        <w:spacing w:after="0"/>
        <w:rPr>
          <w:rFonts w:ascii="Times New Roman" w:hAnsi="Times New Roman" w:cs="Times New Roman"/>
        </w:rPr>
      </w:pPr>
      <w:r>
        <w:rPr>
          <w:rFonts w:ascii="Times New Roman" w:hAnsi="Times New Roman" w:cs="Times New Roman"/>
        </w:rPr>
        <w:t>Continues to offer a host of public and private</w:t>
      </w:r>
    </w:p>
    <w:p w14:paraId="77103AFB" w14:textId="60254284" w:rsidR="00DE318F" w:rsidRDefault="00DE318F" w:rsidP="00BA3717">
      <w:pPr>
        <w:pStyle w:val="BodyText"/>
        <w:spacing w:after="0"/>
        <w:rPr>
          <w:rFonts w:ascii="Times New Roman" w:hAnsi="Times New Roman" w:cs="Times New Roman"/>
        </w:rPr>
      </w:pPr>
      <w:r>
        <w:rPr>
          <w:rFonts w:ascii="Times New Roman" w:hAnsi="Times New Roman" w:cs="Times New Roman"/>
        </w:rPr>
        <w:t>sector employment opportunities.</w:t>
      </w:r>
    </w:p>
    <w:p w14:paraId="32496660" w14:textId="7554372A" w:rsidR="006C7D3B" w:rsidRDefault="008748DA" w:rsidP="00BA3717">
      <w:pPr>
        <w:pStyle w:val="BodyText"/>
        <w:spacing w:after="0"/>
        <w:rPr>
          <w:rFonts w:ascii="Times New Roman" w:hAnsi="Times New Roman" w:cs="Times New Roman"/>
        </w:rPr>
      </w:pPr>
      <w:r w:rsidRPr="006A096F">
        <w:rPr>
          <w:rFonts w:ascii="Times New Roman" w:hAnsi="Times New Roman" w:cs="Times New Roman"/>
          <w:i/>
        </w:rPr>
        <w:t>* Source</w:t>
      </w:r>
      <w:r w:rsidRPr="006A096F">
        <w:rPr>
          <w:rFonts w:ascii="Times New Roman" w:hAnsi="Times New Roman" w:cs="Times New Roman"/>
        </w:rPr>
        <w:t xml:space="preserve">: United States Census Bureau. </w:t>
      </w:r>
    </w:p>
    <w:p w14:paraId="06B2EC25" w14:textId="77777777" w:rsidR="00BA3717" w:rsidRDefault="00BA3717" w:rsidP="00D15F37">
      <w:pPr>
        <w:pStyle w:val="BodyText"/>
        <w:spacing w:after="0"/>
        <w:rPr>
          <w:rFonts w:ascii="Times New Roman" w:hAnsi="Times New Roman" w:cs="Times New Roman"/>
        </w:rPr>
      </w:pPr>
    </w:p>
    <w:p w14:paraId="2E703E2C" w14:textId="30E0957D" w:rsidR="00BA3717" w:rsidRDefault="00BA3717" w:rsidP="00D15F37">
      <w:pPr>
        <w:pStyle w:val="BodyText"/>
        <w:spacing w:after="0"/>
        <w:rPr>
          <w:rFonts w:ascii="Times New Roman" w:hAnsi="Times New Roman" w:cs="Times New Roman"/>
        </w:rPr>
      </w:pPr>
    </w:p>
    <w:p w14:paraId="391778D4" w14:textId="75E6031E" w:rsidR="0023757A" w:rsidRDefault="00BA3717" w:rsidP="00D15F37">
      <w:pPr>
        <w:pStyle w:val="BodyText"/>
        <w:spacing w:after="0"/>
        <w:rPr>
          <w:rFonts w:ascii="Times New Roman" w:hAnsi="Times New Roman" w:cs="Times New Roman"/>
        </w:rPr>
      </w:pPr>
      <w:r>
        <w:rPr>
          <w:rFonts w:ascii="Times New Roman" w:hAnsi="Times New Roman" w:cs="Times New Roman"/>
        </w:rPr>
        <w:t xml:space="preserve">Since 2014, employment in Moundsville has grown at a rate of 6.53%, from 3.29k employees to 3.51k employees in 2022. The most common employment sectors today are Health Care &amp; </w:t>
      </w:r>
      <w:r w:rsidR="00C11E68">
        <w:rPr>
          <w:rFonts w:ascii="Times New Roman" w:hAnsi="Times New Roman" w:cs="Times New Roman"/>
        </w:rPr>
        <w:t>S</w:t>
      </w:r>
      <w:r>
        <w:rPr>
          <w:rFonts w:ascii="Times New Roman" w:hAnsi="Times New Roman" w:cs="Times New Roman"/>
        </w:rPr>
        <w:t>ocial Assistance Fields, Retail Trade, and Accommodation &amp; Food Services.</w:t>
      </w:r>
    </w:p>
    <w:p w14:paraId="5416EDB8" w14:textId="5483247F" w:rsidR="004B0924" w:rsidRDefault="008748DA" w:rsidP="00D15F37">
      <w:pPr>
        <w:pStyle w:val="BodyText"/>
        <w:spacing w:after="0"/>
        <w:rPr>
          <w:rFonts w:ascii="Times New Roman" w:hAnsi="Times New Roman" w:cs="Times New Roman"/>
        </w:rPr>
      </w:pPr>
      <w:r w:rsidRPr="006A096F">
        <w:rPr>
          <w:rFonts w:ascii="Times New Roman" w:hAnsi="Times New Roman" w:cs="Times New Roman"/>
          <w:b/>
          <w:i/>
        </w:rPr>
        <w:lastRenderedPageBreak/>
        <w:t xml:space="preserve">Employment Status </w:t>
      </w:r>
      <w:r w:rsidRPr="006A096F">
        <w:rPr>
          <w:rFonts w:ascii="Times New Roman" w:hAnsi="Times New Roman" w:cs="Times New Roman"/>
          <w:b/>
          <w:i/>
        </w:rPr>
        <w:br/>
      </w:r>
      <w:r w:rsidRPr="006A096F">
        <w:rPr>
          <w:rFonts w:ascii="Times New Roman" w:hAnsi="Times New Roman" w:cs="Times New Roman"/>
        </w:rPr>
        <w:br/>
        <w:t>The unemployment rate in Marshall County was relatively</w:t>
      </w:r>
      <w:r w:rsidR="00DE318F">
        <w:rPr>
          <w:rFonts w:ascii="Times New Roman" w:hAnsi="Times New Roman" w:cs="Times New Roman"/>
        </w:rPr>
        <w:t xml:space="preserve"> </w:t>
      </w:r>
      <w:r w:rsidRPr="006A096F">
        <w:rPr>
          <w:rFonts w:ascii="Times New Roman" w:hAnsi="Times New Roman" w:cs="Times New Roman"/>
        </w:rPr>
        <w:t xml:space="preserve">steady from 2000 to 2008. However, from 2008 to 2009, the unemployment rate increased significantly, from 5.0% to 8.7%. The unemployment rate peaked in 2010 at 10.2%; whereas the national unemployment rate in September of 2010, as noted by the Bureau of Labor Statistics was 9.5%. In 2012, the unemployment rate in Marshall County was 8.3%, as compared to the national rate of 7.2% in September of that year. From this data, one can see that Marshall County’s unemployment rate seems to run slightly higher than the national rate. </w:t>
      </w:r>
      <w:r w:rsidR="00DE318F">
        <w:rPr>
          <w:rFonts w:ascii="Times New Roman" w:hAnsi="Times New Roman" w:cs="Times New Roman"/>
        </w:rPr>
        <w:t xml:space="preserve">According to homefacts.com, the current unemployment rate for the City of Moundsville is 4.5% as of May 2022 which continues to be commensurate with the unemployment rate for Marshall County which is 5.4%, the rate for WV which is 4.2%, and the national unemployment rate of 4.1%. </w:t>
      </w:r>
    </w:p>
    <w:p w14:paraId="461C0C61" w14:textId="77777777" w:rsidR="0023757A" w:rsidRDefault="0023757A" w:rsidP="00D15F37">
      <w:pPr>
        <w:pStyle w:val="BodyText"/>
        <w:spacing w:after="0"/>
        <w:rPr>
          <w:rFonts w:ascii="Times New Roman" w:hAnsi="Times New Roman" w:cs="Times New Roman"/>
        </w:rPr>
      </w:pPr>
    </w:p>
    <w:p w14:paraId="7EB2121C" w14:textId="3D13C2D3" w:rsidR="004B0924" w:rsidRDefault="004B0924" w:rsidP="00D15F37">
      <w:pPr>
        <w:pStyle w:val="BodyText"/>
        <w:spacing w:after="0"/>
        <w:rPr>
          <w:rFonts w:ascii="Times New Roman" w:hAnsi="Times New Roman" w:cs="Times New Roman"/>
        </w:rPr>
      </w:pPr>
      <w:r w:rsidRPr="004B0924">
        <w:rPr>
          <w:rFonts w:ascii="Times New Roman" w:hAnsi="Times New Roman" w:cs="Times New Roman"/>
          <w:noProof/>
        </w:rPr>
        <w:drawing>
          <wp:inline distT="0" distB="0" distL="0" distR="0" wp14:anchorId="370DD11B" wp14:editId="06786103">
            <wp:extent cx="5943600" cy="2070201"/>
            <wp:effectExtent l="0" t="0" r="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50517" cy="2072610"/>
                    </a:xfrm>
                    <a:prstGeom prst="rect">
                      <a:avLst/>
                    </a:prstGeom>
                  </pic:spPr>
                </pic:pic>
              </a:graphicData>
            </a:graphic>
          </wp:inline>
        </w:drawing>
      </w:r>
    </w:p>
    <w:p w14:paraId="2B827783" w14:textId="5C14061C" w:rsidR="004B0924" w:rsidRDefault="00026583" w:rsidP="00D15F37">
      <w:pPr>
        <w:pStyle w:val="BodyText"/>
        <w:spacing w:after="0"/>
        <w:rPr>
          <w:rFonts w:ascii="Times New Roman" w:hAnsi="Times New Roman" w:cs="Times New Roman"/>
        </w:rPr>
      </w:pPr>
      <w:r>
        <w:rPr>
          <w:rFonts w:ascii="Times New Roman" w:hAnsi="Times New Roman" w:cs="Times New Roman"/>
        </w:rPr>
        <w:t xml:space="preserve">Since the employment stats in 2014 represented in the graph above, </w:t>
      </w:r>
      <w:r w:rsidR="004B0924">
        <w:rPr>
          <w:rFonts w:ascii="Times New Roman" w:hAnsi="Times New Roman" w:cs="Times New Roman"/>
        </w:rPr>
        <w:t>the rate of unemployment changed little, but the number of jobs in which people are employed did shuffle with Building &amp; Grounds, Cleaning &amp; Maintenance Occupations growing the most from 4% to 14%.  These numbers fluctuate yearly with some categories becoming embedded in others by type and more being created by need</w:t>
      </w:r>
      <w:r w:rsidR="0023757A">
        <w:rPr>
          <w:rFonts w:ascii="Times New Roman" w:hAnsi="Times New Roman" w:cs="Times New Roman"/>
        </w:rPr>
        <w:t xml:space="preserve"> as represented in the 2024 graph below.</w:t>
      </w:r>
    </w:p>
    <w:p w14:paraId="073B4122" w14:textId="77777777" w:rsidR="0023757A" w:rsidRDefault="0023757A" w:rsidP="00D15F37">
      <w:pPr>
        <w:pStyle w:val="BodyText"/>
        <w:spacing w:after="0"/>
        <w:rPr>
          <w:rFonts w:ascii="Times New Roman" w:hAnsi="Times New Roman" w:cs="Times New Roman"/>
        </w:rPr>
      </w:pPr>
    </w:p>
    <w:p w14:paraId="4200B59A" w14:textId="073E6A7B" w:rsidR="004B0924" w:rsidRDefault="004B0924" w:rsidP="00D15F37">
      <w:pPr>
        <w:pStyle w:val="BodyText"/>
        <w:spacing w:after="0"/>
        <w:rPr>
          <w:rFonts w:ascii="Times New Roman" w:hAnsi="Times New Roman" w:cs="Times New Roman"/>
        </w:rPr>
      </w:pPr>
      <w:r>
        <w:rPr>
          <w:rFonts w:ascii="Times New Roman" w:hAnsi="Times New Roman" w:cs="Times New Roman"/>
          <w:noProof/>
        </w:rPr>
        <w:drawing>
          <wp:inline distT="0" distB="0" distL="0" distR="0" wp14:anchorId="70DA8989" wp14:editId="1E45255C">
            <wp:extent cx="5944235" cy="1865376"/>
            <wp:effectExtent l="0" t="0" r="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62957" cy="1871251"/>
                    </a:xfrm>
                    <a:prstGeom prst="rect">
                      <a:avLst/>
                    </a:prstGeom>
                    <a:noFill/>
                  </pic:spPr>
                </pic:pic>
              </a:graphicData>
            </a:graphic>
          </wp:inline>
        </w:drawing>
      </w:r>
    </w:p>
    <w:p w14:paraId="687CE0C9" w14:textId="0144E011" w:rsidR="004B0924" w:rsidRDefault="004B0924" w:rsidP="004B0924">
      <w:pPr>
        <w:pStyle w:val="BodyText"/>
        <w:spacing w:after="0"/>
        <w:rPr>
          <w:rFonts w:ascii="Times New Roman" w:hAnsi="Times New Roman" w:cs="Times New Roman"/>
        </w:rPr>
      </w:pPr>
      <w:r w:rsidRPr="004B0924">
        <w:rPr>
          <w:rFonts w:ascii="Times New Roman" w:hAnsi="Times New Roman" w:cs="Times New Roman"/>
        </w:rPr>
        <w:t>From 2021 to 2022, employment in Moundsville, WV grew at a rate of 6.53%, from 3.29k employees to 3.51k employees.</w:t>
      </w:r>
      <w:r>
        <w:rPr>
          <w:rFonts w:ascii="Times New Roman" w:hAnsi="Times New Roman" w:cs="Times New Roman"/>
        </w:rPr>
        <w:t xml:space="preserve"> </w:t>
      </w:r>
      <w:r w:rsidRPr="004B0924">
        <w:rPr>
          <w:rFonts w:ascii="Times New Roman" w:hAnsi="Times New Roman" w:cs="Times New Roman"/>
        </w:rPr>
        <w:t>The most common job groups, by number of people living in Moundsville, WV, are Building &amp; Grounds Cleaning &amp; Maintenance Occupations (495 people), Office &amp; Administrative Support Occupations (396 people), and Sales &amp; Related Occupations (280 people).</w:t>
      </w:r>
    </w:p>
    <w:p w14:paraId="4C7CB43C" w14:textId="6A2903D7" w:rsidR="00A62AF5" w:rsidRDefault="00A62AF5" w:rsidP="00D15F37">
      <w:pPr>
        <w:pStyle w:val="BodyText"/>
        <w:spacing w:after="0"/>
        <w:rPr>
          <w:rFonts w:ascii="Times New Roman" w:hAnsi="Times New Roman" w:cs="Times New Roman"/>
          <w:b/>
          <w:i/>
          <w:iCs/>
        </w:rPr>
      </w:pPr>
      <w:r w:rsidRPr="00A62AF5">
        <w:rPr>
          <w:rFonts w:ascii="Times New Roman" w:hAnsi="Times New Roman" w:cs="Times New Roman"/>
          <w:b/>
          <w:i/>
          <w:iCs/>
        </w:rPr>
        <w:lastRenderedPageBreak/>
        <w:t>Employment</w:t>
      </w:r>
    </w:p>
    <w:p w14:paraId="336720D0" w14:textId="77777777" w:rsidR="00A62AF5" w:rsidRDefault="00A62AF5" w:rsidP="00A62AF5">
      <w:pPr>
        <w:pStyle w:val="BodyText"/>
        <w:spacing w:after="0"/>
        <w:rPr>
          <w:rFonts w:ascii="Times New Roman" w:hAnsi="Times New Roman" w:cs="Times New Roman"/>
          <w:b/>
        </w:rPr>
      </w:pPr>
    </w:p>
    <w:p w14:paraId="5DDE1B37" w14:textId="6678AA0A" w:rsidR="00A62AF5" w:rsidRDefault="008748DA" w:rsidP="00A62AF5">
      <w:pPr>
        <w:pStyle w:val="BodyText"/>
        <w:spacing w:after="0"/>
        <w:rPr>
          <w:rFonts w:ascii="Times New Roman" w:hAnsi="Times New Roman" w:cs="Times New Roman"/>
          <w:bCs/>
        </w:rPr>
      </w:pPr>
      <w:r w:rsidRPr="00A62AF5">
        <w:rPr>
          <w:rFonts w:ascii="Times New Roman" w:hAnsi="Times New Roman" w:cs="Times New Roman"/>
          <w:bCs/>
        </w:rPr>
        <w:t>Some of the top Employers in Marshall County (in no particular order)</w:t>
      </w:r>
      <w:r w:rsidR="00E5351E">
        <w:rPr>
          <w:rFonts w:ascii="Times New Roman" w:hAnsi="Times New Roman" w:cs="Times New Roman"/>
          <w:bCs/>
        </w:rPr>
        <w:t>:</w:t>
      </w:r>
    </w:p>
    <w:p w14:paraId="3E2027B0" w14:textId="77777777" w:rsidR="00E5351E" w:rsidRDefault="00E5351E" w:rsidP="00A62AF5">
      <w:pPr>
        <w:pStyle w:val="BodyText"/>
        <w:spacing w:after="0"/>
        <w:rPr>
          <w:rFonts w:ascii="Times New Roman" w:hAnsi="Times New Roman" w:cs="Times New Roman"/>
          <w:b/>
        </w:rPr>
      </w:pPr>
    </w:p>
    <w:p w14:paraId="04352B14" w14:textId="510C4A76" w:rsidR="00A62AF5" w:rsidRDefault="008748DA" w:rsidP="00A62AF5">
      <w:pPr>
        <w:pStyle w:val="BodyText"/>
        <w:spacing w:after="0"/>
        <w:rPr>
          <w:rFonts w:ascii="Times New Roman" w:hAnsi="Times New Roman" w:cs="Times New Roman"/>
        </w:rPr>
      </w:pPr>
      <w:r w:rsidRPr="006A096F">
        <w:rPr>
          <w:rFonts w:ascii="Times New Roman" w:hAnsi="Times New Roman" w:cs="Times New Roman"/>
        </w:rPr>
        <w:t xml:space="preserve"> </w:t>
      </w:r>
      <w:r w:rsidR="00A62AF5">
        <w:rPr>
          <w:rFonts w:ascii="Times New Roman" w:hAnsi="Times New Roman" w:cs="Times New Roman"/>
        </w:rPr>
        <w:t xml:space="preserve"> </w:t>
      </w:r>
      <w:r w:rsidR="00E5351E">
        <w:rPr>
          <w:rFonts w:ascii="Times New Roman" w:hAnsi="Times New Roman" w:cs="Times New Roman"/>
        </w:rPr>
        <w:t xml:space="preserve"> </w:t>
      </w:r>
      <w:r w:rsidR="00EC466F">
        <w:rPr>
          <w:rFonts w:ascii="Times New Roman" w:hAnsi="Times New Roman" w:cs="Times New Roman"/>
        </w:rPr>
        <w:t xml:space="preserve">Appalachian Power (Formerly American Electric Power and </w:t>
      </w:r>
      <w:r w:rsidRPr="006A096F">
        <w:rPr>
          <w:rFonts w:ascii="Times New Roman" w:hAnsi="Times New Roman" w:cs="Times New Roman"/>
        </w:rPr>
        <w:t>Ohio Power Company</w:t>
      </w:r>
      <w:r w:rsidR="00EC466F">
        <w:rPr>
          <w:rFonts w:ascii="Times New Roman" w:hAnsi="Times New Roman" w:cs="Times New Roman"/>
        </w:rPr>
        <w:t>)</w:t>
      </w:r>
      <w:r w:rsidRPr="006A096F">
        <w:rPr>
          <w:rFonts w:ascii="Times New Roman" w:hAnsi="Times New Roman" w:cs="Times New Roman"/>
        </w:rPr>
        <w:t xml:space="preserve"> </w:t>
      </w:r>
      <w:r w:rsidRPr="006A096F">
        <w:rPr>
          <w:rFonts w:ascii="Times New Roman" w:hAnsi="Times New Roman" w:cs="Times New Roman"/>
        </w:rPr>
        <w:br/>
      </w:r>
      <w:r w:rsidRPr="006A096F">
        <w:rPr>
          <w:rFonts w:ascii="Times New Roman" w:hAnsi="Times New Roman" w:cs="Times New Roman"/>
        </w:rPr>
        <w:t xml:space="preserve"> </w:t>
      </w:r>
      <w:r w:rsidR="00E5351E">
        <w:rPr>
          <w:rFonts w:ascii="Times New Roman" w:hAnsi="Times New Roman" w:cs="Times New Roman"/>
        </w:rPr>
        <w:t xml:space="preserve">  </w:t>
      </w:r>
      <w:r w:rsidRPr="006A096F">
        <w:rPr>
          <w:rFonts w:ascii="Times New Roman" w:hAnsi="Times New Roman" w:cs="Times New Roman"/>
        </w:rPr>
        <w:t xml:space="preserve">Marshall County Board of Education </w:t>
      </w:r>
      <w:r w:rsidRPr="006A096F">
        <w:rPr>
          <w:rFonts w:ascii="Times New Roman" w:hAnsi="Times New Roman" w:cs="Times New Roman"/>
        </w:rPr>
        <w:br/>
      </w:r>
      <w:r w:rsidRPr="006A096F">
        <w:rPr>
          <w:rFonts w:ascii="Times New Roman" w:hAnsi="Times New Roman" w:cs="Times New Roman"/>
        </w:rPr>
        <w:t xml:space="preserve"> </w:t>
      </w:r>
      <w:r w:rsidR="00E5351E">
        <w:rPr>
          <w:rFonts w:ascii="Times New Roman" w:hAnsi="Times New Roman" w:cs="Times New Roman"/>
        </w:rPr>
        <w:t xml:space="preserve">  </w:t>
      </w:r>
      <w:r w:rsidR="00A62AF5">
        <w:rPr>
          <w:rFonts w:ascii="Times New Roman" w:hAnsi="Times New Roman" w:cs="Times New Roman"/>
        </w:rPr>
        <w:t>American Consolidated Natural Resources-Marshall County Mine</w:t>
      </w:r>
      <w:r w:rsidRPr="006A096F">
        <w:rPr>
          <w:rFonts w:ascii="Times New Roman" w:hAnsi="Times New Roman" w:cs="Times New Roman"/>
        </w:rPr>
        <w:t xml:space="preserve"> </w:t>
      </w:r>
      <w:r w:rsidRPr="006A096F">
        <w:rPr>
          <w:rFonts w:ascii="Times New Roman" w:hAnsi="Times New Roman" w:cs="Times New Roman"/>
        </w:rPr>
        <w:br/>
      </w:r>
      <w:r w:rsidRPr="006A096F">
        <w:rPr>
          <w:rFonts w:ascii="Times New Roman" w:hAnsi="Times New Roman" w:cs="Times New Roman"/>
        </w:rPr>
        <w:t xml:space="preserve"> </w:t>
      </w:r>
      <w:r w:rsidR="00E5351E">
        <w:rPr>
          <w:rFonts w:ascii="Times New Roman" w:hAnsi="Times New Roman" w:cs="Times New Roman"/>
        </w:rPr>
        <w:t xml:space="preserve">  </w:t>
      </w:r>
      <w:r w:rsidR="0023757A">
        <w:rPr>
          <w:rFonts w:ascii="Times New Roman" w:hAnsi="Times New Roman" w:cs="Times New Roman"/>
        </w:rPr>
        <w:t>WVU-Reynolds Memorial Hospital</w:t>
      </w:r>
      <w:r w:rsidRPr="006A096F">
        <w:rPr>
          <w:rFonts w:ascii="Times New Roman" w:hAnsi="Times New Roman" w:cs="Times New Roman"/>
        </w:rPr>
        <w:t xml:space="preserve"> </w:t>
      </w:r>
      <w:r w:rsidRPr="006A096F">
        <w:rPr>
          <w:rFonts w:ascii="Times New Roman" w:hAnsi="Times New Roman" w:cs="Times New Roman"/>
        </w:rPr>
        <w:br/>
      </w:r>
      <w:r w:rsidRPr="006A096F">
        <w:rPr>
          <w:rFonts w:ascii="Times New Roman" w:hAnsi="Times New Roman" w:cs="Times New Roman"/>
        </w:rPr>
        <w:t xml:space="preserve"> </w:t>
      </w:r>
      <w:r w:rsidR="00E5351E">
        <w:rPr>
          <w:rFonts w:ascii="Times New Roman" w:hAnsi="Times New Roman" w:cs="Times New Roman"/>
        </w:rPr>
        <w:t xml:space="preserve">  </w:t>
      </w:r>
      <w:r w:rsidR="0023757A">
        <w:rPr>
          <w:rFonts w:ascii="Times New Roman" w:hAnsi="Times New Roman" w:cs="Times New Roman"/>
        </w:rPr>
        <w:t>West Lake</w:t>
      </w:r>
      <w:r w:rsidR="00A62AF5">
        <w:rPr>
          <w:rFonts w:ascii="Times New Roman" w:hAnsi="Times New Roman" w:cs="Times New Roman"/>
        </w:rPr>
        <w:t xml:space="preserve"> Energy (Formerly Axial, </w:t>
      </w:r>
      <w:r w:rsidRPr="006A096F">
        <w:rPr>
          <w:rFonts w:ascii="Times New Roman" w:hAnsi="Times New Roman" w:cs="Times New Roman"/>
        </w:rPr>
        <w:t>PPG Industries</w:t>
      </w:r>
      <w:r w:rsidR="00A62AF5">
        <w:rPr>
          <w:rFonts w:ascii="Times New Roman" w:hAnsi="Times New Roman" w:cs="Times New Roman"/>
        </w:rPr>
        <w:t>)</w:t>
      </w:r>
      <w:r w:rsidRPr="006A096F">
        <w:rPr>
          <w:rFonts w:ascii="Times New Roman" w:hAnsi="Times New Roman" w:cs="Times New Roman"/>
        </w:rPr>
        <w:br/>
      </w:r>
      <w:r w:rsidRPr="006A096F">
        <w:rPr>
          <w:rFonts w:ascii="Times New Roman" w:hAnsi="Times New Roman" w:cs="Times New Roman"/>
        </w:rPr>
        <w:t xml:space="preserve"> </w:t>
      </w:r>
      <w:r w:rsidR="00E5351E">
        <w:rPr>
          <w:rFonts w:ascii="Times New Roman" w:hAnsi="Times New Roman" w:cs="Times New Roman"/>
        </w:rPr>
        <w:t xml:space="preserve">  </w:t>
      </w:r>
      <w:r w:rsidRPr="006A096F">
        <w:rPr>
          <w:rFonts w:ascii="Times New Roman" w:hAnsi="Times New Roman" w:cs="Times New Roman"/>
        </w:rPr>
        <w:t xml:space="preserve">Wal-Mart Associates, Inc. </w:t>
      </w:r>
      <w:r w:rsidRPr="006A096F">
        <w:rPr>
          <w:rFonts w:ascii="Times New Roman" w:hAnsi="Times New Roman" w:cs="Times New Roman"/>
        </w:rPr>
        <w:br/>
      </w:r>
      <w:r w:rsidRPr="006A096F">
        <w:rPr>
          <w:rFonts w:ascii="Times New Roman" w:hAnsi="Times New Roman" w:cs="Times New Roman"/>
        </w:rPr>
        <w:t xml:space="preserve"> </w:t>
      </w:r>
      <w:r w:rsidR="00A62AF5">
        <w:rPr>
          <w:rFonts w:ascii="Times New Roman" w:hAnsi="Times New Roman" w:cs="Times New Roman"/>
        </w:rPr>
        <w:t xml:space="preserve">  </w:t>
      </w:r>
      <w:r w:rsidRPr="006A096F">
        <w:rPr>
          <w:rFonts w:ascii="Times New Roman" w:hAnsi="Times New Roman" w:cs="Times New Roman"/>
        </w:rPr>
        <w:t>Williams Energy</w:t>
      </w:r>
    </w:p>
    <w:p w14:paraId="794B6C2A" w14:textId="2205AFD7" w:rsidR="00A62AF5" w:rsidRDefault="00A62AF5" w:rsidP="00A62AF5">
      <w:pPr>
        <w:pStyle w:val="BodyText"/>
        <w:numPr>
          <w:ilvl w:val="0"/>
          <w:numId w:val="2"/>
        </w:numPr>
        <w:spacing w:after="0"/>
        <w:ind w:left="360"/>
        <w:rPr>
          <w:rFonts w:ascii="Times New Roman" w:hAnsi="Times New Roman" w:cs="Times New Roman"/>
        </w:rPr>
      </w:pPr>
      <w:r>
        <w:rPr>
          <w:rFonts w:ascii="Times New Roman" w:hAnsi="Times New Roman" w:cs="Times New Roman"/>
        </w:rPr>
        <w:t>Mull Industries</w:t>
      </w:r>
    </w:p>
    <w:p w14:paraId="4F377E5B" w14:textId="3557A847" w:rsidR="00EC466F" w:rsidRDefault="00EC466F" w:rsidP="00A62AF5">
      <w:pPr>
        <w:pStyle w:val="BodyText"/>
        <w:numPr>
          <w:ilvl w:val="0"/>
          <w:numId w:val="2"/>
        </w:numPr>
        <w:spacing w:after="0"/>
        <w:ind w:left="360"/>
        <w:rPr>
          <w:rFonts w:ascii="Times New Roman" w:hAnsi="Times New Roman" w:cs="Times New Roman"/>
        </w:rPr>
      </w:pPr>
      <w:r>
        <w:rPr>
          <w:rFonts w:ascii="Times New Roman" w:hAnsi="Times New Roman" w:cs="Times New Roman"/>
        </w:rPr>
        <w:t>Warren Distribution</w:t>
      </w:r>
    </w:p>
    <w:p w14:paraId="7EDF6FF9" w14:textId="58258E36" w:rsidR="00EC466F" w:rsidRDefault="00EC466F" w:rsidP="00A62AF5">
      <w:pPr>
        <w:pStyle w:val="BodyText"/>
        <w:numPr>
          <w:ilvl w:val="0"/>
          <w:numId w:val="2"/>
        </w:numPr>
        <w:spacing w:after="0"/>
        <w:ind w:left="360"/>
        <w:rPr>
          <w:rFonts w:ascii="Times New Roman" w:hAnsi="Times New Roman" w:cs="Times New Roman"/>
        </w:rPr>
      </w:pPr>
      <w:r>
        <w:rPr>
          <w:rFonts w:ascii="Times New Roman" w:hAnsi="Times New Roman" w:cs="Times New Roman"/>
        </w:rPr>
        <w:t>Techno Cap</w:t>
      </w:r>
    </w:p>
    <w:p w14:paraId="6A4FFA35" w14:textId="6D58D6CB" w:rsidR="00A62AF5" w:rsidRDefault="00A62AF5" w:rsidP="00A62AF5">
      <w:pPr>
        <w:pStyle w:val="BodyText"/>
        <w:numPr>
          <w:ilvl w:val="0"/>
          <w:numId w:val="2"/>
        </w:numPr>
        <w:spacing w:after="0"/>
        <w:ind w:left="360"/>
        <w:rPr>
          <w:rFonts w:ascii="Times New Roman" w:hAnsi="Times New Roman" w:cs="Times New Roman"/>
        </w:rPr>
      </w:pPr>
      <w:r>
        <w:rPr>
          <w:rFonts w:ascii="Times New Roman" w:hAnsi="Times New Roman" w:cs="Times New Roman"/>
        </w:rPr>
        <w:t>EQT-Equitable Resources Inc.</w:t>
      </w:r>
    </w:p>
    <w:p w14:paraId="3FFA3A94" w14:textId="4E5EB2FF" w:rsidR="00A62AF5" w:rsidRDefault="00A62AF5" w:rsidP="00A62AF5">
      <w:pPr>
        <w:pStyle w:val="BodyText"/>
        <w:numPr>
          <w:ilvl w:val="0"/>
          <w:numId w:val="2"/>
        </w:numPr>
        <w:spacing w:after="0"/>
        <w:ind w:left="360"/>
        <w:rPr>
          <w:rFonts w:ascii="Times New Roman" w:hAnsi="Times New Roman" w:cs="Times New Roman"/>
        </w:rPr>
      </w:pPr>
      <w:r>
        <w:rPr>
          <w:rFonts w:ascii="Times New Roman" w:hAnsi="Times New Roman" w:cs="Times New Roman"/>
        </w:rPr>
        <w:t xml:space="preserve">Covestro </w:t>
      </w:r>
      <w:r w:rsidR="00EC466F">
        <w:rPr>
          <w:rFonts w:ascii="Times New Roman" w:hAnsi="Times New Roman" w:cs="Times New Roman"/>
        </w:rPr>
        <w:t>(Formerly Bayer)</w:t>
      </w:r>
    </w:p>
    <w:p w14:paraId="7CFA7B25" w14:textId="33CD89B5" w:rsidR="006C7D3B" w:rsidRDefault="008748DA" w:rsidP="00D15F37">
      <w:pPr>
        <w:pStyle w:val="BodyText"/>
        <w:spacing w:after="0"/>
        <w:rPr>
          <w:rFonts w:ascii="Times New Roman" w:hAnsi="Times New Roman" w:cs="Times New Roman"/>
        </w:rPr>
      </w:pPr>
      <w:r w:rsidRPr="006A096F">
        <w:rPr>
          <w:rFonts w:ascii="Times New Roman" w:hAnsi="Times New Roman" w:cs="Times New Roman"/>
        </w:rPr>
        <w:t xml:space="preserve">(Source: West Virginia Department of Commerce) </w:t>
      </w:r>
    </w:p>
    <w:p w14:paraId="234D45BA" w14:textId="77777777" w:rsidR="00E5351E" w:rsidRDefault="00E5351E" w:rsidP="00D15F37">
      <w:pPr>
        <w:pStyle w:val="BodyText"/>
        <w:spacing w:after="0"/>
        <w:rPr>
          <w:rFonts w:ascii="Times New Roman" w:hAnsi="Times New Roman" w:cs="Times New Roman"/>
        </w:rPr>
      </w:pPr>
    </w:p>
    <w:p w14:paraId="2F67BAF2" w14:textId="01CEAE80" w:rsidR="00E5351E" w:rsidRDefault="00E5351E" w:rsidP="00D15F37">
      <w:pPr>
        <w:pStyle w:val="BodyText"/>
        <w:spacing w:after="0"/>
        <w:rPr>
          <w:rFonts w:ascii="Times New Roman" w:hAnsi="Times New Roman" w:cs="Times New Roman"/>
        </w:rPr>
      </w:pPr>
      <w:r>
        <w:rPr>
          <w:rFonts w:ascii="Times New Roman" w:hAnsi="Times New Roman" w:cs="Times New Roman"/>
        </w:rPr>
        <w:t xml:space="preserve">While we are losing some businesses, the City of Moundsville </w:t>
      </w:r>
      <w:r w:rsidR="007A0752">
        <w:rPr>
          <w:rFonts w:ascii="Times New Roman" w:hAnsi="Times New Roman" w:cs="Times New Roman"/>
        </w:rPr>
        <w:t xml:space="preserve">and the </w:t>
      </w:r>
      <w:r w:rsidR="007A0752" w:rsidRPr="007A0752">
        <w:rPr>
          <w:rFonts w:ascii="Times New Roman" w:hAnsi="Times New Roman" w:cs="Times New Roman"/>
        </w:rPr>
        <w:t xml:space="preserve">Marshall County </w:t>
      </w:r>
      <w:r w:rsidR="00BB0FE1">
        <w:rPr>
          <w:rFonts w:ascii="Times New Roman" w:hAnsi="Times New Roman" w:cs="Times New Roman"/>
        </w:rPr>
        <w:t>C</w:t>
      </w:r>
      <w:r>
        <w:rPr>
          <w:rFonts w:ascii="Times New Roman" w:hAnsi="Times New Roman" w:cs="Times New Roman"/>
        </w:rPr>
        <w:t>hamber of Commerce is also welcoming new businesses. The city is actively improving their welcoming strategies for new businesses and should continue to do so looking at commercial friendly practices and policies</w:t>
      </w:r>
      <w:r w:rsidR="00BB0FE1">
        <w:rPr>
          <w:rFonts w:ascii="Times New Roman" w:hAnsi="Times New Roman" w:cs="Times New Roman"/>
        </w:rPr>
        <w:t xml:space="preserve"> moving forward</w:t>
      </w:r>
      <w:r>
        <w:rPr>
          <w:rFonts w:ascii="Times New Roman" w:hAnsi="Times New Roman" w:cs="Times New Roman"/>
        </w:rPr>
        <w:t>.</w:t>
      </w:r>
    </w:p>
    <w:p w14:paraId="2562C029" w14:textId="5872BC2F" w:rsidR="007A0752" w:rsidRDefault="007A0752" w:rsidP="00D15F37">
      <w:pPr>
        <w:pStyle w:val="BodyText"/>
        <w:spacing w:after="0"/>
        <w:rPr>
          <w:rFonts w:ascii="Times New Roman" w:hAnsi="Times New Roman" w:cs="Times New Roman"/>
        </w:rPr>
      </w:pPr>
    </w:p>
    <w:p w14:paraId="44AA485E" w14:textId="692E8802" w:rsidR="007A0752" w:rsidRDefault="007A0752" w:rsidP="007A0752">
      <w:pPr>
        <w:pStyle w:val="BodyText"/>
        <w:spacing w:after="0"/>
        <w:jc w:val="center"/>
        <w:rPr>
          <w:rFonts w:ascii="Times New Roman" w:hAnsi="Times New Roman" w:cs="Times New Roman"/>
        </w:rPr>
      </w:pPr>
      <w:r>
        <w:rPr>
          <w:rFonts w:ascii="Times New Roman" w:hAnsi="Times New Roman" w:cs="Times New Roman"/>
          <w:noProof/>
        </w:rPr>
        <w:drawing>
          <wp:inline distT="0" distB="0" distL="0" distR="0" wp14:anchorId="51974BBC" wp14:editId="6939CB06">
            <wp:extent cx="3162300" cy="8001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62300" cy="800100"/>
                    </a:xfrm>
                    <a:prstGeom prst="rect">
                      <a:avLst/>
                    </a:prstGeom>
                    <a:noFill/>
                  </pic:spPr>
                </pic:pic>
              </a:graphicData>
            </a:graphic>
          </wp:inline>
        </w:drawing>
      </w:r>
    </w:p>
    <w:p w14:paraId="0AE50D8E" w14:textId="1045A754" w:rsidR="00E5351E" w:rsidRDefault="00E5351E" w:rsidP="00D15F37">
      <w:pPr>
        <w:pStyle w:val="BodyText"/>
        <w:spacing w:after="0"/>
        <w:rPr>
          <w:rFonts w:ascii="Times New Roman" w:hAnsi="Times New Roman" w:cs="Times New Roman"/>
        </w:rPr>
      </w:pPr>
    </w:p>
    <w:p w14:paraId="7FAC6C05" w14:textId="6F28A14B" w:rsidR="00E5351E" w:rsidRDefault="00E5351E" w:rsidP="00E5351E">
      <w:pPr>
        <w:pStyle w:val="BodyText"/>
        <w:spacing w:after="0"/>
        <w:rPr>
          <w:rFonts w:ascii="Times New Roman" w:hAnsi="Times New Roman" w:cs="Times New Roman"/>
        </w:rPr>
      </w:pPr>
      <w:r w:rsidRPr="006A096F">
        <w:rPr>
          <w:rFonts w:ascii="Times New Roman" w:hAnsi="Times New Roman" w:cs="Times New Roman"/>
          <w:b/>
          <w:i/>
        </w:rPr>
        <w:t xml:space="preserve">Median Household Income </w:t>
      </w:r>
      <w:r w:rsidRPr="006A096F">
        <w:rPr>
          <w:rFonts w:ascii="Times New Roman" w:hAnsi="Times New Roman" w:cs="Times New Roman"/>
          <w:b/>
          <w:i/>
        </w:rPr>
        <w:br/>
      </w:r>
      <w:r w:rsidRPr="006A096F">
        <w:rPr>
          <w:rFonts w:ascii="Times New Roman" w:hAnsi="Times New Roman" w:cs="Times New Roman"/>
        </w:rPr>
        <w:t xml:space="preserve">According to the Census Bureau’s “2008-2012 American Community Survey 5-Year Estimates,” the median household income for West Virginia was $40,400, while the median household income for the City of Moundsville was $33,694, placing the </w:t>
      </w:r>
      <w:proofErr w:type="gramStart"/>
      <w:r w:rsidRPr="006A096F">
        <w:rPr>
          <w:rFonts w:ascii="Times New Roman" w:hAnsi="Times New Roman" w:cs="Times New Roman"/>
        </w:rPr>
        <w:t>City</w:t>
      </w:r>
      <w:proofErr w:type="gramEnd"/>
      <w:r w:rsidRPr="006A096F">
        <w:rPr>
          <w:rFonts w:ascii="Times New Roman" w:hAnsi="Times New Roman" w:cs="Times New Roman"/>
        </w:rPr>
        <w:t xml:space="preserve"> 17% below the state average. The median household income for Marshall County was close to the state’s median household income at $40,288. </w:t>
      </w:r>
      <w:r>
        <w:rPr>
          <w:rFonts w:ascii="Times New Roman" w:hAnsi="Times New Roman" w:cs="Times New Roman"/>
        </w:rPr>
        <w:t>According to the graphics on page 10 of this document, both the West Virginia and Moundsville household income averages have increased with the average household income for West Virginia being $55,217 and Moundsville’s at $46,070.</w:t>
      </w:r>
    </w:p>
    <w:p w14:paraId="14B8FD72" w14:textId="77777777" w:rsidR="00E5351E" w:rsidRDefault="00E5351E" w:rsidP="00E5351E">
      <w:pPr>
        <w:pStyle w:val="BodyText"/>
        <w:spacing w:after="0"/>
        <w:rPr>
          <w:rFonts w:ascii="Times New Roman" w:hAnsi="Times New Roman" w:cs="Times New Roman"/>
        </w:rPr>
      </w:pPr>
    </w:p>
    <w:p w14:paraId="6E554ABE" w14:textId="4969C575" w:rsidR="00890F17" w:rsidRDefault="00E5351E" w:rsidP="00D15F37">
      <w:pPr>
        <w:pStyle w:val="BodyText"/>
        <w:spacing w:after="0"/>
        <w:rPr>
          <w:rFonts w:ascii="Times New Roman" w:hAnsi="Times New Roman" w:cs="Times New Roman"/>
          <w:b/>
        </w:rPr>
      </w:pPr>
      <w:r w:rsidRPr="0023757A">
        <w:rPr>
          <w:rFonts w:ascii="Times New Roman" w:hAnsi="Times New Roman" w:cs="Times New Roman"/>
          <w:noProof/>
        </w:rPr>
        <w:drawing>
          <wp:inline distT="0" distB="0" distL="0" distR="0" wp14:anchorId="7D1CB976" wp14:editId="5203D755">
            <wp:extent cx="5943600" cy="15335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1533525"/>
                    </a:xfrm>
                    <a:prstGeom prst="rect">
                      <a:avLst/>
                    </a:prstGeom>
                  </pic:spPr>
                </pic:pic>
              </a:graphicData>
            </a:graphic>
          </wp:inline>
        </w:drawing>
      </w:r>
      <w:r w:rsidRPr="006A096F">
        <w:rPr>
          <w:rFonts w:ascii="Times New Roman" w:hAnsi="Times New Roman" w:cs="Times New Roman"/>
        </w:rPr>
        <w:br/>
      </w:r>
      <w:r w:rsidR="008748DA" w:rsidRPr="006A096F">
        <w:rPr>
          <w:rFonts w:ascii="Times New Roman" w:hAnsi="Times New Roman" w:cs="Times New Roman"/>
          <w:b/>
        </w:rPr>
        <w:lastRenderedPageBreak/>
        <w:t xml:space="preserve">Housing Characteristics </w:t>
      </w:r>
    </w:p>
    <w:p w14:paraId="79C8FD15" w14:textId="77777777" w:rsidR="00890F17" w:rsidRDefault="00890F17" w:rsidP="00D15F37">
      <w:pPr>
        <w:pStyle w:val="BodyText"/>
        <w:spacing w:after="0"/>
        <w:rPr>
          <w:rFonts w:ascii="Times New Roman" w:hAnsi="Times New Roman" w:cs="Times New Roman"/>
          <w:b/>
        </w:rPr>
      </w:pPr>
    </w:p>
    <w:p w14:paraId="34549767" w14:textId="44CDF54B" w:rsidR="00CC4BCD" w:rsidRDefault="00890F17" w:rsidP="00D15F37">
      <w:pPr>
        <w:pStyle w:val="BodyText"/>
        <w:spacing w:after="0"/>
        <w:rPr>
          <w:rFonts w:ascii="Times New Roman" w:hAnsi="Times New Roman" w:cs="Times New Roman"/>
        </w:rPr>
      </w:pPr>
      <w:r w:rsidRPr="00890F17">
        <w:rPr>
          <w:rFonts w:ascii="Times New Roman" w:hAnsi="Times New Roman" w:cs="Times New Roman"/>
          <w:b/>
          <w:noProof/>
        </w:rPr>
        <w:drawing>
          <wp:inline distT="0" distB="0" distL="0" distR="0" wp14:anchorId="6671300F" wp14:editId="3A5AD352">
            <wp:extent cx="5943600" cy="1574165"/>
            <wp:effectExtent l="0" t="0" r="0"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1574165"/>
                    </a:xfrm>
                    <a:prstGeom prst="rect">
                      <a:avLst/>
                    </a:prstGeom>
                  </pic:spPr>
                </pic:pic>
              </a:graphicData>
            </a:graphic>
          </wp:inline>
        </w:drawing>
      </w:r>
      <w:r w:rsidR="008748DA" w:rsidRPr="006A096F">
        <w:rPr>
          <w:rFonts w:ascii="Times New Roman" w:hAnsi="Times New Roman" w:cs="Times New Roman"/>
          <w:b/>
        </w:rPr>
        <w:br/>
      </w:r>
      <w:r w:rsidR="008748DA" w:rsidRPr="006A096F">
        <w:rPr>
          <w:rFonts w:ascii="Times New Roman" w:hAnsi="Times New Roman" w:cs="Times New Roman"/>
          <w:b/>
          <w:i/>
        </w:rPr>
        <w:t xml:space="preserve">Occupied/Vacant </w:t>
      </w:r>
      <w:r w:rsidR="008748DA" w:rsidRPr="006A096F">
        <w:rPr>
          <w:rFonts w:ascii="Times New Roman" w:hAnsi="Times New Roman" w:cs="Times New Roman"/>
          <w:b/>
          <w:i/>
        </w:rPr>
        <w:br/>
      </w:r>
      <w:r w:rsidR="008748DA" w:rsidRPr="006A096F">
        <w:rPr>
          <w:rFonts w:ascii="Times New Roman" w:hAnsi="Times New Roman" w:cs="Times New Roman"/>
          <w:b/>
        </w:rPr>
        <w:br/>
      </w:r>
      <w:r w:rsidR="008748DA" w:rsidRPr="00E5351E">
        <w:rPr>
          <w:rFonts w:ascii="Times New Roman" w:hAnsi="Times New Roman" w:cs="Times New Roman"/>
        </w:rPr>
        <w:t xml:space="preserve">According to the United States Census, in 1990, there were 4,618 housing units in Moundsville, </w:t>
      </w:r>
      <w:r w:rsidR="008748DA" w:rsidRPr="00E5351E">
        <w:rPr>
          <w:rFonts w:ascii="Times New Roman" w:hAnsi="Times New Roman" w:cs="Times New Roman"/>
        </w:rPr>
        <w:br/>
        <w:t xml:space="preserve">with 92% of those housing units occupied and 7.8% vacant. Between 1990 and 2000, the </w:t>
      </w:r>
      <w:r w:rsidR="008748DA" w:rsidRPr="00E5351E">
        <w:rPr>
          <w:rFonts w:ascii="Times New Roman" w:hAnsi="Times New Roman" w:cs="Times New Roman"/>
        </w:rPr>
        <w:br/>
        <w:t xml:space="preserve">number of housing units decreased slightly, while the percent occupied (92%) stayed roughly </w:t>
      </w:r>
      <w:r w:rsidR="008748DA" w:rsidRPr="00E5351E">
        <w:rPr>
          <w:rFonts w:ascii="Times New Roman" w:hAnsi="Times New Roman" w:cs="Times New Roman"/>
        </w:rPr>
        <w:br/>
        <w:t xml:space="preserve">the same. </w:t>
      </w:r>
      <w:r w:rsidR="00BB0FE1">
        <w:rPr>
          <w:rFonts w:ascii="Times New Roman" w:hAnsi="Times New Roman" w:cs="Times New Roman"/>
        </w:rPr>
        <w:t>E</w:t>
      </w:r>
      <w:r w:rsidR="008748DA" w:rsidRPr="00E5351E">
        <w:rPr>
          <w:rFonts w:ascii="Times New Roman" w:hAnsi="Times New Roman" w:cs="Times New Roman"/>
        </w:rPr>
        <w:t xml:space="preserve">ven though Moundsville’s housing vacancy rate increased significantly between 2000 and 2010, it remained lower than national and state levels. </w:t>
      </w:r>
      <w:r w:rsidR="00CC4BCD">
        <w:rPr>
          <w:rFonts w:ascii="Times New Roman" w:hAnsi="Times New Roman" w:cs="Times New Roman"/>
        </w:rPr>
        <w:t>More recent data shows a</w:t>
      </w:r>
      <w:r w:rsidR="001170DD">
        <w:rPr>
          <w:rFonts w:ascii="Times New Roman" w:hAnsi="Times New Roman" w:cs="Times New Roman"/>
        </w:rPr>
        <w:t xml:space="preserve"> </w:t>
      </w:r>
      <w:r w:rsidR="00CC4BCD">
        <w:rPr>
          <w:rFonts w:ascii="Times New Roman" w:hAnsi="Times New Roman" w:cs="Times New Roman"/>
        </w:rPr>
        <w:t>significant housing need in Moundsville that aligns with the community feedback obtained from the surveys and the public hearings</w:t>
      </w:r>
      <w:r w:rsidR="001170DD">
        <w:rPr>
          <w:rFonts w:ascii="Times New Roman" w:hAnsi="Times New Roman" w:cs="Times New Roman"/>
        </w:rPr>
        <w:t>. Citizens of the City of Moundsville stated that housing is the greatest area of concern for them. Adequacy and availability of affordable housing is their greatest concern.</w:t>
      </w:r>
    </w:p>
    <w:p w14:paraId="0DE955AA" w14:textId="77777777" w:rsidR="001170DD" w:rsidRDefault="001170DD" w:rsidP="00D15F37">
      <w:pPr>
        <w:pStyle w:val="BodyText"/>
        <w:spacing w:after="0"/>
        <w:rPr>
          <w:rFonts w:ascii="Times New Roman" w:hAnsi="Times New Roman" w:cs="Times New Roman"/>
        </w:rPr>
      </w:pPr>
    </w:p>
    <w:p w14:paraId="7CEF241D" w14:textId="224B1DBE" w:rsidR="00890F17" w:rsidRDefault="00890F17" w:rsidP="00D15F37">
      <w:pPr>
        <w:pStyle w:val="BodyText"/>
        <w:spacing w:after="0"/>
        <w:rPr>
          <w:rFonts w:ascii="Times New Roman" w:hAnsi="Times New Roman" w:cs="Times New Roman"/>
        </w:rPr>
      </w:pPr>
      <w:r w:rsidRPr="00890F17">
        <w:rPr>
          <w:rFonts w:ascii="Times New Roman" w:hAnsi="Times New Roman" w:cs="Times New Roman"/>
          <w:noProof/>
        </w:rPr>
        <w:drawing>
          <wp:inline distT="0" distB="0" distL="0" distR="0" wp14:anchorId="36C0BBA5" wp14:editId="6C33F874">
            <wp:extent cx="5943600" cy="29591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2959100"/>
                    </a:xfrm>
                    <a:prstGeom prst="rect">
                      <a:avLst/>
                    </a:prstGeom>
                  </pic:spPr>
                </pic:pic>
              </a:graphicData>
            </a:graphic>
          </wp:inline>
        </w:drawing>
      </w:r>
    </w:p>
    <w:p w14:paraId="269A7370" w14:textId="75CC1E53" w:rsidR="00890F17" w:rsidRDefault="00890F17" w:rsidP="00D15F37">
      <w:pPr>
        <w:pStyle w:val="BodyText"/>
        <w:spacing w:after="0"/>
        <w:rPr>
          <w:rFonts w:ascii="Times New Roman" w:hAnsi="Times New Roman" w:cs="Times New Roman"/>
        </w:rPr>
      </w:pPr>
      <w:r>
        <w:rPr>
          <w:rFonts w:ascii="Times New Roman" w:hAnsi="Times New Roman" w:cs="Times New Roman"/>
        </w:rPr>
        <w:t>Vacant and occupied housing numbers have changed significantly in recent years. The census data shows a noteworthy decrease in number of housing unit</w:t>
      </w:r>
      <w:r w:rsidR="00CC4BCD">
        <w:rPr>
          <w:rFonts w:ascii="Times New Roman" w:hAnsi="Times New Roman" w:cs="Times New Roman"/>
        </w:rPr>
        <w:t>s</w:t>
      </w:r>
      <w:r>
        <w:rPr>
          <w:rFonts w:ascii="Times New Roman" w:hAnsi="Times New Roman" w:cs="Times New Roman"/>
        </w:rPr>
        <w:t xml:space="preserve"> available as well as a </w:t>
      </w:r>
      <w:r w:rsidR="00CC4BCD">
        <w:rPr>
          <w:rFonts w:ascii="Times New Roman" w:hAnsi="Times New Roman" w:cs="Times New Roman"/>
        </w:rPr>
        <w:t>substantial</w:t>
      </w:r>
      <w:r>
        <w:rPr>
          <w:rFonts w:ascii="Times New Roman" w:hAnsi="Times New Roman" w:cs="Times New Roman"/>
        </w:rPr>
        <w:t xml:space="preserve"> increase in the percent of vacant units. The percent of vacant units has risen with 16% of units now vacant. The city has made much progress in identifying the uninhabitable vacant units and addressing citizen concerns with dilapidated housing</w:t>
      </w:r>
      <w:r w:rsidR="001170DD">
        <w:rPr>
          <w:rFonts w:ascii="Times New Roman" w:hAnsi="Times New Roman" w:cs="Times New Roman"/>
        </w:rPr>
        <w:t xml:space="preserve"> and removing those dangers within city limits.  The newly passed and recently enforced Rental Registry Ordinance for the City of Moundsville allows the city to address some of these concerns</w:t>
      </w:r>
      <w:r w:rsidR="00CC4BCD">
        <w:rPr>
          <w:rFonts w:ascii="Times New Roman" w:hAnsi="Times New Roman" w:cs="Times New Roman"/>
        </w:rPr>
        <w:t>.</w:t>
      </w:r>
      <w:r w:rsidR="008748DA" w:rsidRPr="00E5351E">
        <w:rPr>
          <w:rFonts w:ascii="Times New Roman" w:hAnsi="Times New Roman" w:cs="Times New Roman"/>
        </w:rPr>
        <w:br/>
      </w:r>
      <w:r w:rsidR="008748DA" w:rsidRPr="006A096F">
        <w:rPr>
          <w:rFonts w:ascii="Times New Roman" w:hAnsi="Times New Roman" w:cs="Times New Roman"/>
          <w:b/>
          <w:i/>
        </w:rPr>
        <w:lastRenderedPageBreak/>
        <w:t xml:space="preserve">Home Ownership </w:t>
      </w:r>
      <w:r w:rsidR="008748DA" w:rsidRPr="006A096F">
        <w:rPr>
          <w:rFonts w:ascii="Times New Roman" w:hAnsi="Times New Roman" w:cs="Times New Roman"/>
          <w:b/>
          <w:i/>
        </w:rPr>
        <w:br/>
      </w:r>
      <w:r w:rsidR="008748DA" w:rsidRPr="006A096F">
        <w:rPr>
          <w:rFonts w:ascii="Times New Roman" w:hAnsi="Times New Roman" w:cs="Times New Roman"/>
          <w:b/>
          <w:i/>
        </w:rPr>
        <w:br/>
      </w:r>
      <w:r w:rsidR="008748DA" w:rsidRPr="00E5351E">
        <w:rPr>
          <w:rFonts w:ascii="Times New Roman" w:hAnsi="Times New Roman" w:cs="Times New Roman"/>
        </w:rPr>
        <w:t>According to the 2008-2012 American Community Survey, of the homes classified as “occupied,” 72% were occupied by home owners. The median home value was $73,700</w:t>
      </w:r>
      <w:r w:rsidR="00070DA3">
        <w:rPr>
          <w:rFonts w:ascii="Times New Roman" w:hAnsi="Times New Roman" w:cs="Times New Roman"/>
        </w:rPr>
        <w:t xml:space="preserve">. </w:t>
      </w:r>
      <w:r w:rsidR="001170DD">
        <w:rPr>
          <w:rFonts w:ascii="Times New Roman" w:hAnsi="Times New Roman" w:cs="Times New Roman"/>
        </w:rPr>
        <w:t>These numbers have changed significantly in recent years</w:t>
      </w:r>
      <w:r w:rsidR="00CF2229">
        <w:rPr>
          <w:rFonts w:ascii="Times New Roman" w:hAnsi="Times New Roman" w:cs="Times New Roman"/>
        </w:rPr>
        <w:t xml:space="preserve"> but are still average for West Virginia</w:t>
      </w:r>
      <w:r w:rsidR="00FF47CC">
        <w:rPr>
          <w:rFonts w:ascii="Times New Roman" w:hAnsi="Times New Roman" w:cs="Times New Roman"/>
        </w:rPr>
        <w:t>.</w:t>
      </w:r>
      <w:r w:rsidR="008748DA" w:rsidRPr="00E5351E">
        <w:rPr>
          <w:rFonts w:ascii="Times New Roman" w:hAnsi="Times New Roman" w:cs="Times New Roman"/>
        </w:rPr>
        <w:t xml:space="preserve"> </w:t>
      </w:r>
    </w:p>
    <w:p w14:paraId="632C23DF" w14:textId="77777777" w:rsidR="00720835" w:rsidRDefault="00070DA3" w:rsidP="00D15F37">
      <w:pPr>
        <w:pStyle w:val="BodyText"/>
        <w:spacing w:after="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5FAD96FA" wp14:editId="6BB52674">
                <wp:simplePos x="0" y="0"/>
                <wp:positionH relativeFrom="column">
                  <wp:posOffset>3888105</wp:posOffset>
                </wp:positionH>
                <wp:positionV relativeFrom="paragraph">
                  <wp:posOffset>212946</wp:posOffset>
                </wp:positionV>
                <wp:extent cx="2099144" cy="1717482"/>
                <wp:effectExtent l="0" t="0" r="0" b="0"/>
                <wp:wrapNone/>
                <wp:docPr id="32" name="Text Box 32"/>
                <wp:cNvGraphicFramePr/>
                <a:graphic xmlns:a="http://schemas.openxmlformats.org/drawingml/2006/main">
                  <a:graphicData uri="http://schemas.microsoft.com/office/word/2010/wordprocessingShape">
                    <wps:wsp>
                      <wps:cNvSpPr txBox="1"/>
                      <wps:spPr>
                        <a:xfrm>
                          <a:off x="0" y="0"/>
                          <a:ext cx="2099144" cy="1717482"/>
                        </a:xfrm>
                        <a:prstGeom prst="rect">
                          <a:avLst/>
                        </a:prstGeom>
                        <a:solidFill>
                          <a:schemeClr val="lt1"/>
                        </a:solidFill>
                        <a:ln w="6350">
                          <a:noFill/>
                        </a:ln>
                      </wps:spPr>
                      <wps:txbx>
                        <w:txbxContent>
                          <w:p w14:paraId="685C73F2" w14:textId="577C7143" w:rsidR="00070DA3" w:rsidRDefault="00070DA3">
                            <w:r w:rsidRPr="00720835">
                              <w:rPr>
                                <w:rFonts w:ascii="Times New Roman" w:hAnsi="Times New Roman" w:cs="Times New Roman"/>
                                <w:color w:val="111111"/>
                                <w:shd w:val="clear" w:color="auto" w:fill="FFFFFF"/>
                              </w:rPr>
                              <w:t>Moundsville ha</w:t>
                            </w:r>
                            <w:r w:rsidR="00720835">
                              <w:rPr>
                                <w:rFonts w:ascii="Times New Roman" w:hAnsi="Times New Roman" w:cs="Times New Roman"/>
                                <w:color w:val="111111"/>
                                <w:shd w:val="clear" w:color="auto" w:fill="FFFFFF"/>
                              </w:rPr>
                              <w:t>s</w:t>
                            </w:r>
                            <w:r w:rsidRPr="00720835">
                              <w:rPr>
                                <w:rFonts w:ascii="Times New Roman" w:hAnsi="Times New Roman" w:cs="Times New Roman"/>
                                <w:color w:val="111111"/>
                                <w:shd w:val="clear" w:color="auto" w:fill="FFFFFF"/>
                              </w:rPr>
                              <w:t xml:space="preserve"> affordable houses. In April 2024, the median listing home price in Moundsville, WV was </w:t>
                            </w:r>
                            <w:r w:rsidRPr="00720835">
                              <w:rPr>
                                <w:rStyle w:val="Strong"/>
                                <w:rFonts w:ascii="Times New Roman" w:hAnsi="Times New Roman" w:cs="Times New Roman"/>
                                <w:color w:val="111111"/>
                              </w:rPr>
                              <w:t>$169.5K</w:t>
                            </w:r>
                            <w:r w:rsidRPr="00720835">
                              <w:rPr>
                                <w:rFonts w:ascii="Times New Roman" w:hAnsi="Times New Roman" w:cs="Times New Roman"/>
                                <w:color w:val="111111"/>
                                <w:shd w:val="clear" w:color="auto" w:fill="FFFFFF"/>
                              </w:rPr>
                              <w:t>, trending up 9.4% year-over-year. The median listing home price per</w:t>
                            </w:r>
                            <w:r>
                              <w:rPr>
                                <w:rFonts w:ascii="Roboto" w:hAnsi="Roboto"/>
                                <w:color w:val="111111"/>
                                <w:sz w:val="30"/>
                                <w:szCs w:val="30"/>
                                <w:shd w:val="clear" w:color="auto" w:fill="FFFFFF"/>
                              </w:rPr>
                              <w:t xml:space="preserve"> </w:t>
                            </w:r>
                            <w:r w:rsidRPr="00720835">
                              <w:rPr>
                                <w:rFonts w:ascii="Times New Roman" w:hAnsi="Times New Roman" w:cs="Times New Roman"/>
                                <w:color w:val="111111"/>
                                <w:shd w:val="clear" w:color="auto" w:fill="FFFFFF"/>
                              </w:rPr>
                              <w:t>square foot was $132.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FAD96FA" id="Text Box 32" o:spid="_x0000_s1032" type="#_x0000_t202" style="position:absolute;margin-left:306.15pt;margin-top:16.75pt;width:165.3pt;height:135.2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" fillcolor="white [3201]" stroked="f" strokeweight=".5pt">
                <v:textbox>
                  <w:txbxContent>
                    <w:p w14:paraId="685C73F2" w14:textId="577C7143" w:rsidR="00070DA3" w:rsidRDefault="00070DA3">
                      <w:r w:rsidRPr="00720835">
                        <w:rPr>
                          <w:rFonts w:ascii="Times New Roman" w:hAnsi="Times New Roman" w:cs="Times New Roman"/>
                          <w:color w:val="111111"/>
                          <w:shd w:val="clear" w:color="auto" w:fill="FFFFFF"/>
                        </w:rPr>
                        <w:t>Moundsville ha</w:t>
                      </w:r>
                      <w:r w:rsidR="00720835">
                        <w:rPr>
                          <w:rFonts w:ascii="Times New Roman" w:hAnsi="Times New Roman" w:cs="Times New Roman"/>
                          <w:color w:val="111111"/>
                          <w:shd w:val="clear" w:color="auto" w:fill="FFFFFF"/>
                        </w:rPr>
                        <w:t>s</w:t>
                      </w:r>
                      <w:r w:rsidRPr="00720835">
                        <w:rPr>
                          <w:rFonts w:ascii="Times New Roman" w:hAnsi="Times New Roman" w:cs="Times New Roman"/>
                          <w:color w:val="111111"/>
                          <w:shd w:val="clear" w:color="auto" w:fill="FFFFFF"/>
                        </w:rPr>
                        <w:t xml:space="preserve"> affordable houses. In April 2024, the median listing home price in Moundsville, WV was </w:t>
                      </w:r>
                      <w:r w:rsidRPr="00720835">
                        <w:rPr>
                          <w:rStyle w:val="Strong"/>
                          <w:rFonts w:ascii="Times New Roman" w:hAnsi="Times New Roman" w:cs="Times New Roman"/>
                          <w:color w:val="111111"/>
                        </w:rPr>
                        <w:t>$169.5K</w:t>
                      </w:r>
                      <w:r w:rsidRPr="00720835">
                        <w:rPr>
                          <w:rFonts w:ascii="Times New Roman" w:hAnsi="Times New Roman" w:cs="Times New Roman"/>
                          <w:color w:val="111111"/>
                          <w:shd w:val="clear" w:color="auto" w:fill="FFFFFF"/>
                        </w:rPr>
                        <w:t>, trending up 9.4% year-over-year. The median listing home price per</w:t>
                      </w:r>
                      <w:r>
                        <w:rPr>
                          <w:rFonts w:ascii="Roboto" w:hAnsi="Roboto"/>
                          <w:color w:val="111111"/>
                          <w:sz w:val="30"/>
                          <w:szCs w:val="30"/>
                          <w:shd w:val="clear" w:color="auto" w:fill="FFFFFF"/>
                        </w:rPr>
                        <w:t xml:space="preserve"> </w:t>
                      </w:r>
                      <w:r w:rsidRPr="00720835">
                        <w:rPr>
                          <w:rFonts w:ascii="Times New Roman" w:hAnsi="Times New Roman" w:cs="Times New Roman"/>
                          <w:color w:val="111111"/>
                          <w:shd w:val="clear" w:color="auto" w:fill="FFFFFF"/>
                        </w:rPr>
                        <w:t>square foot was $132.</w:t>
                      </w:r>
                    </w:p>
                  </w:txbxContent>
                </v:textbox>
              </v:shape>
            </w:pict>
          </mc:Fallback>
        </mc:AlternateContent>
      </w:r>
      <w:r w:rsidR="008748DA" w:rsidRPr="00E5351E">
        <w:rPr>
          <w:rFonts w:ascii="Times New Roman" w:hAnsi="Times New Roman" w:cs="Times New Roman"/>
        </w:rPr>
        <w:br/>
      </w:r>
      <w:r w:rsidRPr="00070DA3">
        <w:rPr>
          <w:rFonts w:ascii="Times New Roman" w:hAnsi="Times New Roman" w:cs="Times New Roman"/>
          <w:noProof/>
        </w:rPr>
        <w:drawing>
          <wp:inline distT="0" distB="0" distL="0" distR="0" wp14:anchorId="0EBF91A8" wp14:editId="39A105DA">
            <wp:extent cx="3037685" cy="186706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045489" cy="1871862"/>
                    </a:xfrm>
                    <a:prstGeom prst="rect">
                      <a:avLst/>
                    </a:prstGeom>
                  </pic:spPr>
                </pic:pic>
              </a:graphicData>
            </a:graphic>
          </wp:inline>
        </w:drawing>
      </w:r>
      <w:r w:rsidR="008748DA" w:rsidRPr="00E5351E">
        <w:rPr>
          <w:rFonts w:ascii="Times New Roman" w:hAnsi="Times New Roman" w:cs="Times New Roman"/>
        </w:rPr>
        <w:br/>
      </w:r>
    </w:p>
    <w:p w14:paraId="410F5E5E" w14:textId="3C2DF267" w:rsidR="00FF47CC" w:rsidRDefault="00720835" w:rsidP="00D15F37">
      <w:pPr>
        <w:pStyle w:val="BodyText"/>
        <w:spacing w:after="0"/>
        <w:rPr>
          <w:rFonts w:ascii="Times New Roman" w:hAnsi="Times New Roman" w:cs="Times New Roman"/>
        </w:rPr>
      </w:pPr>
      <w:r>
        <w:rPr>
          <w:rFonts w:ascii="Times New Roman" w:hAnsi="Times New Roman" w:cs="Times New Roman"/>
        </w:rPr>
        <w:t>The median home value now is $93,300 with 83% of homes occupied by the owner</w:t>
      </w:r>
      <w:r w:rsidR="00CF2229">
        <w:rPr>
          <w:rFonts w:ascii="Times New Roman" w:hAnsi="Times New Roman" w:cs="Times New Roman"/>
        </w:rPr>
        <w:t xml:space="preserve"> which is well below average for the nation</w:t>
      </w:r>
      <w:r>
        <w:rPr>
          <w:rFonts w:ascii="Times New Roman" w:hAnsi="Times New Roman" w:cs="Times New Roman"/>
        </w:rPr>
        <w:t xml:space="preserve">. </w:t>
      </w:r>
    </w:p>
    <w:p w14:paraId="6A75C1A6" w14:textId="77777777" w:rsidR="00720835" w:rsidRDefault="00720835" w:rsidP="00D15F37">
      <w:pPr>
        <w:pStyle w:val="BodyText"/>
        <w:spacing w:after="0"/>
        <w:rPr>
          <w:rFonts w:ascii="Times New Roman" w:hAnsi="Times New Roman" w:cs="Times New Roman"/>
        </w:rPr>
      </w:pPr>
    </w:p>
    <w:p w14:paraId="51FA56B8" w14:textId="740CCDA3" w:rsidR="00720835" w:rsidRDefault="00720835" w:rsidP="00D15F37">
      <w:pPr>
        <w:pStyle w:val="BodyText"/>
        <w:spacing w:after="0"/>
        <w:rPr>
          <w:rFonts w:ascii="Times New Roman" w:hAnsi="Times New Roman" w:cs="Times New Roman"/>
        </w:rPr>
      </w:pPr>
      <w:r w:rsidRPr="00720835">
        <w:rPr>
          <w:rFonts w:ascii="Times New Roman" w:hAnsi="Times New Roman" w:cs="Times New Roman"/>
          <w:noProof/>
        </w:rPr>
        <w:drawing>
          <wp:inline distT="0" distB="0" distL="0" distR="0" wp14:anchorId="38565932" wp14:editId="69301119">
            <wp:extent cx="5943600" cy="155194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1551940"/>
                    </a:xfrm>
                    <a:prstGeom prst="rect">
                      <a:avLst/>
                    </a:prstGeom>
                  </pic:spPr>
                </pic:pic>
              </a:graphicData>
            </a:graphic>
          </wp:inline>
        </w:drawing>
      </w:r>
    </w:p>
    <w:p w14:paraId="2A39D316" w14:textId="77777777" w:rsidR="00720835" w:rsidRDefault="00720835" w:rsidP="00D15F37">
      <w:pPr>
        <w:pStyle w:val="BodyText"/>
        <w:spacing w:after="0"/>
        <w:rPr>
          <w:rFonts w:ascii="Times New Roman" w:hAnsi="Times New Roman" w:cs="Times New Roman"/>
        </w:rPr>
      </w:pPr>
    </w:p>
    <w:p w14:paraId="75DCAEB6" w14:textId="77777777" w:rsidR="00FF47CC" w:rsidRDefault="00FF47CC" w:rsidP="00D15F37">
      <w:pPr>
        <w:pStyle w:val="BodyText"/>
        <w:spacing w:after="0"/>
        <w:rPr>
          <w:rFonts w:ascii="Times New Roman" w:hAnsi="Times New Roman" w:cs="Times New Roman"/>
          <w:b/>
          <w:i/>
        </w:rPr>
      </w:pPr>
      <w:r w:rsidRPr="00FF47CC">
        <w:rPr>
          <w:rFonts w:ascii="Times New Roman" w:hAnsi="Times New Roman" w:cs="Times New Roman"/>
          <w:noProof/>
        </w:rPr>
        <w:drawing>
          <wp:inline distT="0" distB="0" distL="0" distR="0" wp14:anchorId="27A156D2" wp14:editId="7202B7AC">
            <wp:extent cx="5943600" cy="1598930"/>
            <wp:effectExtent l="0" t="0" r="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3600" cy="1598930"/>
                    </a:xfrm>
                    <a:prstGeom prst="rect">
                      <a:avLst/>
                    </a:prstGeom>
                  </pic:spPr>
                </pic:pic>
              </a:graphicData>
            </a:graphic>
          </wp:inline>
        </w:drawing>
      </w:r>
    </w:p>
    <w:p w14:paraId="764117D2" w14:textId="20BB33FF" w:rsidR="00720835" w:rsidRDefault="00FF47CC" w:rsidP="00D15F37">
      <w:pPr>
        <w:pStyle w:val="BodyText"/>
        <w:spacing w:after="0"/>
        <w:rPr>
          <w:rFonts w:ascii="Times New Roman" w:hAnsi="Times New Roman" w:cs="Times New Roman"/>
          <w:bCs/>
          <w:iCs/>
        </w:rPr>
      </w:pPr>
      <w:r>
        <w:rPr>
          <w:rFonts w:ascii="Times New Roman" w:hAnsi="Times New Roman" w:cs="Times New Roman"/>
          <w:bCs/>
          <w:iCs/>
        </w:rPr>
        <w:t xml:space="preserve">The above graph shows more people staying in their homes for longer in years since 2014 and </w:t>
      </w:r>
      <w:r w:rsidR="00720835">
        <w:rPr>
          <w:rFonts w:ascii="Times New Roman" w:hAnsi="Times New Roman" w:cs="Times New Roman"/>
          <w:bCs/>
          <w:iCs/>
        </w:rPr>
        <w:t xml:space="preserve">moving </w:t>
      </w:r>
      <w:r>
        <w:rPr>
          <w:rFonts w:ascii="Times New Roman" w:hAnsi="Times New Roman" w:cs="Times New Roman"/>
          <w:bCs/>
          <w:iCs/>
        </w:rPr>
        <w:t xml:space="preserve">into 2024. </w:t>
      </w:r>
    </w:p>
    <w:p w14:paraId="255E0CD0" w14:textId="77777777" w:rsidR="00720835" w:rsidRDefault="00720835" w:rsidP="00D15F37">
      <w:pPr>
        <w:pStyle w:val="BodyText"/>
        <w:spacing w:after="0"/>
        <w:rPr>
          <w:rFonts w:ascii="Times New Roman" w:hAnsi="Times New Roman" w:cs="Times New Roman"/>
          <w:bCs/>
          <w:iCs/>
        </w:rPr>
      </w:pPr>
    </w:p>
    <w:p w14:paraId="362CCAA2" w14:textId="60F03CA6" w:rsidR="00720835" w:rsidRDefault="00720835" w:rsidP="00D15F37">
      <w:pPr>
        <w:pStyle w:val="BodyText"/>
        <w:spacing w:after="0"/>
        <w:rPr>
          <w:rFonts w:ascii="Times New Roman" w:hAnsi="Times New Roman" w:cs="Times New Roman"/>
        </w:rPr>
      </w:pPr>
      <w:r w:rsidRPr="00E5351E">
        <w:rPr>
          <w:rFonts w:ascii="Times New Roman" w:hAnsi="Times New Roman" w:cs="Times New Roman"/>
        </w:rPr>
        <w:t>Median monthly rent averaged $436</w:t>
      </w:r>
      <w:r>
        <w:rPr>
          <w:rFonts w:ascii="Times New Roman" w:hAnsi="Times New Roman" w:cs="Times New Roman"/>
        </w:rPr>
        <w:t xml:space="preserve"> in 2014 compared to over $700 in 2024; according to Zillow.com, this is much lower than the national average of $1,350. </w:t>
      </w:r>
      <w:r w:rsidRPr="00E5351E">
        <w:rPr>
          <w:rFonts w:ascii="Times New Roman" w:hAnsi="Times New Roman" w:cs="Times New Roman"/>
        </w:rPr>
        <w:t xml:space="preserve"> Forty-three percent (39%) of renters paid more than 30% of their household income in rent</w:t>
      </w:r>
      <w:r>
        <w:rPr>
          <w:rFonts w:ascii="Times New Roman" w:hAnsi="Times New Roman" w:cs="Times New Roman"/>
        </w:rPr>
        <w:t xml:space="preserve"> in 2014; this trend continues but is a little more in 2024 with renters paying nearly 40% of household income in rent. </w:t>
      </w:r>
      <w:r w:rsidRPr="00E5351E">
        <w:rPr>
          <w:rFonts w:ascii="Times New Roman" w:hAnsi="Times New Roman" w:cs="Times New Roman"/>
        </w:rPr>
        <w:t xml:space="preserve"> </w:t>
      </w:r>
      <w:r w:rsidR="008748DA" w:rsidRPr="00E5351E">
        <w:rPr>
          <w:rFonts w:ascii="Times New Roman" w:hAnsi="Times New Roman" w:cs="Times New Roman"/>
        </w:rPr>
        <w:br/>
      </w:r>
      <w:r w:rsidR="008748DA" w:rsidRPr="006A096F">
        <w:rPr>
          <w:rFonts w:ascii="Times New Roman" w:hAnsi="Times New Roman" w:cs="Times New Roman"/>
          <w:b/>
          <w:i/>
        </w:rPr>
        <w:lastRenderedPageBreak/>
        <w:t xml:space="preserve">Age of Housing </w:t>
      </w:r>
      <w:r w:rsidR="008748DA" w:rsidRPr="006A096F">
        <w:rPr>
          <w:rFonts w:ascii="Times New Roman" w:hAnsi="Times New Roman" w:cs="Times New Roman"/>
          <w:b/>
          <w:i/>
        </w:rPr>
        <w:br/>
      </w:r>
      <w:r w:rsidR="008748DA" w:rsidRPr="006A096F">
        <w:rPr>
          <w:rFonts w:ascii="Times New Roman" w:hAnsi="Times New Roman" w:cs="Times New Roman"/>
        </w:rPr>
        <w:br/>
        <w:t>The age of the housing stock is just one indicator of housing condition and value. Census data</w:t>
      </w:r>
      <w:r w:rsidR="00FB6CD9" w:rsidRPr="006A096F">
        <w:rPr>
          <w:rFonts w:ascii="Times New Roman" w:hAnsi="Times New Roman" w:cs="Times New Roman"/>
        </w:rPr>
        <w:t xml:space="preserve"> </w:t>
      </w:r>
      <w:r w:rsidR="008748DA" w:rsidRPr="006A096F">
        <w:rPr>
          <w:rFonts w:ascii="Times New Roman" w:hAnsi="Times New Roman" w:cs="Times New Roman"/>
        </w:rPr>
        <w:t>indicates that the vast majority of houses in Marshall County and Moundsville were built prior to 1980. In fact</w:t>
      </w:r>
      <w:r w:rsidR="00FB6CD9" w:rsidRPr="006A096F">
        <w:rPr>
          <w:rFonts w:ascii="Times New Roman" w:hAnsi="Times New Roman" w:cs="Times New Roman"/>
        </w:rPr>
        <w:t>,</w:t>
      </w:r>
      <w:r w:rsidR="008748DA" w:rsidRPr="006A096F">
        <w:rPr>
          <w:rFonts w:ascii="Times New Roman" w:hAnsi="Times New Roman" w:cs="Times New Roman"/>
        </w:rPr>
        <w:t xml:space="preserve"> a large percentage of houses in both the county and city were built prior to 1940. In Moundsville there were also several structures built between 1950 and 1959 and then later between 1970 and 1979. This means that a very high proportion of Moundsville’s housing stock is 30 years or older with a significant portion being 70 years or older. These statistics are important because when older structures are not properly maintained dilapidation and vacancy become issues as has been the case in Moundsville</w:t>
      </w:r>
      <w:r>
        <w:rPr>
          <w:rFonts w:ascii="Times New Roman" w:hAnsi="Times New Roman" w:cs="Times New Roman"/>
        </w:rPr>
        <w:t xml:space="preserve"> and a concern for the citizens.</w:t>
      </w:r>
    </w:p>
    <w:p w14:paraId="7B5385B1" w14:textId="4E3CCBE3" w:rsidR="00CF2229" w:rsidRDefault="00CF2229" w:rsidP="00D15F37">
      <w:pPr>
        <w:pStyle w:val="BodyText"/>
        <w:spacing w:after="0"/>
        <w:rPr>
          <w:rFonts w:ascii="Times New Roman" w:hAnsi="Times New Roman" w:cs="Times New Roman"/>
        </w:rPr>
      </w:pPr>
    </w:p>
    <w:p w14:paraId="0D66B596" w14:textId="38D7ED4C" w:rsidR="00CF2229" w:rsidRDefault="004469D3" w:rsidP="00D15F37">
      <w:pPr>
        <w:pStyle w:val="BodyText"/>
        <w:spacing w:after="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4EB74DFB" wp14:editId="2EE6A3AC">
                <wp:simplePos x="0" y="0"/>
                <wp:positionH relativeFrom="column">
                  <wp:posOffset>3466520</wp:posOffset>
                </wp:positionH>
                <wp:positionV relativeFrom="paragraph">
                  <wp:posOffset>195000</wp:posOffset>
                </wp:positionV>
                <wp:extent cx="2266122" cy="1240404"/>
                <wp:effectExtent l="0" t="0" r="0" b="0"/>
                <wp:wrapNone/>
                <wp:docPr id="7" name="Text Box 7"/>
                <wp:cNvGraphicFramePr/>
                <a:graphic xmlns:a="http://schemas.openxmlformats.org/drawingml/2006/main">
                  <a:graphicData uri="http://schemas.microsoft.com/office/word/2010/wordprocessingShape">
                    <wps:wsp>
                      <wps:cNvSpPr txBox="1"/>
                      <wps:spPr>
                        <a:xfrm>
                          <a:off x="0" y="0"/>
                          <a:ext cx="2266122" cy="1240404"/>
                        </a:xfrm>
                        <a:prstGeom prst="rect">
                          <a:avLst/>
                        </a:prstGeom>
                        <a:noFill/>
                        <a:ln w="6350">
                          <a:noFill/>
                        </a:ln>
                      </wps:spPr>
                      <wps:txbx>
                        <w:txbxContent>
                          <w:p w14:paraId="4B655CEF" w14:textId="1037E480" w:rsidR="004469D3" w:rsidRDefault="004469D3">
                            <w:r w:rsidRPr="004469D3">
                              <w:rPr>
                                <w:noProof/>
                              </w:rPr>
                              <w:drawing>
                                <wp:inline distT="0" distB="0" distL="0" distR="0" wp14:anchorId="4B45C64F" wp14:editId="4ED5AD4C">
                                  <wp:extent cx="1973580" cy="1142365"/>
                                  <wp:effectExtent l="0" t="0" r="762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973580" cy="114236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B74DFB" id="Text Box 7" o:spid="_x0000_s1033" type="#_x0000_t202" style="position:absolute;margin-left:272.95pt;margin-top:15.35pt;width:178.45pt;height:97.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" filled="f" stroked="f" strokeweight=".5pt">
                <v:textbox>
                  <w:txbxContent>
                    <w:p w14:paraId="4B655CEF" w14:textId="1037E480" w:rsidR="004469D3" w:rsidRDefault="004469D3">
                      <w:r w:rsidRPr="004469D3">
                        <w:rPr>
                          <w:noProof/>
                        </w:rPr>
                        <w:drawing>
                          <wp:inline distT="0" distB="0" distL="0" distR="0" wp14:anchorId="4B45C64F" wp14:editId="4ED5AD4C">
                            <wp:extent cx="1973580" cy="1142365"/>
                            <wp:effectExtent l="0" t="0" r="762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973580" cy="1142365"/>
                                    </a:xfrm>
                                    <a:prstGeom prst="rect">
                                      <a:avLst/>
                                    </a:prstGeom>
                                  </pic:spPr>
                                </pic:pic>
                              </a:graphicData>
                            </a:graphic>
                          </wp:inline>
                        </w:drawing>
                      </w:r>
                    </w:p>
                  </w:txbxContent>
                </v:textbox>
              </v:shape>
            </w:pict>
          </mc:Fallback>
        </mc:AlternateContent>
      </w:r>
      <w:r w:rsidR="00CF2229">
        <w:rPr>
          <w:rFonts w:ascii="Times New Roman" w:hAnsi="Times New Roman" w:cs="Times New Roman"/>
        </w:rPr>
        <w:t xml:space="preserve">Moundsville has seen an increase in building permit applications and new construction in recent years. </w:t>
      </w:r>
    </w:p>
    <w:p w14:paraId="14EF2251" w14:textId="638AA13A" w:rsidR="006C7D3B" w:rsidRDefault="008748DA" w:rsidP="00D15F37">
      <w:pPr>
        <w:pStyle w:val="BodyText"/>
        <w:spacing w:after="0"/>
        <w:rPr>
          <w:rFonts w:ascii="Times New Roman" w:hAnsi="Times New Roman" w:cs="Times New Roman"/>
        </w:rPr>
      </w:pPr>
      <w:r w:rsidRPr="006A096F">
        <w:rPr>
          <w:rFonts w:ascii="Times New Roman" w:hAnsi="Times New Roman" w:cs="Times New Roman"/>
          <w:b/>
        </w:rPr>
        <w:br/>
      </w:r>
      <w:r w:rsidRPr="006A096F">
        <w:rPr>
          <w:rFonts w:ascii="Times New Roman" w:hAnsi="Times New Roman" w:cs="Times New Roman"/>
          <w:b/>
        </w:rPr>
        <w:br/>
        <w:t xml:space="preserve">Form of Government </w:t>
      </w:r>
      <w:r w:rsidRPr="006A096F">
        <w:rPr>
          <w:rFonts w:ascii="Times New Roman" w:hAnsi="Times New Roman" w:cs="Times New Roman"/>
          <w:b/>
        </w:rPr>
        <w:br/>
      </w:r>
      <w:r w:rsidRPr="006A096F">
        <w:rPr>
          <w:rFonts w:ascii="Times New Roman" w:hAnsi="Times New Roman" w:cs="Times New Roman"/>
          <w:b/>
        </w:rPr>
        <w:br/>
      </w:r>
      <w:r w:rsidRPr="006A096F">
        <w:rPr>
          <w:rFonts w:ascii="Times New Roman" w:hAnsi="Times New Roman" w:cs="Times New Roman"/>
          <w:b/>
          <w:i/>
        </w:rPr>
        <w:t xml:space="preserve">City Government </w:t>
      </w:r>
      <w:r w:rsidRPr="006A096F">
        <w:rPr>
          <w:rFonts w:ascii="Times New Roman" w:hAnsi="Times New Roman" w:cs="Times New Roman"/>
          <w:b/>
          <w:i/>
        </w:rPr>
        <w:br/>
      </w:r>
      <w:r w:rsidRPr="006A096F">
        <w:rPr>
          <w:rFonts w:ascii="Times New Roman" w:hAnsi="Times New Roman" w:cs="Times New Roman"/>
        </w:rPr>
        <w:br/>
        <w:t xml:space="preserve">The City of Moundsville adopted a Council-Manager form of government in 1957. The Council is composed of seven members with one member elected from each of the four wards and three elected at-large by the qualified voters of the city. Members serve four-year terms. Councilmembers are paid a small annual stipend, rendering office holding primarily a volunteer service. The Mayor and Vice Mayor (the </w:t>
      </w:r>
      <w:proofErr w:type="gramStart"/>
      <w:r w:rsidRPr="006A096F">
        <w:rPr>
          <w:rFonts w:ascii="Times New Roman" w:hAnsi="Times New Roman" w:cs="Times New Roman"/>
        </w:rPr>
        <w:t>Mayor’s</w:t>
      </w:r>
      <w:proofErr w:type="gramEnd"/>
      <w:r w:rsidRPr="006A096F">
        <w:rPr>
          <w:rFonts w:ascii="Times New Roman" w:hAnsi="Times New Roman" w:cs="Times New Roman"/>
        </w:rPr>
        <w:t xml:space="preserve"> alternate) are elected by the Council from among its members and preside over meetings. Terms of service for the Mayor and Vice Mayor are one year and cannot exceed two consecutive terms. </w:t>
      </w:r>
      <w:r w:rsidRPr="006A096F">
        <w:rPr>
          <w:rFonts w:ascii="Times New Roman" w:hAnsi="Times New Roman" w:cs="Times New Roman"/>
        </w:rPr>
        <w:br/>
      </w:r>
      <w:r w:rsidRPr="006A096F">
        <w:rPr>
          <w:rFonts w:ascii="Times New Roman" w:hAnsi="Times New Roman" w:cs="Times New Roman"/>
        </w:rPr>
        <w:br/>
        <w:t xml:space="preserve">The City Manager position is a full time and compensated position. Councilmembers are </w:t>
      </w:r>
      <w:r w:rsidRPr="006A096F">
        <w:rPr>
          <w:rFonts w:ascii="Times New Roman" w:hAnsi="Times New Roman" w:cs="Times New Roman"/>
        </w:rPr>
        <w:br/>
        <w:t xml:space="preserve">prohibited from taking this position during and within one year of service in elected office. The </w:t>
      </w:r>
      <w:r w:rsidRPr="006A096F">
        <w:rPr>
          <w:rFonts w:ascii="Times New Roman" w:hAnsi="Times New Roman" w:cs="Times New Roman"/>
        </w:rPr>
        <w:br/>
        <w:t xml:space="preserve">City Manager is wholly responsible for the day-to-day operations of the city as the chief </w:t>
      </w:r>
      <w:r w:rsidRPr="006A096F">
        <w:rPr>
          <w:rFonts w:ascii="Times New Roman" w:hAnsi="Times New Roman" w:cs="Times New Roman"/>
        </w:rPr>
        <w:br/>
        <w:t xml:space="preserve">executive officer and head of the administrative side of the city government. </w:t>
      </w:r>
      <w:r w:rsidRPr="006A096F">
        <w:rPr>
          <w:rFonts w:ascii="Times New Roman" w:hAnsi="Times New Roman" w:cs="Times New Roman"/>
        </w:rPr>
        <w:br/>
      </w:r>
      <w:r w:rsidRPr="006A096F">
        <w:rPr>
          <w:rFonts w:ascii="Times New Roman" w:hAnsi="Times New Roman" w:cs="Times New Roman"/>
        </w:rPr>
        <w:br/>
        <w:t xml:space="preserve">The city has the following officers and department heads: City Clerk, City Attorney, City </w:t>
      </w:r>
      <w:r w:rsidRPr="006A096F">
        <w:rPr>
          <w:rFonts w:ascii="Times New Roman" w:hAnsi="Times New Roman" w:cs="Times New Roman"/>
        </w:rPr>
        <w:br/>
        <w:t xml:space="preserve">Treasurer, Certified Public Accountant, Director of Finance, Chief of Police, Police Court </w:t>
      </w:r>
      <w:r w:rsidRPr="006A096F">
        <w:rPr>
          <w:rFonts w:ascii="Times New Roman" w:hAnsi="Times New Roman" w:cs="Times New Roman"/>
        </w:rPr>
        <w:br/>
        <w:t xml:space="preserve">Judge, Fire Chief, Street Commissioner, Water Superintendent, Sanitary Board </w:t>
      </w:r>
      <w:r w:rsidRPr="006A096F">
        <w:rPr>
          <w:rFonts w:ascii="Times New Roman" w:hAnsi="Times New Roman" w:cs="Times New Roman"/>
        </w:rPr>
        <w:br/>
        <w:t xml:space="preserve">Superintendent, Parks &amp; Recreation Director, and a paid Stormwater Utility Board. All staff </w:t>
      </w:r>
      <w:r w:rsidRPr="006A096F">
        <w:rPr>
          <w:rFonts w:ascii="Times New Roman" w:hAnsi="Times New Roman" w:cs="Times New Roman"/>
        </w:rPr>
        <w:br/>
        <w:t xml:space="preserve">positions are appointed and held based on merit and many require specific professional </w:t>
      </w:r>
      <w:r w:rsidRPr="006A096F">
        <w:rPr>
          <w:rFonts w:ascii="Times New Roman" w:hAnsi="Times New Roman" w:cs="Times New Roman"/>
        </w:rPr>
        <w:br/>
        <w:t xml:space="preserve">certifications and licensure. </w:t>
      </w:r>
      <w:r w:rsidRPr="006A096F">
        <w:rPr>
          <w:rFonts w:ascii="Times New Roman" w:hAnsi="Times New Roman" w:cs="Times New Roman"/>
        </w:rPr>
        <w:br/>
      </w:r>
      <w:r w:rsidRPr="006A096F">
        <w:rPr>
          <w:rFonts w:ascii="Times New Roman" w:hAnsi="Times New Roman" w:cs="Times New Roman"/>
        </w:rPr>
        <w:br/>
        <w:t xml:space="preserve">There are currently ten (10) full-time employees that work in City Hall and provide services </w:t>
      </w:r>
      <w:r w:rsidRPr="006A096F">
        <w:rPr>
          <w:rFonts w:ascii="Times New Roman" w:hAnsi="Times New Roman" w:cs="Times New Roman"/>
        </w:rPr>
        <w:br/>
        <w:t xml:space="preserve">including, but not limited to employee benefits, municipal court, pension administration, </w:t>
      </w:r>
      <w:r w:rsidRPr="006A096F">
        <w:rPr>
          <w:rFonts w:ascii="Times New Roman" w:hAnsi="Times New Roman" w:cs="Times New Roman"/>
        </w:rPr>
        <w:br/>
        <w:t xml:space="preserve">license and billing, business and occupancy tax administration, and maintenance of municipal </w:t>
      </w:r>
      <w:r w:rsidRPr="006A096F">
        <w:rPr>
          <w:rFonts w:ascii="Times New Roman" w:hAnsi="Times New Roman" w:cs="Times New Roman"/>
        </w:rPr>
        <w:br/>
        <w:t xml:space="preserve">ordinances and records. </w:t>
      </w:r>
      <w:r w:rsidRPr="006A096F">
        <w:rPr>
          <w:rFonts w:ascii="Times New Roman" w:hAnsi="Times New Roman" w:cs="Times New Roman"/>
        </w:rPr>
        <w:br/>
      </w:r>
      <w:r w:rsidRPr="006A096F">
        <w:rPr>
          <w:rFonts w:ascii="Times New Roman" w:hAnsi="Times New Roman" w:cs="Times New Roman"/>
        </w:rPr>
        <w:br/>
        <w:t xml:space="preserve">The 2013-2014 annual budget for the City of Moundsville totaled just </w:t>
      </w:r>
      <w:r w:rsidR="00CF2229">
        <w:rPr>
          <w:rFonts w:ascii="Times New Roman" w:hAnsi="Times New Roman" w:cs="Times New Roman"/>
        </w:rPr>
        <w:t>over $9</w:t>
      </w:r>
      <w:r w:rsidRPr="006A096F">
        <w:rPr>
          <w:rFonts w:ascii="Times New Roman" w:hAnsi="Times New Roman" w:cs="Times New Roman"/>
        </w:rPr>
        <w:t xml:space="preserve"> million</w:t>
      </w:r>
      <w:r w:rsidR="00CF2229">
        <w:rPr>
          <w:rFonts w:ascii="Times New Roman" w:hAnsi="Times New Roman" w:cs="Times New Roman"/>
        </w:rPr>
        <w:t xml:space="preserve"> with percent allocations identified in the graph on the next page.</w:t>
      </w:r>
      <w:r w:rsidRPr="006A096F">
        <w:rPr>
          <w:rFonts w:ascii="Times New Roman" w:hAnsi="Times New Roman" w:cs="Times New Roman"/>
        </w:rPr>
        <w:br/>
      </w:r>
      <w:r w:rsidR="00CF2229">
        <w:rPr>
          <w:rFonts w:ascii="Times New Roman" w:hAnsi="Times New Roman" w:cs="Times New Roman"/>
          <w:noProof/>
        </w:rPr>
        <w:lastRenderedPageBreak/>
        <w:drawing>
          <wp:inline distT="0" distB="0" distL="0" distR="0" wp14:anchorId="37DB51FC" wp14:editId="3F66BDC2">
            <wp:extent cx="5943600" cy="409765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30">
                      <a:extLst>
                        <a:ext uri="{28A0092B-C50C-407E-A947-70E740481C1C}">
                          <a14:useLocalDpi xmlns:a14="http://schemas.microsoft.com/office/drawing/2010/main" val="0"/>
                        </a:ext>
                      </a:extLst>
                    </a:blip>
                    <a:stretch>
                      <a:fillRect/>
                    </a:stretch>
                  </pic:blipFill>
                  <pic:spPr>
                    <a:xfrm>
                      <a:off x="0" y="0"/>
                      <a:ext cx="5943600" cy="4097655"/>
                    </a:xfrm>
                    <a:prstGeom prst="rect">
                      <a:avLst/>
                    </a:prstGeom>
                  </pic:spPr>
                </pic:pic>
              </a:graphicData>
            </a:graphic>
          </wp:inline>
        </w:drawing>
      </w:r>
    </w:p>
    <w:p w14:paraId="58582189" w14:textId="0E19C2F0" w:rsidR="00CF2229" w:rsidRDefault="00CF2229" w:rsidP="00D15F37">
      <w:pPr>
        <w:pStyle w:val="BodyText"/>
        <w:spacing w:after="0"/>
        <w:rPr>
          <w:rFonts w:ascii="Times New Roman" w:hAnsi="Times New Roman" w:cs="Times New Roman"/>
        </w:rPr>
      </w:pPr>
      <w:r>
        <w:rPr>
          <w:rFonts w:ascii="Times New Roman" w:hAnsi="Times New Roman" w:cs="Times New Roman"/>
        </w:rPr>
        <w:t>(Source: Rick Healy, City Manager, City of Moundsville Year-End Report 2023.)</w:t>
      </w:r>
    </w:p>
    <w:p w14:paraId="0D582AE3" w14:textId="77777777" w:rsidR="00BD3E54" w:rsidRPr="006A096F" w:rsidRDefault="00BD3E54" w:rsidP="00D15F37">
      <w:pPr>
        <w:pStyle w:val="BodyText"/>
        <w:spacing w:after="0"/>
        <w:rPr>
          <w:rFonts w:ascii="Times New Roman" w:hAnsi="Times New Roman" w:cs="Times New Roman"/>
        </w:rPr>
      </w:pPr>
    </w:p>
    <w:p w14:paraId="3F91FC57" w14:textId="1AB0168D" w:rsidR="00D14ECD" w:rsidRPr="006A096F" w:rsidRDefault="008748DA" w:rsidP="00D15F37">
      <w:pPr>
        <w:pStyle w:val="BodyText"/>
        <w:spacing w:after="0"/>
        <w:rPr>
          <w:rFonts w:ascii="Times New Roman" w:hAnsi="Times New Roman" w:cs="Times New Roman"/>
        </w:rPr>
      </w:pPr>
      <w:r w:rsidRPr="006A096F">
        <w:rPr>
          <w:rFonts w:ascii="Times New Roman" w:hAnsi="Times New Roman" w:cs="Times New Roman"/>
          <w:b/>
          <w:i/>
        </w:rPr>
        <w:t xml:space="preserve">Police Department </w:t>
      </w:r>
      <w:r w:rsidRPr="006A096F">
        <w:rPr>
          <w:rFonts w:ascii="Times New Roman" w:hAnsi="Times New Roman" w:cs="Times New Roman"/>
          <w:b/>
          <w:i/>
        </w:rPr>
        <w:br/>
      </w:r>
      <w:r w:rsidRPr="006A096F">
        <w:rPr>
          <w:rFonts w:ascii="Times New Roman" w:hAnsi="Times New Roman" w:cs="Times New Roman"/>
        </w:rPr>
        <w:br/>
        <w:t>The Moundsville Police Department consists of 1</w:t>
      </w:r>
      <w:r w:rsidR="008D13BB">
        <w:rPr>
          <w:rFonts w:ascii="Times New Roman" w:hAnsi="Times New Roman" w:cs="Times New Roman"/>
        </w:rPr>
        <w:t>6</w:t>
      </w:r>
      <w:r w:rsidRPr="006A096F">
        <w:rPr>
          <w:rFonts w:ascii="Times New Roman" w:hAnsi="Times New Roman" w:cs="Times New Roman"/>
        </w:rPr>
        <w:t xml:space="preserve"> full-time officers. They were dispatched to </w:t>
      </w:r>
      <w:r w:rsidRPr="006A096F">
        <w:rPr>
          <w:rFonts w:ascii="Times New Roman" w:hAnsi="Times New Roman" w:cs="Times New Roman"/>
        </w:rPr>
        <w:br/>
        <w:t>6,285 calls in 2012</w:t>
      </w:r>
      <w:r w:rsidR="00D14ECD" w:rsidRPr="006A096F">
        <w:rPr>
          <w:rFonts w:ascii="Times New Roman" w:hAnsi="Times New Roman" w:cs="Times New Roman"/>
        </w:rPr>
        <w:t xml:space="preserve"> and only 4,794 call</w:t>
      </w:r>
      <w:r w:rsidR="00BD3E54">
        <w:rPr>
          <w:rFonts w:ascii="Times New Roman" w:hAnsi="Times New Roman" w:cs="Times New Roman"/>
        </w:rPr>
        <w:t>s</w:t>
      </w:r>
      <w:r w:rsidR="00D14ECD" w:rsidRPr="006A096F">
        <w:rPr>
          <w:rFonts w:ascii="Times New Roman" w:hAnsi="Times New Roman" w:cs="Times New Roman"/>
        </w:rPr>
        <w:t xml:space="preserve"> in 2023</w:t>
      </w:r>
      <w:r w:rsidRPr="006A096F">
        <w:rPr>
          <w:rFonts w:ascii="Times New Roman" w:hAnsi="Times New Roman" w:cs="Times New Roman"/>
        </w:rPr>
        <w:t>. The Department currently has a fleet of 1</w:t>
      </w:r>
      <w:r w:rsidR="00BD3E54">
        <w:rPr>
          <w:rFonts w:ascii="Times New Roman" w:hAnsi="Times New Roman" w:cs="Times New Roman"/>
        </w:rPr>
        <w:t>6</w:t>
      </w:r>
      <w:r w:rsidRPr="006A096F">
        <w:rPr>
          <w:rFonts w:ascii="Times New Roman" w:hAnsi="Times New Roman" w:cs="Times New Roman"/>
        </w:rPr>
        <w:t xml:space="preserve"> vehicles </w:t>
      </w:r>
      <w:r w:rsidR="00BD3E54">
        <w:rPr>
          <w:rFonts w:ascii="Times New Roman" w:hAnsi="Times New Roman" w:cs="Times New Roman"/>
        </w:rPr>
        <w:t>with two recent purchases thanks to the City of Moundsville’s 1% sales tax</w:t>
      </w:r>
      <w:r w:rsidRPr="006A096F">
        <w:rPr>
          <w:rFonts w:ascii="Times New Roman" w:hAnsi="Times New Roman" w:cs="Times New Roman"/>
        </w:rPr>
        <w:t>.</w:t>
      </w:r>
      <w:r w:rsidR="00BD3E54">
        <w:rPr>
          <w:rFonts w:ascii="Times New Roman" w:hAnsi="Times New Roman" w:cs="Times New Roman"/>
        </w:rPr>
        <w:t xml:space="preserve"> Updat</w:t>
      </w:r>
      <w:r w:rsidR="00C11E68">
        <w:rPr>
          <w:rFonts w:ascii="Times New Roman" w:hAnsi="Times New Roman" w:cs="Times New Roman"/>
        </w:rPr>
        <w:t>ing</w:t>
      </w:r>
      <w:r w:rsidR="00BD3E54">
        <w:rPr>
          <w:rFonts w:ascii="Times New Roman" w:hAnsi="Times New Roman" w:cs="Times New Roman"/>
        </w:rPr>
        <w:t xml:space="preserve"> the fleet is a continued goal; other safety and technology upgrades are also planned.</w:t>
      </w:r>
      <w:r w:rsidRPr="006A096F">
        <w:rPr>
          <w:rFonts w:ascii="Times New Roman" w:hAnsi="Times New Roman" w:cs="Times New Roman"/>
        </w:rPr>
        <w:t xml:space="preserve"> In</w:t>
      </w:r>
      <w:r w:rsidR="00BD3E54">
        <w:rPr>
          <w:rFonts w:ascii="Times New Roman" w:hAnsi="Times New Roman" w:cs="Times New Roman"/>
        </w:rPr>
        <w:t xml:space="preserve"> </w:t>
      </w:r>
      <w:r w:rsidRPr="006A096F">
        <w:rPr>
          <w:rFonts w:ascii="Times New Roman" w:hAnsi="Times New Roman" w:cs="Times New Roman"/>
        </w:rPr>
        <w:br/>
        <w:t xml:space="preserve">addition to their routine duties the police department provides security for festivals and </w:t>
      </w:r>
      <w:r w:rsidRPr="006A096F">
        <w:rPr>
          <w:rFonts w:ascii="Times New Roman" w:hAnsi="Times New Roman" w:cs="Times New Roman"/>
        </w:rPr>
        <w:br/>
        <w:t xml:space="preserve">gatherings in the city and are sometimes hired by private parties and other special events which </w:t>
      </w:r>
      <w:r w:rsidRPr="006A096F">
        <w:rPr>
          <w:rFonts w:ascii="Times New Roman" w:hAnsi="Times New Roman" w:cs="Times New Roman"/>
        </w:rPr>
        <w:br/>
        <w:t xml:space="preserve">they do out of necessity and obligation. </w:t>
      </w:r>
      <w:r w:rsidR="00BD3E54">
        <w:rPr>
          <w:rFonts w:ascii="Times New Roman" w:hAnsi="Times New Roman" w:cs="Times New Roman"/>
        </w:rPr>
        <w:t>The Moundsville Police Department received the “Community Traffic Safety Platinum Award” from AAA for the tenth consecutive year in 2023.</w:t>
      </w:r>
    </w:p>
    <w:p w14:paraId="1CFB957A" w14:textId="79A5DD3E" w:rsidR="006C7D3B" w:rsidRPr="006A096F" w:rsidRDefault="008748DA" w:rsidP="00D15F37">
      <w:pPr>
        <w:pStyle w:val="BodyText"/>
        <w:spacing w:after="0"/>
        <w:rPr>
          <w:rFonts w:ascii="Times New Roman" w:hAnsi="Times New Roman" w:cs="Times New Roman"/>
        </w:rPr>
      </w:pPr>
      <w:r w:rsidRPr="006A096F">
        <w:rPr>
          <w:rFonts w:ascii="Times New Roman" w:hAnsi="Times New Roman" w:cs="Times New Roman"/>
        </w:rPr>
        <w:br/>
      </w:r>
      <w:r w:rsidRPr="006A096F">
        <w:rPr>
          <w:rFonts w:ascii="Times New Roman" w:hAnsi="Times New Roman" w:cs="Times New Roman"/>
          <w:b/>
          <w:i/>
        </w:rPr>
        <w:t xml:space="preserve">Fire and EMS Services </w:t>
      </w:r>
      <w:r w:rsidRPr="006A096F">
        <w:rPr>
          <w:rFonts w:ascii="Times New Roman" w:hAnsi="Times New Roman" w:cs="Times New Roman"/>
          <w:b/>
          <w:i/>
        </w:rPr>
        <w:br/>
      </w:r>
      <w:r w:rsidRPr="006A096F">
        <w:rPr>
          <w:rFonts w:ascii="Times New Roman" w:hAnsi="Times New Roman" w:cs="Times New Roman"/>
        </w:rPr>
        <w:br/>
        <w:t xml:space="preserve">The city employs 5 full time firefighters. The current vehicular inventory includes </w:t>
      </w:r>
      <w:r w:rsidR="00BD3E54">
        <w:rPr>
          <w:rFonts w:ascii="Times New Roman" w:hAnsi="Times New Roman" w:cs="Times New Roman"/>
        </w:rPr>
        <w:t>3</w:t>
      </w:r>
      <w:r w:rsidRPr="006A096F">
        <w:rPr>
          <w:rFonts w:ascii="Times New Roman" w:hAnsi="Times New Roman" w:cs="Times New Roman"/>
        </w:rPr>
        <w:t xml:space="preserve"> pumpers, 1 rescue vehicle, 1 hazmat vehicle, 1 boat, 1 utility vehicle, and the Chief’s car. The Fire Department receives on average </w:t>
      </w:r>
      <w:r w:rsidR="00BD3E54">
        <w:rPr>
          <w:rFonts w:ascii="Times New Roman" w:hAnsi="Times New Roman" w:cs="Times New Roman"/>
        </w:rPr>
        <w:t>800</w:t>
      </w:r>
      <w:r w:rsidRPr="006A096F">
        <w:rPr>
          <w:rFonts w:ascii="Times New Roman" w:hAnsi="Times New Roman" w:cs="Times New Roman"/>
        </w:rPr>
        <w:t xml:space="preserve"> calls per year</w:t>
      </w:r>
      <w:r w:rsidR="00BD3E54">
        <w:rPr>
          <w:rFonts w:ascii="Times New Roman" w:hAnsi="Times New Roman" w:cs="Times New Roman"/>
        </w:rPr>
        <w:t xml:space="preserve"> which is 200 more yearly now than in 2014,</w:t>
      </w:r>
      <w:r w:rsidRPr="006A096F">
        <w:rPr>
          <w:rFonts w:ascii="Times New Roman" w:hAnsi="Times New Roman" w:cs="Times New Roman"/>
        </w:rPr>
        <w:t xml:space="preserve"> and the city has mutual aid agreements with Glen Dale, Washington Lands, Fork Ridge, and the Moundsville Volunteer Fire Department. Some of the services provided by the fire department include HAZMAT (with the police department), technical rescues, enforcement of the fire code, fire prevention education, first aid and CPR, and fire investigation. </w:t>
      </w:r>
      <w:r w:rsidRPr="006A096F">
        <w:rPr>
          <w:rFonts w:ascii="Times New Roman" w:hAnsi="Times New Roman" w:cs="Times New Roman"/>
        </w:rPr>
        <w:br/>
      </w:r>
      <w:r w:rsidRPr="006A096F">
        <w:rPr>
          <w:rFonts w:ascii="Times New Roman" w:hAnsi="Times New Roman" w:cs="Times New Roman"/>
        </w:rPr>
        <w:br/>
      </w:r>
      <w:r w:rsidRPr="006A096F">
        <w:rPr>
          <w:rFonts w:ascii="Times New Roman" w:hAnsi="Times New Roman" w:cs="Times New Roman"/>
          <w:b/>
          <w:i/>
        </w:rPr>
        <w:lastRenderedPageBreak/>
        <w:t xml:space="preserve">Parks and Recreation </w:t>
      </w:r>
      <w:r w:rsidRPr="006A096F">
        <w:rPr>
          <w:rFonts w:ascii="Times New Roman" w:hAnsi="Times New Roman" w:cs="Times New Roman"/>
          <w:b/>
          <w:i/>
        </w:rPr>
        <w:br/>
      </w:r>
      <w:r w:rsidRPr="006A096F">
        <w:rPr>
          <w:rFonts w:ascii="Times New Roman" w:hAnsi="Times New Roman" w:cs="Times New Roman"/>
        </w:rPr>
        <w:br/>
        <w:t xml:space="preserve">The City of Moundsville maintains approximately 88 acres of park area within its corporate boundaries. There are thirteen (13) baseball fields, three (3) soccer fields, an indoor community pool, numerous neighborhood and pocket parks, walking/biking trails, and a riverfront park that boasts a stage, picnic shelter, playground, and boat launch. </w:t>
      </w:r>
    </w:p>
    <w:p w14:paraId="61B0C3F5" w14:textId="447DE740" w:rsidR="000158A7" w:rsidRDefault="008748DA" w:rsidP="000158A7">
      <w:pPr>
        <w:pStyle w:val="paragraph-sc-1iyax29-0"/>
        <w:shd w:val="clear" w:color="auto" w:fill="FFFFFF"/>
        <w:rPr>
          <w:rFonts w:ascii="Roboto" w:hAnsi="Roboto"/>
          <w:color w:val="515767"/>
          <w:sz w:val="27"/>
          <w:szCs w:val="27"/>
        </w:rPr>
      </w:pPr>
      <w:r w:rsidRPr="006A096F">
        <w:br/>
        <w:t xml:space="preserve">The parks are overseen by the Parks and Recreation </w:t>
      </w:r>
      <w:r w:rsidR="009D71A3">
        <w:t>Department Director and Working Foreman.</w:t>
      </w:r>
      <w:r w:rsidRPr="006A096F">
        <w:t xml:space="preserve"> The 2013-2014 budget for Culture and Recreation, which includes parks, for the City of Moundsville </w:t>
      </w:r>
      <w:r w:rsidR="009D71A3">
        <w:t>was</w:t>
      </w:r>
      <w:r w:rsidRPr="006A096F">
        <w:t xml:space="preserve"> $450,919. In response to input from the community</w:t>
      </w:r>
      <w:r w:rsidR="009D71A3">
        <w:t xml:space="preserve"> for the 2014 Comprehensive Plan</w:t>
      </w:r>
      <w:r w:rsidRPr="006A096F">
        <w:t xml:space="preserve">, the city has established an </w:t>
      </w:r>
      <w:r w:rsidRPr="006A096F">
        <w:rPr>
          <w:i/>
        </w:rPr>
        <w:t xml:space="preserve">ad hoc </w:t>
      </w:r>
      <w:r w:rsidRPr="006A096F">
        <w:t>committee to find funding sources for a dog park along the riverfront</w:t>
      </w:r>
      <w:r w:rsidR="009D71A3">
        <w:t xml:space="preserve"> which was completed in 2023</w:t>
      </w:r>
      <w:r w:rsidRPr="006A096F">
        <w:t xml:space="preserve">. </w:t>
      </w:r>
      <w:r w:rsidR="009D71A3" w:rsidRPr="006A096F">
        <w:t>Additionally,</w:t>
      </w:r>
      <w:r w:rsidRPr="006A096F">
        <w:t xml:space="preserve"> work is currently being done to develop a skate park, for which equipment has already been purchased</w:t>
      </w:r>
      <w:r w:rsidR="009D71A3">
        <w:t xml:space="preserve">; an outdoor fitness center, one </w:t>
      </w:r>
      <w:r w:rsidR="00DA6D85">
        <w:t>of only</w:t>
      </w:r>
      <w:r w:rsidR="009D71A3">
        <w:t xml:space="preserve"> two in WV, was added to the amenities available at East End Park with many more attractions, equipment, lighting, and other features installed or upgraded</w:t>
      </w:r>
      <w:r w:rsidRPr="006A096F">
        <w:t xml:space="preserve">. </w:t>
      </w:r>
      <w:r w:rsidRPr="006A096F">
        <w:br/>
      </w:r>
      <w:r w:rsidRPr="006A096F">
        <w:br/>
        <w:t xml:space="preserve">There are other recreational facilities within or near Moundsville which are not operated by the </w:t>
      </w:r>
      <w:r w:rsidRPr="006A096F">
        <w:br/>
        <w:t xml:space="preserve">city but which are nonetheless resources to the community. The Marshall County Fairgrounds, </w:t>
      </w:r>
      <w:r w:rsidRPr="006A096F">
        <w:br/>
        <w:t xml:space="preserve">home to the annual county fair which draws large numbers of county residents and tourists is </w:t>
      </w:r>
      <w:r w:rsidRPr="006A096F">
        <w:br/>
        <w:t xml:space="preserve">located on 34 acres within Moundsville. Adjacent to the City of Moundsville to the north is Marshall County’s Grand Vue Park, which boasts over 650 acres of land, complete with a variety of amenities, activities, programs, and lodging for individuals looking for picturesque views and a true outdoor West Virginia experience. </w:t>
      </w:r>
      <w:r w:rsidRPr="006A096F">
        <w:br/>
      </w:r>
      <w:r w:rsidRPr="006A096F">
        <w:rPr>
          <w:b/>
          <w:i/>
        </w:rPr>
        <w:br/>
        <w:t xml:space="preserve">Public Services and Facilities </w:t>
      </w:r>
      <w:r w:rsidRPr="006A096F">
        <w:rPr>
          <w:b/>
          <w:i/>
        </w:rPr>
        <w:br/>
      </w:r>
      <w:r w:rsidRPr="006A096F">
        <w:rPr>
          <w:b/>
          <w:i/>
        </w:rPr>
        <w:br/>
      </w:r>
      <w:r w:rsidRPr="006A096F">
        <w:t xml:space="preserve">Public Services and Facilities typically include such things as power utilities, waste </w:t>
      </w:r>
      <w:r w:rsidRPr="006A096F">
        <w:br/>
        <w:t xml:space="preserve">management, and water treatment and supply. These services and their corresponding facilities </w:t>
      </w:r>
      <w:r w:rsidRPr="006A096F">
        <w:br/>
        <w:t xml:space="preserve">are extremely important to the wellbeing of a community. The city provides many of these </w:t>
      </w:r>
      <w:r w:rsidRPr="006A096F">
        <w:br/>
        <w:t xml:space="preserve">services for the benefit of its citizens including some living outside the corporate boundary. </w:t>
      </w:r>
      <w:r w:rsidRPr="006A096F">
        <w:br/>
      </w:r>
      <w:r w:rsidRPr="006A096F">
        <w:br/>
        <w:t xml:space="preserve">Moundsville operates its own integrated water system, which contains several components, </w:t>
      </w:r>
      <w:r w:rsidRPr="006A096F">
        <w:br/>
        <w:t xml:space="preserve">including a potable water supply, wastewater treatment, and stormwater processing. The </w:t>
      </w:r>
      <w:r w:rsidRPr="006A096F">
        <w:br/>
        <w:t xml:space="preserve">Moundsville Water Department takes its water from wells underneath the Ohio River. They </w:t>
      </w:r>
      <w:r w:rsidRPr="006A096F">
        <w:br/>
        <w:t xml:space="preserve">currently serve over 4,500 customers, connecting over 15,000 people. Moundsville began </w:t>
      </w:r>
      <w:r w:rsidRPr="006A096F">
        <w:br/>
        <w:t xml:space="preserve">upgrading the water treatment plant in 1998 to utilize advanced treatment technology for </w:t>
      </w:r>
      <w:r w:rsidRPr="006A096F">
        <w:br/>
        <w:t xml:space="preserve">control of iron, manganese, disinfection byproducts, taste, odor, color, bacteria and pathogens </w:t>
      </w:r>
      <w:r w:rsidRPr="006A096F">
        <w:br/>
        <w:t xml:space="preserve">(City of Moundsville, 2011). </w:t>
      </w:r>
      <w:r w:rsidR="009D71A3">
        <w:t>The Water Department has completed a new well installation, two insertion valves on 7</w:t>
      </w:r>
      <w:r w:rsidR="009D71A3" w:rsidRPr="009D71A3">
        <w:rPr>
          <w:vertAlign w:val="superscript"/>
        </w:rPr>
        <w:t>th</w:t>
      </w:r>
      <w:r w:rsidR="009D71A3">
        <w:t>, 8</w:t>
      </w:r>
      <w:r w:rsidR="009D71A3" w:rsidRPr="009D71A3">
        <w:rPr>
          <w:vertAlign w:val="superscript"/>
        </w:rPr>
        <w:t>th</w:t>
      </w:r>
      <w:r w:rsidR="009D71A3">
        <w:t>, and 9</w:t>
      </w:r>
      <w:r w:rsidR="009D71A3" w:rsidRPr="009D71A3">
        <w:rPr>
          <w:vertAlign w:val="superscript"/>
        </w:rPr>
        <w:t>th</w:t>
      </w:r>
      <w:r w:rsidR="009D71A3">
        <w:t xml:space="preserve"> Streets, 65’ of 2” waterline on 9</w:t>
      </w:r>
      <w:r w:rsidR="009D71A3" w:rsidRPr="009D71A3">
        <w:rPr>
          <w:vertAlign w:val="superscript"/>
        </w:rPr>
        <w:t>th</w:t>
      </w:r>
      <w:r w:rsidR="009D71A3">
        <w:t xml:space="preserve"> St. and Juniper</w:t>
      </w:r>
      <w:r w:rsidR="000158A7">
        <w:t xml:space="preserve"> </w:t>
      </w:r>
      <w:r w:rsidR="009D71A3">
        <w:t>Ave., new lines on Henrietta Ave</w:t>
      </w:r>
      <w:r w:rsidR="000158A7">
        <w:t>., and done many repairs and upgrades to the systems.</w:t>
      </w:r>
      <w:r w:rsidRPr="006A096F">
        <w:br/>
      </w:r>
      <w:r w:rsidRPr="006A096F">
        <w:br/>
        <w:t xml:space="preserve">In 2006 after years of permitting and approval, Moundsville started the construction of a new </w:t>
      </w:r>
      <w:r w:rsidRPr="006A096F">
        <w:br/>
        <w:t xml:space="preserve">water treatment plant. </w:t>
      </w:r>
      <w:r w:rsidR="000158A7">
        <w:t xml:space="preserve">The department has done many upgrades since to provide stellar water quality and service to the residents of the City of Moundsville and product for outlying areas. </w:t>
      </w:r>
      <w:r w:rsidRPr="006A096F">
        <w:t>However, capacity remains an issue</w:t>
      </w:r>
      <w:r w:rsidR="000158A7">
        <w:t xml:space="preserve">. </w:t>
      </w:r>
      <w:r w:rsidRPr="006A096F">
        <w:t xml:space="preserve"> </w:t>
      </w:r>
      <w:r w:rsidRPr="006A096F">
        <w:br/>
      </w:r>
      <w:r w:rsidRPr="006A096F">
        <w:lastRenderedPageBreak/>
        <w:br/>
      </w:r>
      <w:r w:rsidRPr="006A096F">
        <w:rPr>
          <w:b/>
          <w:i/>
        </w:rPr>
        <w:t xml:space="preserve">Education </w:t>
      </w:r>
      <w:r w:rsidRPr="006A096F">
        <w:br/>
      </w:r>
      <w:r w:rsidR="000158A7">
        <w:rPr>
          <w:noProof/>
        </w:rPr>
        <w:drawing>
          <wp:inline distT="0" distB="0" distL="0" distR="0" wp14:anchorId="05277270" wp14:editId="555DEBBD">
            <wp:extent cx="3117215" cy="1105535"/>
            <wp:effectExtent l="0" t="0" r="6985" b="0"/>
            <wp:docPr id="3" name="Picture 2" descr="Image result for marshall county schools w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marshall county schools wv"/>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117215" cy="1105535"/>
                    </a:xfrm>
                    <a:prstGeom prst="rect">
                      <a:avLst/>
                    </a:prstGeom>
                    <a:noFill/>
                    <a:ln>
                      <a:noFill/>
                    </a:ln>
                  </pic:spPr>
                </pic:pic>
              </a:graphicData>
            </a:graphic>
          </wp:inline>
        </w:drawing>
      </w:r>
      <w:r w:rsidR="000158A7">
        <w:rPr>
          <w:b/>
          <w:i/>
        </w:rPr>
        <w:tab/>
      </w:r>
      <w:r w:rsidR="000158A7">
        <w:rPr>
          <w:b/>
          <w:i/>
          <w:noProof/>
        </w:rPr>
        <w:drawing>
          <wp:inline distT="0" distB="0" distL="0" distR="0" wp14:anchorId="54E874A2" wp14:editId="74CF3BD9">
            <wp:extent cx="1701800" cy="1113155"/>
            <wp:effectExtent l="0" t="0" r="0" b="0"/>
            <wp:docPr id="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01800" cy="1113155"/>
                    </a:xfrm>
                    <a:prstGeom prst="rect">
                      <a:avLst/>
                    </a:prstGeom>
                    <a:noFill/>
                    <a:ln>
                      <a:noFill/>
                    </a:ln>
                  </pic:spPr>
                </pic:pic>
              </a:graphicData>
            </a:graphic>
          </wp:inline>
        </w:drawing>
      </w:r>
      <w:r w:rsidRPr="006A096F">
        <w:br/>
        <w:t xml:space="preserve">The Board of Education Office for Marshall County Schools is located right outside Moundsville city limits on 4th Street. Marshall County Schools provide Pre-K through high school education for residents of Marshall County. There are currently eight (8) elementary schools, including one (1) in the city limits (Central) and one (1) right outside the city limits (McNinch Primary). There are </w:t>
      </w:r>
      <w:r w:rsidR="000158A7">
        <w:t>three</w:t>
      </w:r>
      <w:r w:rsidRPr="006A096F">
        <w:t xml:space="preserve"> middle schools in the county including Moundsville Middle School. There are also two high schools, neither in Moundsville. John Marshall High School services Moundsville and is located in neighboring Glen Dale. Additionally, the Board of Education has established the Gateway Achievement Center which is located in Moundsville and is designed to meet the needs of students in grades 7-12 that may need special attention and/or a different classroom environment. </w:t>
      </w:r>
      <w:r w:rsidRPr="006A096F">
        <w:br/>
      </w:r>
      <w:r w:rsidRPr="006A096F">
        <w:br/>
        <w:t>According to the West Virginia Department of Education, 4,778 students enrolled in Marshall County Schools in 2013, which has seen a decrease in enrollment for some time. In 2002-2003 the reported enrollment was 5,370, correlating with an 11% decrease in enrollment in 10 years. The Marshall County Board of Education employed 348 teachers (last reported in 2006) and had a pupil/teacher ratio of 14</w:t>
      </w:r>
      <w:r w:rsidR="00EC466F">
        <w:t xml:space="preserve"> to </w:t>
      </w:r>
      <w:r w:rsidRPr="006A096F">
        <w:t>2.</w:t>
      </w:r>
      <w:r w:rsidR="000158A7">
        <w:t xml:space="preserve"> Currently, enrollment in Marshall County Schools stands at 4,304 students which is a slight decline from 2014. The student body is made up of 95.5% White, 1% black</w:t>
      </w:r>
      <w:r w:rsidR="009D2D97">
        <w:t>, 1% non-Hispanic, and 1% Hispanic. Additionally, 2.5% of students are two or more races.</w:t>
      </w:r>
      <w:r w:rsidRPr="006A096F">
        <w:t xml:space="preserve"> </w:t>
      </w:r>
      <w:r w:rsidR="009D2D97">
        <w:t xml:space="preserve">Less than 1% are English Language learners. The current pupil/teacher ratio is 12 to 1. </w:t>
      </w:r>
    </w:p>
    <w:p w14:paraId="51296E2F" w14:textId="03E141EF" w:rsidR="009D2D97" w:rsidRDefault="008748DA" w:rsidP="00D15F37">
      <w:pPr>
        <w:pStyle w:val="BodyText"/>
        <w:spacing w:after="0"/>
        <w:rPr>
          <w:rFonts w:ascii="Times New Roman" w:hAnsi="Times New Roman" w:cs="Times New Roman"/>
        </w:rPr>
      </w:pPr>
      <w:r w:rsidRPr="006A096F">
        <w:rPr>
          <w:rFonts w:ascii="Times New Roman" w:hAnsi="Times New Roman" w:cs="Times New Roman"/>
        </w:rPr>
        <w:t xml:space="preserve">The West Virginia Department of Education (2010-2011) reported a graduation rate of 81.9% for </w:t>
      </w:r>
      <w:r w:rsidRPr="006A096F">
        <w:rPr>
          <w:rFonts w:ascii="Times New Roman" w:hAnsi="Times New Roman" w:cs="Times New Roman"/>
        </w:rPr>
        <w:br/>
        <w:t>John Marshall High School</w:t>
      </w:r>
      <w:r w:rsidR="009D2D97">
        <w:rPr>
          <w:rFonts w:ascii="Times New Roman" w:hAnsi="Times New Roman" w:cs="Times New Roman"/>
        </w:rPr>
        <w:t xml:space="preserve"> which is now up to 95% in 2023</w:t>
      </w:r>
      <w:r w:rsidRPr="006A096F">
        <w:rPr>
          <w:rFonts w:ascii="Times New Roman" w:hAnsi="Times New Roman" w:cs="Times New Roman"/>
        </w:rPr>
        <w:t>. State assessment scores for John Marshall High School were lower than county and state averages</w:t>
      </w:r>
      <w:r w:rsidR="009D2D97">
        <w:rPr>
          <w:rFonts w:ascii="Times New Roman" w:hAnsi="Times New Roman" w:cs="Times New Roman"/>
        </w:rPr>
        <w:t xml:space="preserve"> in 2014 but are also now commensurate with national averages and 2023 numbers have JMHS outscoring its county and state averages</w:t>
      </w:r>
      <w:r w:rsidRPr="006A096F">
        <w:rPr>
          <w:rFonts w:ascii="Times New Roman" w:hAnsi="Times New Roman" w:cs="Times New Roman"/>
        </w:rPr>
        <w:t>. During the 2010-2011 school year, less than 38% of John Marshall High School students tested at or above mastery in math. The rate for the reading assessment (36.8%) was even lower</w:t>
      </w:r>
      <w:r w:rsidR="009D2D97">
        <w:rPr>
          <w:rFonts w:ascii="Times New Roman" w:hAnsi="Times New Roman" w:cs="Times New Roman"/>
        </w:rPr>
        <w:t>; however, in 2023 over half our students</w:t>
      </w:r>
      <w:r w:rsidR="00A72018">
        <w:rPr>
          <w:rFonts w:ascii="Times New Roman" w:hAnsi="Times New Roman" w:cs="Times New Roman"/>
        </w:rPr>
        <w:t>, 51%,</w:t>
      </w:r>
      <w:r w:rsidR="009D2D97">
        <w:rPr>
          <w:rFonts w:ascii="Times New Roman" w:hAnsi="Times New Roman" w:cs="Times New Roman"/>
        </w:rPr>
        <w:t xml:space="preserve"> tested above master in reading and writing on the SAT Exam given junior year, but math scores continue to decline</w:t>
      </w:r>
      <w:r w:rsidR="00A72018">
        <w:rPr>
          <w:rFonts w:ascii="Times New Roman" w:hAnsi="Times New Roman" w:cs="Times New Roman"/>
        </w:rPr>
        <w:t xml:space="preserve"> at 18%.</w:t>
      </w:r>
      <w:r w:rsidR="009D2D97">
        <w:rPr>
          <w:noProof/>
        </w:rPr>
        <w:drawing>
          <wp:inline distT="0" distB="0" distL="0" distR="0" wp14:anchorId="65C035C9" wp14:editId="093AA33A">
            <wp:extent cx="5940504" cy="2011680"/>
            <wp:effectExtent l="0" t="0" r="3175" b="7620"/>
            <wp:docPr id="37" name="Picture 37" descr="WV Board of Education Reviews the 2023 Public School Assessment Resul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V Board of Education Reviews the 2023 Public School Assessment Results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68701" cy="2021229"/>
                    </a:xfrm>
                    <a:prstGeom prst="rect">
                      <a:avLst/>
                    </a:prstGeom>
                    <a:noFill/>
                    <a:ln>
                      <a:noFill/>
                    </a:ln>
                  </pic:spPr>
                </pic:pic>
              </a:graphicData>
            </a:graphic>
          </wp:inline>
        </w:drawing>
      </w:r>
    </w:p>
    <w:p w14:paraId="63E49244" w14:textId="2265539A" w:rsidR="007A0752" w:rsidRDefault="008748DA" w:rsidP="00D15F37">
      <w:pPr>
        <w:pStyle w:val="BodyText"/>
        <w:spacing w:after="0"/>
        <w:rPr>
          <w:rFonts w:ascii="Times New Roman" w:hAnsi="Times New Roman" w:cs="Times New Roman"/>
        </w:rPr>
      </w:pPr>
      <w:r w:rsidRPr="006A096F">
        <w:rPr>
          <w:rFonts w:ascii="Times New Roman" w:hAnsi="Times New Roman" w:cs="Times New Roman"/>
          <w:b/>
        </w:rPr>
        <w:lastRenderedPageBreak/>
        <w:t xml:space="preserve">Transportation Characteristics </w:t>
      </w:r>
      <w:r w:rsidRPr="006A096F">
        <w:rPr>
          <w:rFonts w:ascii="Times New Roman" w:hAnsi="Times New Roman" w:cs="Times New Roman"/>
          <w:b/>
        </w:rPr>
        <w:br/>
      </w:r>
      <w:r w:rsidRPr="006A096F">
        <w:rPr>
          <w:rFonts w:ascii="Times New Roman" w:hAnsi="Times New Roman" w:cs="Times New Roman"/>
          <w:b/>
          <w:i/>
        </w:rPr>
        <w:br/>
      </w:r>
      <w:r w:rsidRPr="006A096F">
        <w:rPr>
          <w:rFonts w:ascii="Times New Roman" w:hAnsi="Times New Roman" w:cs="Times New Roman"/>
        </w:rPr>
        <w:t xml:space="preserve">Two primary roads intersect within the city limits of Moundsville. State Route 2, known as Lafayette Avenue in Moundsville, runs a general North-South direction and connects Moundsville to Wheeling and Interstate 70 to the north, and follows the Ohio River south passing through New Martinsville and Parkersburg all the way down to Huntington. Additionally, the Route 2 spur traverses the Moundsville Bridge into Ohio. </w:t>
      </w:r>
      <w:r w:rsidRPr="006A096F">
        <w:rPr>
          <w:rFonts w:ascii="Times New Roman" w:hAnsi="Times New Roman" w:cs="Times New Roman"/>
        </w:rPr>
        <w:br/>
      </w:r>
      <w:r w:rsidRPr="006A096F">
        <w:rPr>
          <w:rFonts w:ascii="Times New Roman" w:hAnsi="Times New Roman" w:cs="Times New Roman"/>
          <w:b/>
          <w:i/>
        </w:rPr>
        <w:br/>
      </w:r>
      <w:r w:rsidRPr="006A096F">
        <w:rPr>
          <w:rFonts w:ascii="Times New Roman" w:hAnsi="Times New Roman" w:cs="Times New Roman"/>
        </w:rPr>
        <w:t xml:space="preserve">U.S. Route 250 (locally known as Waynesburg Pike) follows a general Northwest to Southeast trajectory. The road enters Moundsville from the east and then combines with Route 2 up through Wheeling, where it splits off and enters Ohio and terminates in Sandusky, Ohio. Going eastward, US 250 passes through Fairmont, then travels south through Elkins, crossing the state line into Virginia. The route terminates in Richmond. Both of these roads connect Moundsville with several metropolitan areas in the region. </w:t>
      </w:r>
      <w:r w:rsidRPr="006A096F">
        <w:rPr>
          <w:rFonts w:ascii="Times New Roman" w:hAnsi="Times New Roman" w:cs="Times New Roman"/>
        </w:rPr>
        <w:br/>
      </w:r>
      <w:r w:rsidRPr="006A096F">
        <w:rPr>
          <w:rFonts w:ascii="Times New Roman" w:hAnsi="Times New Roman" w:cs="Times New Roman"/>
        </w:rPr>
        <w:br/>
        <w:t xml:space="preserve">There are two local airports fairly close to the city. Marshall County Airport is located a few miles south of Moundsville. The airport has an asphalt runway that is 3301 x 60 ft. There are 8 aircraft that are based on the field and there is an average of 53 aircraft operations per day. </w:t>
      </w:r>
      <w:proofErr w:type="gramStart"/>
      <w:r w:rsidRPr="006A096F">
        <w:rPr>
          <w:rFonts w:ascii="Times New Roman" w:hAnsi="Times New Roman" w:cs="Times New Roman"/>
        </w:rPr>
        <w:t>Additionally</w:t>
      </w:r>
      <w:proofErr w:type="gramEnd"/>
      <w:r w:rsidRPr="006A096F">
        <w:rPr>
          <w:rFonts w:ascii="Times New Roman" w:hAnsi="Times New Roman" w:cs="Times New Roman"/>
        </w:rPr>
        <w:t xml:space="preserve"> there is the Glen Dale Fokker Field Airport just north of Moundsville. Fokker Field has a turf runway that is 2600 x 100 feet. It is privately owned and has 11 aircraft based on the field. Moundsville is approximately 60 miles away from Pittsburgh International Airport with a drive time of just over an hour. </w:t>
      </w:r>
      <w:r w:rsidRPr="006A096F">
        <w:rPr>
          <w:rFonts w:ascii="Times New Roman" w:hAnsi="Times New Roman" w:cs="Times New Roman"/>
        </w:rPr>
        <w:br/>
      </w:r>
      <w:r w:rsidRPr="006A096F">
        <w:rPr>
          <w:rFonts w:ascii="Times New Roman" w:hAnsi="Times New Roman" w:cs="Times New Roman"/>
        </w:rPr>
        <w:br/>
      </w:r>
      <w:r w:rsidR="00A72018">
        <w:rPr>
          <w:rFonts w:ascii="Times New Roman" w:hAnsi="Times New Roman" w:cs="Times New Roman"/>
        </w:rPr>
        <w:t>While there is no train depot in Moundsville, the city does have a working rail line in correction of the Comprehensive Plan of 2014 which stated that a rail line did not exist. Even though the rail line is not used for passenger transportation, it does have an industrial and commercial use.</w:t>
      </w:r>
      <w:r w:rsidRPr="006A096F">
        <w:rPr>
          <w:rFonts w:ascii="Times New Roman" w:hAnsi="Times New Roman" w:cs="Times New Roman"/>
        </w:rPr>
        <w:t xml:space="preserve"> </w:t>
      </w:r>
      <w:r w:rsidRPr="006A096F">
        <w:rPr>
          <w:rFonts w:ascii="Times New Roman" w:hAnsi="Times New Roman" w:cs="Times New Roman"/>
        </w:rPr>
        <w:br/>
      </w:r>
      <w:r w:rsidRPr="006A096F">
        <w:rPr>
          <w:rFonts w:ascii="Times New Roman" w:hAnsi="Times New Roman" w:cs="Times New Roman"/>
        </w:rPr>
        <w:br/>
        <w:t xml:space="preserve">While there </w:t>
      </w:r>
      <w:r w:rsidR="00A72018">
        <w:rPr>
          <w:rFonts w:ascii="Times New Roman" w:hAnsi="Times New Roman" w:cs="Times New Roman"/>
        </w:rPr>
        <w:t>were</w:t>
      </w:r>
      <w:r w:rsidRPr="006A096F">
        <w:rPr>
          <w:rFonts w:ascii="Times New Roman" w:hAnsi="Times New Roman" w:cs="Times New Roman"/>
        </w:rPr>
        <w:t xml:space="preserve"> no ports in Moundsville there is a municipal boat ramp (13th Street Boat Ramp) and dock that can be used for boating activities. </w:t>
      </w:r>
      <w:r w:rsidR="00A72018">
        <w:rPr>
          <w:rFonts w:ascii="Times New Roman" w:hAnsi="Times New Roman" w:cs="Times New Roman"/>
        </w:rPr>
        <w:t>This is also being improved to allow for commercial boat usage and as a port on the Ohio River and increased visitor traffic.</w:t>
      </w:r>
      <w:r w:rsidRPr="006A096F">
        <w:rPr>
          <w:rFonts w:ascii="Times New Roman" w:hAnsi="Times New Roman" w:cs="Times New Roman"/>
        </w:rPr>
        <w:br/>
      </w:r>
      <w:r w:rsidRPr="006A096F">
        <w:rPr>
          <w:rFonts w:ascii="Times New Roman" w:hAnsi="Times New Roman" w:cs="Times New Roman"/>
        </w:rPr>
        <w:br/>
        <w:t>The city spent about $1.1 million in fiscal year 2011-2012 on streets and transportation costs. This amount was 19% of the total Moundsville budget</w:t>
      </w:r>
      <w:r w:rsidR="00A72018">
        <w:rPr>
          <w:rFonts w:ascii="Times New Roman" w:hAnsi="Times New Roman" w:cs="Times New Roman"/>
        </w:rPr>
        <w:t>; in 2023, only 16% of the total budget was allocated for street and transportation costs</w:t>
      </w:r>
      <w:r w:rsidRPr="006A096F">
        <w:rPr>
          <w:rFonts w:ascii="Times New Roman" w:hAnsi="Times New Roman" w:cs="Times New Roman"/>
        </w:rPr>
        <w:t xml:space="preserve">. </w:t>
      </w:r>
    </w:p>
    <w:p w14:paraId="2444FADC" w14:textId="77777777" w:rsidR="00A72018" w:rsidRDefault="00A72018" w:rsidP="00D15F37">
      <w:pPr>
        <w:pStyle w:val="BodyText"/>
        <w:spacing w:after="0"/>
        <w:rPr>
          <w:rFonts w:ascii="Times New Roman" w:hAnsi="Times New Roman" w:cs="Times New Roman"/>
        </w:rPr>
      </w:pPr>
    </w:p>
    <w:p w14:paraId="73C8A33A" w14:textId="5F744727" w:rsidR="006C7D3B" w:rsidRDefault="007A0752" w:rsidP="00D15F37">
      <w:pPr>
        <w:pStyle w:val="BodyText"/>
        <w:spacing w:after="0"/>
        <w:rPr>
          <w:rFonts w:ascii="Times New Roman" w:hAnsi="Times New Roman" w:cs="Times New Roman"/>
        </w:rPr>
      </w:pPr>
      <w:r w:rsidRPr="007A0752">
        <w:rPr>
          <w:rFonts w:ascii="Times New Roman" w:hAnsi="Times New Roman" w:cs="Times New Roman"/>
          <w:noProof/>
        </w:rPr>
        <w:drawing>
          <wp:inline distT="0" distB="0" distL="0" distR="0" wp14:anchorId="0CC32445" wp14:editId="722883C7">
            <wp:extent cx="5943600" cy="175704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1757045"/>
                    </a:xfrm>
                    <a:prstGeom prst="rect">
                      <a:avLst/>
                    </a:prstGeom>
                  </pic:spPr>
                </pic:pic>
              </a:graphicData>
            </a:graphic>
          </wp:inline>
        </w:drawing>
      </w:r>
      <w:r w:rsidR="008748DA" w:rsidRPr="006A096F">
        <w:rPr>
          <w:rFonts w:ascii="Times New Roman" w:hAnsi="Times New Roman" w:cs="Times New Roman"/>
        </w:rPr>
        <w:br/>
      </w:r>
      <w:r w:rsidR="008748DA" w:rsidRPr="006A096F">
        <w:rPr>
          <w:rFonts w:ascii="Times New Roman" w:hAnsi="Times New Roman" w:cs="Times New Roman"/>
        </w:rPr>
        <w:br/>
      </w:r>
      <w:r w:rsidR="008748DA" w:rsidRPr="006A096F">
        <w:rPr>
          <w:rFonts w:ascii="Times New Roman" w:hAnsi="Times New Roman" w:cs="Times New Roman"/>
          <w:b/>
          <w:i/>
        </w:rPr>
        <w:lastRenderedPageBreak/>
        <w:t xml:space="preserve">Public Transportation </w:t>
      </w:r>
      <w:r w:rsidR="008748DA" w:rsidRPr="006A096F">
        <w:rPr>
          <w:rFonts w:ascii="Times New Roman" w:hAnsi="Times New Roman" w:cs="Times New Roman"/>
          <w:b/>
          <w:i/>
        </w:rPr>
        <w:br/>
      </w:r>
      <w:r w:rsidR="008748DA" w:rsidRPr="006A096F">
        <w:rPr>
          <w:rFonts w:ascii="Times New Roman" w:hAnsi="Times New Roman" w:cs="Times New Roman"/>
        </w:rPr>
        <w:br/>
      </w:r>
      <w:r w:rsidR="008D13BB">
        <w:rPr>
          <w:rFonts w:ascii="Times New Roman" w:hAnsi="Times New Roman" w:cs="Times New Roman"/>
        </w:rPr>
        <w:t>The city actively worked, in recent years, with the Ohio Valley Regional Transportation Authority (OVRTA) to increase and enhance services within the city, but this endeavor did not make it to a ballot; some citizens of Moundsville are still interested in extending OVRTA coverage and seeing this on the ballot at a future time, and a variety of transportation options are available in the city by appointment through taxi and other services. For now, n</w:t>
      </w:r>
      <w:r w:rsidR="008748DA" w:rsidRPr="006A096F">
        <w:rPr>
          <w:rFonts w:ascii="Times New Roman" w:hAnsi="Times New Roman" w:cs="Times New Roman"/>
        </w:rPr>
        <w:t>o public transportation routinely services the City of Moundsville. However</w:t>
      </w:r>
      <w:r w:rsidR="00A72018">
        <w:rPr>
          <w:rFonts w:ascii="Times New Roman" w:hAnsi="Times New Roman" w:cs="Times New Roman"/>
        </w:rPr>
        <w:t>,</w:t>
      </w:r>
      <w:r w:rsidR="008748DA" w:rsidRPr="006A096F">
        <w:rPr>
          <w:rFonts w:ascii="Times New Roman" w:hAnsi="Times New Roman" w:cs="Times New Roman"/>
        </w:rPr>
        <w:t xml:space="preserve"> the </w:t>
      </w:r>
      <w:r w:rsidR="008D13BB">
        <w:rPr>
          <w:rFonts w:ascii="Times New Roman" w:hAnsi="Times New Roman" w:cs="Times New Roman"/>
        </w:rPr>
        <w:t xml:space="preserve">aforementioned </w:t>
      </w:r>
      <w:r w:rsidR="008748DA" w:rsidRPr="006A096F">
        <w:rPr>
          <w:rFonts w:ascii="Times New Roman" w:hAnsi="Times New Roman" w:cs="Times New Roman"/>
        </w:rPr>
        <w:t>OVRTA</w:t>
      </w:r>
      <w:r w:rsidR="008D13BB">
        <w:rPr>
          <w:rFonts w:ascii="Times New Roman" w:hAnsi="Times New Roman" w:cs="Times New Roman"/>
        </w:rPr>
        <w:t xml:space="preserve"> </w:t>
      </w:r>
      <w:r w:rsidR="008748DA" w:rsidRPr="006A096F">
        <w:rPr>
          <w:rFonts w:ascii="Times New Roman" w:hAnsi="Times New Roman" w:cs="Times New Roman"/>
        </w:rPr>
        <w:t xml:space="preserve">services parts of Marshall County, and the Marshall County Senior Citizens Center, Inc. provides transportation for doctor’s appointments </w:t>
      </w:r>
      <w:r w:rsidR="008D13BB">
        <w:rPr>
          <w:rFonts w:ascii="Times New Roman" w:hAnsi="Times New Roman" w:cs="Times New Roman"/>
        </w:rPr>
        <w:t xml:space="preserve">and other errands </w:t>
      </w:r>
      <w:r w:rsidR="008748DA" w:rsidRPr="006A096F">
        <w:rPr>
          <w:rFonts w:ascii="Times New Roman" w:hAnsi="Times New Roman" w:cs="Times New Roman"/>
        </w:rPr>
        <w:t xml:space="preserve">as many times a week as a senior might need. The Senior Citizens Center serves citizens of Moundsville. </w:t>
      </w:r>
      <w:r w:rsidR="008748DA" w:rsidRPr="006A096F">
        <w:rPr>
          <w:rFonts w:ascii="Times New Roman" w:hAnsi="Times New Roman" w:cs="Times New Roman"/>
        </w:rPr>
        <w:br/>
      </w:r>
      <w:r w:rsidR="008748DA" w:rsidRPr="006A096F">
        <w:rPr>
          <w:rFonts w:ascii="Times New Roman" w:hAnsi="Times New Roman" w:cs="Times New Roman"/>
          <w:b/>
        </w:rPr>
        <w:br/>
        <w:t xml:space="preserve">Existing Land Use </w:t>
      </w:r>
      <w:r w:rsidR="008748DA" w:rsidRPr="006A096F">
        <w:rPr>
          <w:rFonts w:ascii="Times New Roman" w:hAnsi="Times New Roman" w:cs="Times New Roman"/>
          <w:b/>
        </w:rPr>
        <w:br/>
      </w:r>
      <w:r w:rsidR="008748DA" w:rsidRPr="006A096F">
        <w:rPr>
          <w:rFonts w:ascii="Times New Roman" w:hAnsi="Times New Roman" w:cs="Times New Roman"/>
          <w:b/>
        </w:rPr>
        <w:br/>
      </w:r>
      <w:r w:rsidR="008748DA" w:rsidRPr="006A096F">
        <w:rPr>
          <w:rFonts w:ascii="Times New Roman" w:hAnsi="Times New Roman" w:cs="Times New Roman"/>
        </w:rPr>
        <w:t xml:space="preserve">During the initial comprehensive plan process the community, with the assistance of Professor </w:t>
      </w:r>
      <w:r w:rsidR="008748DA" w:rsidRPr="006A096F">
        <w:rPr>
          <w:rFonts w:ascii="Times New Roman" w:hAnsi="Times New Roman" w:cs="Times New Roman"/>
        </w:rPr>
        <w:br/>
        <w:t xml:space="preserve">Margaret Stout and the West Virginia University Department of Public Administration, </w:t>
      </w:r>
      <w:r w:rsidR="008748DA" w:rsidRPr="006A096F">
        <w:rPr>
          <w:rFonts w:ascii="Times New Roman" w:hAnsi="Times New Roman" w:cs="Times New Roman"/>
        </w:rPr>
        <w:br/>
        <w:t xml:space="preserve">formulated a land use mission “to create a community with a strong sense of history and small </w:t>
      </w:r>
      <w:r w:rsidR="008748DA" w:rsidRPr="006A096F">
        <w:rPr>
          <w:rFonts w:ascii="Times New Roman" w:hAnsi="Times New Roman" w:cs="Times New Roman"/>
        </w:rPr>
        <w:br/>
        <w:t xml:space="preserve">town character, but with diverse contemporary amenities.” With that in mind, many of </w:t>
      </w:r>
      <w:r w:rsidR="008748DA" w:rsidRPr="006A096F">
        <w:rPr>
          <w:rFonts w:ascii="Times New Roman" w:hAnsi="Times New Roman" w:cs="Times New Roman"/>
        </w:rPr>
        <w:br/>
        <w:t xml:space="preserve">Moundsville’s residents, government officials, business stakeholders, and non-profit </w:t>
      </w:r>
      <w:r w:rsidR="008748DA" w:rsidRPr="006A096F">
        <w:rPr>
          <w:rFonts w:ascii="Times New Roman" w:hAnsi="Times New Roman" w:cs="Times New Roman"/>
        </w:rPr>
        <w:br/>
        <w:t xml:space="preserve">organization representatives recognize the need for a more comprehensive approach that can </w:t>
      </w:r>
      <w:r w:rsidR="008748DA" w:rsidRPr="006A096F">
        <w:rPr>
          <w:rFonts w:ascii="Times New Roman" w:hAnsi="Times New Roman" w:cs="Times New Roman"/>
        </w:rPr>
        <w:br/>
        <w:t>help them restore their traditional neighborhood fabric and attract businesses back to Uptown</w:t>
      </w:r>
      <w:r w:rsidR="00791BF8">
        <w:rPr>
          <w:rFonts w:ascii="Times New Roman" w:hAnsi="Times New Roman" w:cs="Times New Roman"/>
        </w:rPr>
        <w:t xml:space="preserve">, the Jefferson Ave. Historical District, </w:t>
      </w:r>
      <w:r w:rsidR="008748DA" w:rsidRPr="006A096F">
        <w:rPr>
          <w:rFonts w:ascii="Times New Roman" w:hAnsi="Times New Roman" w:cs="Times New Roman"/>
        </w:rPr>
        <w:t>and neighborhood commercial areas. Today</w:t>
      </w:r>
      <w:r w:rsidR="00791BF8">
        <w:rPr>
          <w:rFonts w:ascii="Times New Roman" w:hAnsi="Times New Roman" w:cs="Times New Roman"/>
        </w:rPr>
        <w:t>,</w:t>
      </w:r>
      <w:r w:rsidR="008748DA" w:rsidRPr="006A096F">
        <w:rPr>
          <w:rFonts w:ascii="Times New Roman" w:hAnsi="Times New Roman" w:cs="Times New Roman"/>
        </w:rPr>
        <w:t xml:space="preserve"> most of Moundsville is single-family residential, especially east of Grant Avenue. However</w:t>
      </w:r>
      <w:r w:rsidR="00791BF8">
        <w:rPr>
          <w:rFonts w:ascii="Times New Roman" w:hAnsi="Times New Roman" w:cs="Times New Roman"/>
        </w:rPr>
        <w:t>,</w:t>
      </w:r>
      <w:r w:rsidR="008748DA" w:rsidRPr="006A096F">
        <w:rPr>
          <w:rFonts w:ascii="Times New Roman" w:hAnsi="Times New Roman" w:cs="Times New Roman"/>
        </w:rPr>
        <w:t xml:space="preserve"> there are several multi-family developments that are scattered around the city, many under the supervision of the Moundsville Housing Authority. Additionally, two semi-contiguous commercial areas exist, one running along State Route 2 (Lafayette Ave.), where there </w:t>
      </w:r>
      <w:proofErr w:type="gramStart"/>
      <w:r w:rsidR="008748DA" w:rsidRPr="006A096F">
        <w:rPr>
          <w:rFonts w:ascii="Times New Roman" w:hAnsi="Times New Roman" w:cs="Times New Roman"/>
        </w:rPr>
        <w:t>are</w:t>
      </w:r>
      <w:proofErr w:type="gramEnd"/>
      <w:r w:rsidR="008748DA" w:rsidRPr="006A096F">
        <w:rPr>
          <w:rFonts w:ascii="Times New Roman" w:hAnsi="Times New Roman" w:cs="Times New Roman"/>
        </w:rPr>
        <w:t xml:space="preserve"> a mixture of some big-box retail and small business storefronts. The other area includes the historic commercial downtown district (Uptown) that is located along Jefferson Avenue. These two areas run parallel to each other. </w:t>
      </w:r>
      <w:r w:rsidR="008748DA" w:rsidRPr="006A096F">
        <w:rPr>
          <w:rFonts w:ascii="Times New Roman" w:hAnsi="Times New Roman" w:cs="Times New Roman"/>
        </w:rPr>
        <w:br/>
      </w:r>
      <w:r w:rsidR="008748DA" w:rsidRPr="006A096F">
        <w:rPr>
          <w:rFonts w:ascii="Times New Roman" w:hAnsi="Times New Roman" w:cs="Times New Roman"/>
        </w:rPr>
        <w:br/>
        <w:t xml:space="preserve">With the closure of the Fostoria Glass Plant, most of the city’s remaining industrial sites are </w:t>
      </w:r>
      <w:r w:rsidR="008748DA" w:rsidRPr="006A096F">
        <w:rPr>
          <w:rFonts w:ascii="Times New Roman" w:hAnsi="Times New Roman" w:cs="Times New Roman"/>
        </w:rPr>
        <w:br/>
        <w:t xml:space="preserve">located along Route 2 in the southern part of the city. Because Moundsville is the county seat </w:t>
      </w:r>
      <w:r w:rsidR="008748DA" w:rsidRPr="006A096F">
        <w:rPr>
          <w:rFonts w:ascii="Times New Roman" w:hAnsi="Times New Roman" w:cs="Times New Roman"/>
        </w:rPr>
        <w:br/>
        <w:t xml:space="preserve">of Marshall County many government facilities, including the courthouse, are found in the </w:t>
      </w:r>
      <w:r w:rsidR="008748DA" w:rsidRPr="006A096F">
        <w:rPr>
          <w:rFonts w:ascii="Times New Roman" w:hAnsi="Times New Roman" w:cs="Times New Roman"/>
        </w:rPr>
        <w:br/>
        <w:t xml:space="preserve">Uptown area. Moundsville is very close to being built out, meaning that very little developable land remains within city limits. Therefore, no rural areas exist within the city, although surrounding portions of Marshall County are rural in nature and might be considered for future </w:t>
      </w:r>
      <w:r w:rsidR="008748DA" w:rsidRPr="006A096F">
        <w:rPr>
          <w:rFonts w:ascii="Times New Roman" w:hAnsi="Times New Roman" w:cs="Times New Roman"/>
        </w:rPr>
        <w:br/>
        <w:t xml:space="preserve">annexation initiatives. Additionally, very little land in Moundsville would be classified as </w:t>
      </w:r>
      <w:r w:rsidR="008748DA" w:rsidRPr="006A096F">
        <w:rPr>
          <w:rFonts w:ascii="Times New Roman" w:hAnsi="Times New Roman" w:cs="Times New Roman"/>
        </w:rPr>
        <w:br/>
        <w:t xml:space="preserve">agricultural land. </w:t>
      </w:r>
    </w:p>
    <w:p w14:paraId="4E4D9604" w14:textId="1951F72B" w:rsidR="00791BF8" w:rsidRPr="006A096F" w:rsidRDefault="00791BF8" w:rsidP="00D15F37">
      <w:pPr>
        <w:pStyle w:val="BodyText"/>
        <w:spacing w:after="0"/>
        <w:rPr>
          <w:rFonts w:ascii="Times New Roman" w:hAnsi="Times New Roman" w:cs="Times New Roman"/>
        </w:rPr>
      </w:pPr>
    </w:p>
    <w:p w14:paraId="56A81BF4" w14:textId="77777777" w:rsidR="00791BF8" w:rsidRDefault="008748DA" w:rsidP="00D15F37">
      <w:pPr>
        <w:pStyle w:val="BodyText"/>
        <w:spacing w:after="0"/>
        <w:rPr>
          <w:rFonts w:ascii="Times New Roman" w:hAnsi="Times New Roman" w:cs="Times New Roman"/>
        </w:rPr>
      </w:pPr>
      <w:r w:rsidRPr="006A096F">
        <w:rPr>
          <w:rFonts w:ascii="Times New Roman" w:hAnsi="Times New Roman" w:cs="Times New Roman"/>
        </w:rPr>
        <w:t xml:space="preserve">Much of the riverfront, within city boundaries, have been left undeveloped. Almost all land </w:t>
      </w:r>
      <w:r w:rsidRPr="006A096F">
        <w:rPr>
          <w:rFonts w:ascii="Times New Roman" w:hAnsi="Times New Roman" w:cs="Times New Roman"/>
        </w:rPr>
        <w:br/>
        <w:t xml:space="preserve">west of Route 2, including the riverfront, and a significant portion east of Route 2, is located </w:t>
      </w:r>
      <w:r w:rsidRPr="006A096F">
        <w:rPr>
          <w:rFonts w:ascii="Times New Roman" w:hAnsi="Times New Roman" w:cs="Times New Roman"/>
        </w:rPr>
        <w:br/>
        <w:t xml:space="preserve">within the Special Flood Hazard Area (AKA the “floodplain”). The city should consider what </w:t>
      </w:r>
      <w:r w:rsidRPr="006A096F">
        <w:rPr>
          <w:rFonts w:ascii="Times New Roman" w:hAnsi="Times New Roman" w:cs="Times New Roman"/>
        </w:rPr>
        <w:br/>
        <w:t xml:space="preserve">types of future development and redevelopment in the floodplain, including leaving it </w:t>
      </w:r>
      <w:r w:rsidRPr="006A096F">
        <w:rPr>
          <w:rFonts w:ascii="Times New Roman" w:hAnsi="Times New Roman" w:cs="Times New Roman"/>
        </w:rPr>
        <w:br/>
        <w:t xml:space="preserve">undeveloped, is best. </w:t>
      </w:r>
    </w:p>
    <w:p w14:paraId="32B4A2B0" w14:textId="24A6AAA6" w:rsidR="00791BF8" w:rsidRDefault="008748DA" w:rsidP="00D15F37">
      <w:pPr>
        <w:pStyle w:val="BodyText"/>
        <w:spacing w:after="0"/>
        <w:rPr>
          <w:rFonts w:ascii="Times New Roman" w:hAnsi="Times New Roman" w:cs="Times New Roman"/>
        </w:rPr>
      </w:pPr>
      <w:r w:rsidRPr="006A096F">
        <w:rPr>
          <w:rFonts w:ascii="Times New Roman" w:hAnsi="Times New Roman" w:cs="Times New Roman"/>
        </w:rPr>
        <w:br/>
      </w:r>
      <w:r w:rsidRPr="006A096F">
        <w:rPr>
          <w:rFonts w:ascii="Times New Roman" w:hAnsi="Times New Roman" w:cs="Times New Roman"/>
        </w:rPr>
        <w:br/>
      </w:r>
      <w:r w:rsidR="00791BF8">
        <w:rPr>
          <w:noProof/>
        </w:rPr>
        <w:lastRenderedPageBreak/>
        <mc:AlternateContent>
          <mc:Choice Requires="wps">
            <w:drawing>
              <wp:anchor distT="0" distB="0" distL="114300" distR="114300" simplePos="0" relativeHeight="251668480" behindDoc="0" locked="0" layoutInCell="1" allowOverlap="1" wp14:anchorId="28ED7879" wp14:editId="2CB5FE42">
                <wp:simplePos x="0" y="0"/>
                <wp:positionH relativeFrom="column">
                  <wp:posOffset>2589582</wp:posOffset>
                </wp:positionH>
                <wp:positionV relativeFrom="paragraph">
                  <wp:posOffset>109728</wp:posOffset>
                </wp:positionV>
                <wp:extent cx="2779776" cy="2487168"/>
                <wp:effectExtent l="0" t="0" r="1905" b="8890"/>
                <wp:wrapNone/>
                <wp:docPr id="39" name="Text Box 39"/>
                <wp:cNvGraphicFramePr/>
                <a:graphic xmlns:a="http://schemas.openxmlformats.org/drawingml/2006/main">
                  <a:graphicData uri="http://schemas.microsoft.com/office/word/2010/wordprocessingShape">
                    <wps:wsp>
                      <wps:cNvSpPr txBox="1"/>
                      <wps:spPr>
                        <a:xfrm>
                          <a:off x="0" y="0"/>
                          <a:ext cx="2779776" cy="2487168"/>
                        </a:xfrm>
                        <a:prstGeom prst="rect">
                          <a:avLst/>
                        </a:prstGeom>
                        <a:solidFill>
                          <a:schemeClr val="lt1"/>
                        </a:solidFill>
                        <a:ln w="6350">
                          <a:noFill/>
                        </a:ln>
                      </wps:spPr>
                      <wps:txbx>
                        <w:txbxContent>
                          <w:p w14:paraId="18B13664" w14:textId="604FA76F" w:rsidR="00791BF8" w:rsidRPr="00BB4411" w:rsidRDefault="00791BF8">
                            <w:pPr>
                              <w:rPr>
                                <w:rFonts w:ascii="Times New Roman" w:hAnsi="Times New Roman" w:cs="Times New Roman"/>
                              </w:rPr>
                            </w:pPr>
                            <w:r w:rsidRPr="00BB4411">
                              <w:rPr>
                                <w:rFonts w:ascii="Times New Roman" w:hAnsi="Times New Roman" w:cs="Times New Roman"/>
                                <w:color w:val="202122"/>
                                <w:shd w:val="clear" w:color="auto" w:fill="FFFFFF"/>
                              </w:rPr>
                              <w:t xml:space="preserve">In 1771, English colonists Samuel and James Tomlinson built a cabin at what later became Moundsville, although they did not overwinter, and in fact left for several years after attacks by Native Americans. Elizabethtown, as Tomlinson's community was called, was incorporated in 1830 and would become the county seat upon the creation of Marshall County in 1835. Nearby, the town of </w:t>
                            </w:r>
                            <w:r w:rsidRPr="00BB4411">
                              <w:rPr>
                                <w:rFonts w:ascii="Times New Roman" w:hAnsi="Times New Roman" w:cs="Times New Roman"/>
                                <w:color w:val="404040" w:themeColor="text1" w:themeTint="BF"/>
                                <w:shd w:val="clear" w:color="auto" w:fill="FFFFFF"/>
                              </w:rPr>
                              <w:t>Mound</w:t>
                            </w:r>
                            <w:r w:rsidRPr="00BB4411">
                              <w:rPr>
                                <w:rFonts w:ascii="Times New Roman" w:hAnsi="Times New Roman" w:cs="Times New Roman"/>
                                <w:color w:val="202122"/>
                                <w:shd w:val="clear" w:color="auto" w:fill="FFFFFF"/>
                              </w:rPr>
                              <w:t xml:space="preserve"> City was incorporated in 1832. The two towns combined in 1865.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D7879" id="Text Box 39" o:spid="_x0000_s1034" type="#_x0000_t202" style="position:absolute;margin-left:203.9pt;margin-top:8.65pt;width:218.9pt;height:195.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" fillcolor="white [3201]" stroked="f" strokeweight=".5pt">
                <v:textbox>
                  <w:txbxContent>
                    <w:p w14:paraId="18B13664" w14:textId="604FA76F" w:rsidR="00791BF8" w:rsidRPr="00BB4411" w:rsidRDefault="00791BF8">
                      <w:pPr>
                        <w:rPr>
                          <w:rFonts w:ascii="Times New Roman" w:hAnsi="Times New Roman" w:cs="Times New Roman"/>
                        </w:rPr>
                      </w:pPr>
                      <w:r w:rsidRPr="00BB4411">
                        <w:rPr>
                          <w:rFonts w:ascii="Times New Roman" w:hAnsi="Times New Roman" w:cs="Times New Roman"/>
                          <w:color w:val="202122"/>
                          <w:shd w:val="clear" w:color="auto" w:fill="FFFFFF"/>
                        </w:rPr>
                        <w:t xml:space="preserve">In 1771, English colonists Samuel and James Tomlinson built a cabin at what later became Moundsville, although they did not overwinter, and in fact left for several years after attacks by Native Americans. Elizabethtown, as Tomlinson's community was called, was incorporated in 1830 and would become the county seat upon the creation of Marshall County in 1835. Nearby, the town of </w:t>
                      </w:r>
                      <w:r w:rsidRPr="00BB4411">
                        <w:rPr>
                          <w:rFonts w:ascii="Times New Roman" w:hAnsi="Times New Roman" w:cs="Times New Roman"/>
                          <w:color w:val="404040" w:themeColor="text1" w:themeTint="BF"/>
                          <w:shd w:val="clear" w:color="auto" w:fill="FFFFFF"/>
                        </w:rPr>
                        <w:t>Mound</w:t>
                      </w:r>
                      <w:r w:rsidRPr="00BB4411">
                        <w:rPr>
                          <w:rFonts w:ascii="Times New Roman" w:hAnsi="Times New Roman" w:cs="Times New Roman"/>
                          <w:color w:val="202122"/>
                          <w:shd w:val="clear" w:color="auto" w:fill="FFFFFF"/>
                        </w:rPr>
                        <w:t xml:space="preserve"> City was incorporated in 1832. The two towns combined in 1865.</w:t>
                      </w:r>
                    </w:p>
                  </w:txbxContent>
                </v:textbox>
              </v:shape>
            </w:pict>
          </mc:Fallback>
        </mc:AlternateContent>
      </w:r>
      <w:r w:rsidR="00791BF8">
        <w:rPr>
          <w:noProof/>
        </w:rPr>
        <w:drawing>
          <wp:inline distT="0" distB="0" distL="0" distR="0" wp14:anchorId="2010AEF3" wp14:editId="305EF464">
            <wp:extent cx="1803139" cy="2703443"/>
            <wp:effectExtent l="0" t="0" r="6985" b="1905"/>
            <wp:docPr id="38" name="Picture 38" descr="1877 Map of Moundsville Marshall County West Virginia - Et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877 Map of Moundsville Marshall County West Virginia - Etsy"/>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14641" cy="2720689"/>
                    </a:xfrm>
                    <a:prstGeom prst="rect">
                      <a:avLst/>
                    </a:prstGeom>
                    <a:noFill/>
                    <a:ln>
                      <a:noFill/>
                    </a:ln>
                  </pic:spPr>
                </pic:pic>
              </a:graphicData>
            </a:graphic>
          </wp:inline>
        </w:drawing>
      </w:r>
    </w:p>
    <w:p w14:paraId="56812305" w14:textId="77777777" w:rsidR="00F9636E" w:rsidRDefault="008748DA" w:rsidP="00D15F37">
      <w:pPr>
        <w:pStyle w:val="BodyText"/>
        <w:spacing w:after="0"/>
        <w:rPr>
          <w:rFonts w:ascii="Times New Roman" w:hAnsi="Times New Roman" w:cs="Times New Roman"/>
        </w:rPr>
      </w:pPr>
      <w:r w:rsidRPr="006A096F">
        <w:rPr>
          <w:rFonts w:ascii="Times New Roman" w:hAnsi="Times New Roman" w:cs="Times New Roman"/>
        </w:rPr>
        <w:t xml:space="preserve">Moundsville enacted a zoning ordinance in 1972 to regulate land uses within its boundaries. </w:t>
      </w:r>
      <w:r w:rsidRPr="006A096F">
        <w:rPr>
          <w:rFonts w:ascii="Times New Roman" w:hAnsi="Times New Roman" w:cs="Times New Roman"/>
        </w:rPr>
        <w:br/>
        <w:t xml:space="preserve">Periodic updates to the ordinance have been made. The text of the zoning ordinance states </w:t>
      </w:r>
      <w:r w:rsidRPr="006A096F">
        <w:rPr>
          <w:rFonts w:ascii="Times New Roman" w:hAnsi="Times New Roman" w:cs="Times New Roman"/>
        </w:rPr>
        <w:br/>
        <w:t>that there are fifteen (15) different zoning districts. However</w:t>
      </w:r>
      <w:r w:rsidR="00791BF8">
        <w:rPr>
          <w:rFonts w:ascii="Times New Roman" w:hAnsi="Times New Roman" w:cs="Times New Roman"/>
        </w:rPr>
        <w:t>,</w:t>
      </w:r>
      <w:r w:rsidRPr="006A096F">
        <w:rPr>
          <w:rFonts w:ascii="Times New Roman" w:hAnsi="Times New Roman" w:cs="Times New Roman"/>
        </w:rPr>
        <w:t xml:space="preserve"> there is a discrepancy between </w:t>
      </w:r>
      <w:r w:rsidRPr="006A096F">
        <w:rPr>
          <w:rFonts w:ascii="Times New Roman" w:hAnsi="Times New Roman" w:cs="Times New Roman"/>
        </w:rPr>
        <w:br/>
        <w:t xml:space="preserve">the textual component of the zoning ordinance and the official zoning map, particularly in the </w:t>
      </w:r>
      <w:r w:rsidRPr="006A096F">
        <w:rPr>
          <w:rFonts w:ascii="Times New Roman" w:hAnsi="Times New Roman" w:cs="Times New Roman"/>
        </w:rPr>
        <w:br/>
        <w:t xml:space="preserve">number of zoning districts. The zoning ordinance, including the official zoning map, need to be </w:t>
      </w:r>
      <w:r w:rsidRPr="006A096F">
        <w:rPr>
          <w:rFonts w:ascii="Times New Roman" w:hAnsi="Times New Roman" w:cs="Times New Roman"/>
        </w:rPr>
        <w:br/>
        <w:t xml:space="preserve">further updated to be internally consistent. </w:t>
      </w:r>
      <w:r w:rsidR="00791BF8">
        <w:rPr>
          <w:rFonts w:ascii="Times New Roman" w:hAnsi="Times New Roman" w:cs="Times New Roman"/>
        </w:rPr>
        <w:t xml:space="preserve">Also in 1972, </w:t>
      </w:r>
      <w:r w:rsidRPr="006A096F">
        <w:rPr>
          <w:rFonts w:ascii="Times New Roman" w:hAnsi="Times New Roman" w:cs="Times New Roman"/>
        </w:rPr>
        <w:t xml:space="preserve">the city enacted subdivision regulations to control the division and development of land within the city. The ordinance includes standards for streets, lots, easements, signage, trees, public sites and open spaces, and utilities. It has been over forty years since the subdivision regulations were first developed, the city should review and update these provisions to reflect the current environment of land development in Moundsville. </w:t>
      </w:r>
      <w:r w:rsidRPr="006A096F">
        <w:rPr>
          <w:rFonts w:ascii="Times New Roman" w:hAnsi="Times New Roman" w:cs="Times New Roman"/>
        </w:rPr>
        <w:br/>
      </w:r>
      <w:r w:rsidRPr="006A096F">
        <w:rPr>
          <w:rFonts w:ascii="Times New Roman" w:hAnsi="Times New Roman" w:cs="Times New Roman"/>
        </w:rPr>
        <w:br/>
        <w:t xml:space="preserve">A commercial </w:t>
      </w:r>
      <w:r w:rsidR="00791BF8">
        <w:rPr>
          <w:rFonts w:ascii="Times New Roman" w:hAnsi="Times New Roman" w:cs="Times New Roman"/>
        </w:rPr>
        <w:t xml:space="preserve">and </w:t>
      </w:r>
      <w:r w:rsidRPr="006A096F">
        <w:rPr>
          <w:rFonts w:ascii="Times New Roman" w:hAnsi="Times New Roman" w:cs="Times New Roman"/>
        </w:rPr>
        <w:t xml:space="preserve">historic district in the city was designated in 1995 in the National Register of </w:t>
      </w:r>
      <w:r w:rsidRPr="006A096F">
        <w:rPr>
          <w:rFonts w:ascii="Times New Roman" w:hAnsi="Times New Roman" w:cs="Times New Roman"/>
        </w:rPr>
        <w:br/>
        <w:t xml:space="preserve">Historic Places. This district, which is distinct from the zoning ordinance, is located along </w:t>
      </w:r>
      <w:r w:rsidRPr="006A096F">
        <w:rPr>
          <w:rFonts w:ascii="Times New Roman" w:hAnsi="Times New Roman" w:cs="Times New Roman"/>
        </w:rPr>
        <w:br/>
        <w:t xml:space="preserve">Jefferson Avenue and on 7th Street between Lafayette Ave. and Jefferson Ave. This designation </w:t>
      </w:r>
      <w:r w:rsidRPr="006A096F">
        <w:rPr>
          <w:rFonts w:ascii="Times New Roman" w:hAnsi="Times New Roman" w:cs="Times New Roman"/>
        </w:rPr>
        <w:br/>
        <w:t xml:space="preserve">provides recognition to the community and allows the property owner to apply for matching </w:t>
      </w:r>
      <w:r w:rsidRPr="006A096F">
        <w:rPr>
          <w:rFonts w:ascii="Times New Roman" w:hAnsi="Times New Roman" w:cs="Times New Roman"/>
        </w:rPr>
        <w:br/>
        <w:t xml:space="preserve">funds for restoration among other things. </w:t>
      </w:r>
    </w:p>
    <w:p w14:paraId="4D6D81E8" w14:textId="0E02EF06" w:rsidR="006C7D3B" w:rsidRPr="006A096F" w:rsidRDefault="00F9636E" w:rsidP="00F9636E">
      <w:pPr>
        <w:pStyle w:val="BodyText"/>
        <w:spacing w:after="0"/>
        <w:ind w:left="2268" w:firstLine="1134"/>
        <w:rPr>
          <w:rFonts w:ascii="Times New Roman" w:hAnsi="Times New Roman" w:cs="Times New Roman"/>
          <w:sz w:val="48"/>
          <w:szCs w:val="48"/>
        </w:rPr>
      </w:pPr>
      <w:r>
        <w:rPr>
          <w:noProof/>
        </w:rPr>
        <mc:AlternateContent>
          <mc:Choice Requires="wps">
            <w:drawing>
              <wp:anchor distT="0" distB="0" distL="114300" distR="114300" simplePos="0" relativeHeight="251669504" behindDoc="0" locked="0" layoutInCell="1" allowOverlap="1" wp14:anchorId="3FF5960A" wp14:editId="2E313E10">
                <wp:simplePos x="0" y="0"/>
                <wp:positionH relativeFrom="column">
                  <wp:posOffset>23854</wp:posOffset>
                </wp:positionH>
                <wp:positionV relativeFrom="paragraph">
                  <wp:posOffset>294861</wp:posOffset>
                </wp:positionV>
                <wp:extent cx="1749287" cy="2242268"/>
                <wp:effectExtent l="0" t="0" r="3810" b="5715"/>
                <wp:wrapNone/>
                <wp:docPr id="41" name="Text Box 41"/>
                <wp:cNvGraphicFramePr/>
                <a:graphic xmlns:a="http://schemas.openxmlformats.org/drawingml/2006/main">
                  <a:graphicData uri="http://schemas.microsoft.com/office/word/2010/wordprocessingShape">
                    <wps:wsp>
                      <wps:cNvSpPr txBox="1"/>
                      <wps:spPr>
                        <a:xfrm>
                          <a:off x="0" y="0"/>
                          <a:ext cx="1749287" cy="2242268"/>
                        </a:xfrm>
                        <a:prstGeom prst="rect">
                          <a:avLst/>
                        </a:prstGeom>
                        <a:solidFill>
                          <a:schemeClr val="lt1"/>
                        </a:solidFill>
                        <a:ln w="6350">
                          <a:noFill/>
                        </a:ln>
                      </wps:spPr>
                      <wps:txbx>
                        <w:txbxContent>
                          <w:p w14:paraId="1AD57108" w14:textId="6AE7AF85" w:rsidR="00F9636E" w:rsidRDefault="00F9636E">
                            <w:r>
                              <w:t>The zoning maps before 2017 did not delineate historical, commercial, and recreational areas as does the current version. The map allows the City Council and its Commissions to accurately make decisions in line with the City of Moundsville’s plan for the future.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F5960A" id="Text Box 41" o:spid="_x0000_s1035" type="#_x0000_t202" style="position:absolute;left:0;text-align:left;margin-left:1.9pt;margin-top:23.2pt;width:137.75pt;height:176.5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" fillcolor="white [3201]" stroked="f" strokeweight=".5pt">
                <v:textbox>
                  <w:txbxContent>
                    <w:p w14:paraId="1AD57108" w14:textId="6AE7AF85" w:rsidR="00F9636E" w:rsidRDefault="00F9636E">
                      <w:r>
                        <w:t>The zoning maps before 2017 did not delineate historical, commercial, and recreational areas as does the current version. The map allows the City Council and its Commissions to accurately make decisions in line with the City of Moundsville’s plan for the future.</w:t>
                      </w:r>
                    </w:p>
                  </w:txbxContent>
                </v:textbox>
              </v:shape>
            </w:pict>
          </mc:Fallback>
        </mc:AlternateContent>
      </w:r>
      <w:r>
        <w:rPr>
          <w:noProof/>
        </w:rPr>
        <w:drawing>
          <wp:inline distT="0" distB="0" distL="0" distR="0" wp14:anchorId="3A59FAD9" wp14:editId="1BEE32B2">
            <wp:extent cx="3546650" cy="2365458"/>
            <wp:effectExtent l="0" t="0" r="0" b="0"/>
            <wp:docPr id="40" name="Picture 40" descr="City Zoning | Government | City of Moundsville WV | The Official Si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 Zoning | Government | City of Moundsville WV | The Official Site ..."/>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557273" cy="2372543"/>
                    </a:xfrm>
                    <a:prstGeom prst="rect">
                      <a:avLst/>
                    </a:prstGeom>
                    <a:noFill/>
                    <a:ln>
                      <a:noFill/>
                    </a:ln>
                  </pic:spPr>
                </pic:pic>
              </a:graphicData>
            </a:graphic>
          </wp:inline>
        </w:drawing>
      </w:r>
      <w:r w:rsidR="008748DA" w:rsidRPr="006A096F">
        <w:rPr>
          <w:rFonts w:ascii="Times New Roman" w:hAnsi="Times New Roman" w:cs="Times New Roman"/>
          <w:b/>
        </w:rPr>
        <w:br/>
      </w:r>
      <w:r w:rsidR="008748DA" w:rsidRPr="006A096F">
        <w:rPr>
          <w:rFonts w:ascii="Times New Roman" w:hAnsi="Times New Roman" w:cs="Times New Roman"/>
          <w:b/>
        </w:rPr>
        <w:br/>
      </w:r>
      <w:r w:rsidR="008748DA" w:rsidRPr="006A096F">
        <w:rPr>
          <w:rFonts w:ascii="Times New Roman" w:hAnsi="Times New Roman" w:cs="Times New Roman"/>
          <w:sz w:val="48"/>
          <w:szCs w:val="48"/>
        </w:rPr>
        <w:lastRenderedPageBreak/>
        <w:t>Chapter 3: Needs Assessment</w:t>
      </w:r>
    </w:p>
    <w:p w14:paraId="2EA4CD23" w14:textId="77777777" w:rsidR="00E0652C" w:rsidRDefault="00E0652C" w:rsidP="00D15F37">
      <w:pPr>
        <w:pStyle w:val="BodyText"/>
        <w:spacing w:after="0"/>
        <w:rPr>
          <w:rFonts w:ascii="Times New Roman" w:hAnsi="Times New Roman" w:cs="Times New Roman"/>
        </w:rPr>
      </w:pPr>
      <w:r w:rsidRPr="006A096F">
        <w:rPr>
          <w:rFonts w:ascii="Times New Roman" w:hAnsi="Times New Roman" w:cs="Times New Roman"/>
        </w:rPr>
        <w:t xml:space="preserve">The Chapter 3-Needs Assessment lays out the identified critical issues. </w:t>
      </w:r>
    </w:p>
    <w:p w14:paraId="5A5110CE" w14:textId="77777777" w:rsidR="00E0652C" w:rsidRDefault="00E0652C" w:rsidP="00D15F37">
      <w:pPr>
        <w:pStyle w:val="BodyText"/>
        <w:spacing w:after="0"/>
        <w:rPr>
          <w:rFonts w:ascii="Times New Roman" w:hAnsi="Times New Roman" w:cs="Times New Roman"/>
        </w:rPr>
      </w:pPr>
    </w:p>
    <w:p w14:paraId="12C8599D" w14:textId="705A6043" w:rsidR="006C7D3B" w:rsidRDefault="008748DA" w:rsidP="00D15F37">
      <w:pPr>
        <w:pStyle w:val="BodyText"/>
        <w:spacing w:after="0"/>
        <w:rPr>
          <w:rFonts w:ascii="Times New Roman" w:hAnsi="Times New Roman" w:cs="Times New Roman"/>
          <w:b/>
          <w:i/>
          <w:u w:val="single"/>
        </w:rPr>
      </w:pPr>
      <w:r w:rsidRPr="006A096F">
        <w:rPr>
          <w:rFonts w:ascii="Times New Roman" w:hAnsi="Times New Roman" w:cs="Times New Roman"/>
          <w:b/>
        </w:rPr>
        <w:t xml:space="preserve">Public Participation </w:t>
      </w:r>
      <w:r w:rsidRPr="006A096F">
        <w:rPr>
          <w:rFonts w:ascii="Times New Roman" w:hAnsi="Times New Roman" w:cs="Times New Roman"/>
          <w:b/>
        </w:rPr>
        <w:br/>
      </w:r>
      <w:r w:rsidRPr="006A096F">
        <w:rPr>
          <w:rFonts w:ascii="Times New Roman" w:hAnsi="Times New Roman" w:cs="Times New Roman"/>
        </w:rPr>
        <w:br/>
        <w:t xml:space="preserve">It is important to involve the public early in the comprehensive plan process in order for there to </w:t>
      </w:r>
      <w:r w:rsidRPr="006A096F">
        <w:rPr>
          <w:rFonts w:ascii="Times New Roman" w:hAnsi="Times New Roman" w:cs="Times New Roman"/>
        </w:rPr>
        <w:br/>
        <w:t>be community buy-in and meaningful public participation. With that in mind, there have been several instances where the public has been encouraged to participate, provide input, and be active participants in the development of the</w:t>
      </w:r>
      <w:r w:rsidR="00141D84" w:rsidRPr="006A096F">
        <w:rPr>
          <w:rFonts w:ascii="Times New Roman" w:hAnsi="Times New Roman" w:cs="Times New Roman"/>
        </w:rPr>
        <w:t xml:space="preserve"> revision of the</w:t>
      </w:r>
      <w:r w:rsidRPr="006A096F">
        <w:rPr>
          <w:rFonts w:ascii="Times New Roman" w:hAnsi="Times New Roman" w:cs="Times New Roman"/>
        </w:rPr>
        <w:t xml:space="preserve"> Moundsville Comprehensive Plan. </w:t>
      </w:r>
      <w:r w:rsidRPr="006A096F">
        <w:rPr>
          <w:rFonts w:ascii="Times New Roman" w:hAnsi="Times New Roman" w:cs="Times New Roman"/>
        </w:rPr>
        <w:br/>
      </w:r>
      <w:r w:rsidRPr="006A096F">
        <w:rPr>
          <w:rFonts w:ascii="Times New Roman" w:hAnsi="Times New Roman" w:cs="Times New Roman"/>
        </w:rPr>
        <w:br/>
        <w:t xml:space="preserve">The Planning Commission </w:t>
      </w:r>
      <w:r w:rsidR="00141D84" w:rsidRPr="006A096F">
        <w:rPr>
          <w:rFonts w:ascii="Times New Roman" w:hAnsi="Times New Roman" w:cs="Times New Roman"/>
        </w:rPr>
        <w:t>worked</w:t>
      </w:r>
      <w:r w:rsidRPr="006A096F">
        <w:rPr>
          <w:rFonts w:ascii="Times New Roman" w:hAnsi="Times New Roman" w:cs="Times New Roman"/>
        </w:rPr>
        <w:t xml:space="preserve"> towards the completion of a comprehensive plan </w:t>
      </w:r>
      <w:r w:rsidR="00141D84" w:rsidRPr="006A096F">
        <w:rPr>
          <w:rFonts w:ascii="Times New Roman" w:hAnsi="Times New Roman" w:cs="Times New Roman"/>
        </w:rPr>
        <w:t>for 2014</w:t>
      </w:r>
      <w:r w:rsidRPr="006A096F">
        <w:rPr>
          <w:rFonts w:ascii="Times New Roman" w:hAnsi="Times New Roman" w:cs="Times New Roman"/>
        </w:rPr>
        <w:br/>
      </w:r>
      <w:r w:rsidR="00C11E68">
        <w:rPr>
          <w:rFonts w:ascii="Times New Roman" w:hAnsi="Times New Roman" w:cs="Times New Roman"/>
        </w:rPr>
        <w:t xml:space="preserve">beginning </w:t>
      </w:r>
      <w:r w:rsidRPr="006A096F">
        <w:rPr>
          <w:rFonts w:ascii="Times New Roman" w:hAnsi="Times New Roman" w:cs="Times New Roman"/>
        </w:rPr>
        <w:t xml:space="preserve">October 2011. In the Fall of 2011, students in the Public Administration Department at </w:t>
      </w:r>
      <w:r w:rsidRPr="006A096F">
        <w:rPr>
          <w:rFonts w:ascii="Times New Roman" w:hAnsi="Times New Roman" w:cs="Times New Roman"/>
        </w:rPr>
        <w:br/>
        <w:t xml:space="preserve">West Virginia University assisted the </w:t>
      </w:r>
      <w:proofErr w:type="gramStart"/>
      <w:r w:rsidRPr="006A096F">
        <w:rPr>
          <w:rFonts w:ascii="Times New Roman" w:hAnsi="Times New Roman" w:cs="Times New Roman"/>
        </w:rPr>
        <w:t>City</w:t>
      </w:r>
      <w:proofErr w:type="gramEnd"/>
      <w:r w:rsidRPr="006A096F">
        <w:rPr>
          <w:rFonts w:ascii="Times New Roman" w:hAnsi="Times New Roman" w:cs="Times New Roman"/>
        </w:rPr>
        <w:t xml:space="preserve"> in generating a list of stakeholders. During that time </w:t>
      </w:r>
      <w:r w:rsidRPr="006A096F">
        <w:rPr>
          <w:rFonts w:ascii="Times New Roman" w:hAnsi="Times New Roman" w:cs="Times New Roman"/>
        </w:rPr>
        <w:br/>
      </w:r>
      <w:r w:rsidR="00141D84" w:rsidRPr="006A096F">
        <w:rPr>
          <w:rFonts w:ascii="Times New Roman" w:hAnsi="Times New Roman" w:cs="Times New Roman"/>
        </w:rPr>
        <w:t>there were</w:t>
      </w:r>
      <w:r w:rsidRPr="006A096F">
        <w:rPr>
          <w:rFonts w:ascii="Times New Roman" w:hAnsi="Times New Roman" w:cs="Times New Roman"/>
        </w:rPr>
        <w:t xml:space="preserve"> several community </w:t>
      </w:r>
      <w:r w:rsidR="00141D84" w:rsidRPr="006A096F">
        <w:rPr>
          <w:rFonts w:ascii="Times New Roman" w:hAnsi="Times New Roman" w:cs="Times New Roman"/>
        </w:rPr>
        <w:t>engagements</w:t>
      </w:r>
      <w:r w:rsidRPr="006A096F">
        <w:rPr>
          <w:rFonts w:ascii="Times New Roman" w:hAnsi="Times New Roman" w:cs="Times New Roman"/>
        </w:rPr>
        <w:t xml:space="preserve"> exercises. From the outset, stakeholders, staff </w:t>
      </w:r>
      <w:r w:rsidRPr="006A096F">
        <w:rPr>
          <w:rFonts w:ascii="Times New Roman" w:hAnsi="Times New Roman" w:cs="Times New Roman"/>
        </w:rPr>
        <w:br/>
        <w:t xml:space="preserve">members, and citizens were invited to identify the city’s vision for the future, the goals, and </w:t>
      </w:r>
      <w:r w:rsidR="00BB4411">
        <w:rPr>
          <w:rFonts w:ascii="Times New Roman" w:hAnsi="Times New Roman" w:cs="Times New Roman"/>
        </w:rPr>
        <w:t>the</w:t>
      </w:r>
      <w:r w:rsidRPr="006A096F">
        <w:rPr>
          <w:rFonts w:ascii="Times New Roman" w:hAnsi="Times New Roman" w:cs="Times New Roman"/>
        </w:rPr>
        <w:br/>
        <w:t xml:space="preserve">objectives that would be necessary to achieve that vision. In March 2012, an open-ended survey </w:t>
      </w:r>
      <w:r w:rsidRPr="006A096F">
        <w:rPr>
          <w:rFonts w:ascii="Times New Roman" w:hAnsi="Times New Roman" w:cs="Times New Roman"/>
        </w:rPr>
        <w:br/>
        <w:t>was distributed through an online survey web link and the Moundsville Daily Echo. A total of 111 surveys were completed and returned. The surveys provided important insight into some of the more pressing issues facing Moundsville.</w:t>
      </w:r>
      <w:r w:rsidR="00141D84" w:rsidRPr="006A096F">
        <w:rPr>
          <w:rFonts w:ascii="Times New Roman" w:hAnsi="Times New Roman" w:cs="Times New Roman"/>
        </w:rPr>
        <w:t xml:space="preserve"> In the Spring of 2012, those stakeholders were contacted and invited to participate in planning activities that would help provide further insight into the major issues that needed to be discussed. Later in the Fall of 2012, the WVU Community Design Team conducted a planning and design charrette to help the community start to develop a list of recommendations. </w:t>
      </w:r>
      <w:r w:rsidR="00E0652C">
        <w:rPr>
          <w:rFonts w:ascii="Times New Roman" w:hAnsi="Times New Roman" w:cs="Times New Roman"/>
        </w:rPr>
        <w:t>I</w:t>
      </w:r>
      <w:r w:rsidR="00141D84" w:rsidRPr="006A096F">
        <w:rPr>
          <w:rFonts w:ascii="Times New Roman" w:hAnsi="Times New Roman" w:cs="Times New Roman"/>
        </w:rPr>
        <w:t xml:space="preserve">n June 2013, the Planning Commission held an Open House Workshop at the Penitentiary to elicit comments from citizens and conduct a Strengths, Weaknesses, Opportunities, and Threats (SWOT) analysis for the draft comprehensive plan. </w:t>
      </w:r>
      <w:r w:rsidRPr="006A096F">
        <w:rPr>
          <w:rFonts w:ascii="Times New Roman" w:hAnsi="Times New Roman" w:cs="Times New Roman"/>
        </w:rPr>
        <w:t xml:space="preserve"> </w:t>
      </w:r>
      <w:r w:rsidR="00141D84" w:rsidRPr="006A096F">
        <w:rPr>
          <w:rFonts w:ascii="Times New Roman" w:hAnsi="Times New Roman" w:cs="Times New Roman"/>
        </w:rPr>
        <w:t>To prepare for the revisions necessary, the Planning Commission delved into a like process for community involvement.</w:t>
      </w:r>
      <w:r w:rsidR="00E0652C">
        <w:rPr>
          <w:rFonts w:ascii="Times New Roman" w:hAnsi="Times New Roman" w:cs="Times New Roman"/>
        </w:rPr>
        <w:t xml:space="preserve"> In 2014, the Comprehensive Plan was adopted by the City of Moundsville’s City council.</w:t>
      </w:r>
      <w:r w:rsidR="00141D84" w:rsidRPr="006A096F">
        <w:rPr>
          <w:rFonts w:ascii="Times New Roman" w:hAnsi="Times New Roman" w:cs="Times New Roman"/>
        </w:rPr>
        <w:t xml:space="preserve"> Finally, in the summer of 2024, a like survey was distributed via a link on the city’s website, social media page, paper survey copies available around the city, and the Moundsville Daily Echo to which 140 respondents submitted feedback while less than half a dozen paper surveys were submitted. Two public forums were held to allow people time to discuss their ideas and concerns. The local Media was</w:t>
      </w:r>
      <w:r w:rsidR="00E0652C">
        <w:rPr>
          <w:rFonts w:ascii="Times New Roman" w:hAnsi="Times New Roman" w:cs="Times New Roman"/>
        </w:rPr>
        <w:t xml:space="preserve"> also</w:t>
      </w:r>
      <w:r w:rsidR="00141D84" w:rsidRPr="006A096F">
        <w:rPr>
          <w:rFonts w:ascii="Times New Roman" w:hAnsi="Times New Roman" w:cs="Times New Roman"/>
        </w:rPr>
        <w:t xml:space="preserve"> in attendance.</w:t>
      </w:r>
      <w:r w:rsidRPr="006A096F">
        <w:rPr>
          <w:rFonts w:ascii="Times New Roman" w:hAnsi="Times New Roman" w:cs="Times New Roman"/>
        </w:rPr>
        <w:br/>
      </w:r>
      <w:r w:rsidRPr="006A096F">
        <w:rPr>
          <w:rFonts w:ascii="Times New Roman" w:hAnsi="Times New Roman" w:cs="Times New Roman"/>
        </w:rPr>
        <w:br/>
        <w:t xml:space="preserve">Pursuant to Chapter 8A of the West Virginia Code, public input procedures were adopted and </w:t>
      </w:r>
      <w:r w:rsidRPr="006A096F">
        <w:rPr>
          <w:rFonts w:ascii="Times New Roman" w:hAnsi="Times New Roman" w:cs="Times New Roman"/>
        </w:rPr>
        <w:br/>
        <w:t xml:space="preserve">followed throughout the comprehensive plan process. The Planning Commission and the City </w:t>
      </w:r>
      <w:r w:rsidRPr="006A096F">
        <w:rPr>
          <w:rFonts w:ascii="Times New Roman" w:hAnsi="Times New Roman" w:cs="Times New Roman"/>
        </w:rPr>
        <w:br/>
        <w:t xml:space="preserve">Council also followed state code requirements regarding public hearings and notice and </w:t>
      </w:r>
      <w:r w:rsidRPr="006A096F">
        <w:rPr>
          <w:rFonts w:ascii="Times New Roman" w:hAnsi="Times New Roman" w:cs="Times New Roman"/>
        </w:rPr>
        <w:br/>
        <w:t xml:space="preserve">comment periods. Input received during the public meetings and the public hearings can be </w:t>
      </w:r>
      <w:r w:rsidRPr="006A096F">
        <w:rPr>
          <w:rFonts w:ascii="Times New Roman" w:hAnsi="Times New Roman" w:cs="Times New Roman"/>
        </w:rPr>
        <w:br/>
        <w:t xml:space="preserve">found in the </w:t>
      </w:r>
      <w:r w:rsidR="00F9636E" w:rsidRPr="006A096F">
        <w:rPr>
          <w:rFonts w:ascii="Times New Roman" w:hAnsi="Times New Roman" w:cs="Times New Roman"/>
        </w:rPr>
        <w:t>Appendices.</w:t>
      </w:r>
      <w:r w:rsidRPr="006A096F">
        <w:rPr>
          <w:rFonts w:ascii="Times New Roman" w:hAnsi="Times New Roman" w:cs="Times New Roman"/>
        </w:rPr>
        <w:t xml:space="preserve"> </w:t>
      </w:r>
      <w:r w:rsidRPr="006A096F">
        <w:rPr>
          <w:rFonts w:ascii="Times New Roman" w:hAnsi="Times New Roman" w:cs="Times New Roman"/>
        </w:rPr>
        <w:br/>
      </w:r>
      <w:r w:rsidRPr="006A096F">
        <w:rPr>
          <w:rFonts w:ascii="Times New Roman" w:hAnsi="Times New Roman" w:cs="Times New Roman"/>
          <w:b/>
        </w:rPr>
        <w:br/>
      </w:r>
      <w:r w:rsidRPr="006A096F">
        <w:rPr>
          <w:rFonts w:ascii="Times New Roman" w:hAnsi="Times New Roman" w:cs="Times New Roman"/>
          <w:b/>
          <w:i/>
        </w:rPr>
        <w:t xml:space="preserve">Needs Assessment </w:t>
      </w:r>
      <w:r w:rsidRPr="006A096F">
        <w:rPr>
          <w:rFonts w:ascii="Times New Roman" w:hAnsi="Times New Roman" w:cs="Times New Roman"/>
          <w:b/>
          <w:i/>
        </w:rPr>
        <w:br/>
      </w:r>
      <w:r w:rsidRPr="006A096F">
        <w:rPr>
          <w:rFonts w:ascii="Times New Roman" w:hAnsi="Times New Roman" w:cs="Times New Roman"/>
          <w:b/>
          <w:i/>
        </w:rPr>
        <w:br/>
      </w:r>
      <w:r w:rsidRPr="006A096F">
        <w:rPr>
          <w:rFonts w:ascii="Times New Roman" w:hAnsi="Times New Roman" w:cs="Times New Roman"/>
        </w:rPr>
        <w:t xml:space="preserve">A comprehensive plan is a community’s vision for the future. By documenting and assessing the </w:t>
      </w:r>
      <w:r w:rsidRPr="006A096F">
        <w:rPr>
          <w:rFonts w:ascii="Times New Roman" w:hAnsi="Times New Roman" w:cs="Times New Roman"/>
        </w:rPr>
        <w:br/>
        <w:t xml:space="preserve">needs of the community upfront, the comprehensive plan can address issues and concerns and recommend realistic strategies to fulfill the community’s vision. The public meetings and other community engagement activities were vital in obtaining feedback from the community. </w:t>
      </w:r>
      <w:r w:rsidRPr="006A096F">
        <w:rPr>
          <w:rFonts w:ascii="Times New Roman" w:hAnsi="Times New Roman" w:cs="Times New Roman"/>
        </w:rPr>
        <w:br/>
      </w:r>
      <w:r w:rsidRPr="006A096F">
        <w:rPr>
          <w:rFonts w:ascii="Times New Roman" w:hAnsi="Times New Roman" w:cs="Times New Roman"/>
          <w:b/>
          <w:i/>
        </w:rPr>
        <w:lastRenderedPageBreak/>
        <w:t xml:space="preserve">Critical Issues </w:t>
      </w:r>
      <w:r w:rsidRPr="006A096F">
        <w:rPr>
          <w:rFonts w:ascii="Times New Roman" w:hAnsi="Times New Roman" w:cs="Times New Roman"/>
          <w:b/>
          <w:i/>
        </w:rPr>
        <w:br/>
      </w:r>
      <w:r w:rsidRPr="006A096F">
        <w:rPr>
          <w:rFonts w:ascii="Times New Roman" w:hAnsi="Times New Roman" w:cs="Times New Roman"/>
          <w:b/>
          <w:i/>
        </w:rPr>
        <w:br/>
      </w:r>
      <w:r w:rsidRPr="006A096F">
        <w:rPr>
          <w:rFonts w:ascii="Times New Roman" w:hAnsi="Times New Roman" w:cs="Times New Roman"/>
        </w:rPr>
        <w:t xml:space="preserve">The critical issues facing Moundsville have been identified and developed through a series of discussions, meetings, surveys, and research. While there are several issues that need to </w:t>
      </w:r>
      <w:r w:rsidR="00141D84" w:rsidRPr="006A096F">
        <w:rPr>
          <w:rFonts w:ascii="Times New Roman" w:hAnsi="Times New Roman" w:cs="Times New Roman"/>
        </w:rPr>
        <w:t xml:space="preserve">be addressed, one main </w:t>
      </w:r>
      <w:r w:rsidRPr="006A096F">
        <w:rPr>
          <w:rFonts w:ascii="Times New Roman" w:hAnsi="Times New Roman" w:cs="Times New Roman"/>
        </w:rPr>
        <w:t>area of concern</w:t>
      </w:r>
      <w:r w:rsidR="00141D84" w:rsidRPr="006A096F">
        <w:rPr>
          <w:rFonts w:ascii="Times New Roman" w:hAnsi="Times New Roman" w:cs="Times New Roman"/>
        </w:rPr>
        <w:t xml:space="preserve"> dominated the feedback which was finance and economic development. The two other concerns that made the top three list included housing and infrastructure.</w:t>
      </w:r>
      <w:r w:rsidRPr="006A096F">
        <w:rPr>
          <w:rFonts w:ascii="Times New Roman" w:hAnsi="Times New Roman" w:cs="Times New Roman"/>
        </w:rPr>
        <w:t xml:space="preserve"> </w:t>
      </w:r>
      <w:r w:rsidR="00141D84" w:rsidRPr="006A096F">
        <w:rPr>
          <w:rFonts w:ascii="Times New Roman" w:hAnsi="Times New Roman" w:cs="Times New Roman"/>
        </w:rPr>
        <w:t>These need to b</w:t>
      </w:r>
      <w:r w:rsidRPr="006A096F">
        <w:rPr>
          <w:rFonts w:ascii="Times New Roman" w:hAnsi="Times New Roman" w:cs="Times New Roman"/>
        </w:rPr>
        <w:t xml:space="preserve">e addressed in order for the community to achieve its vision for the future, some specific issues are critical to the </w:t>
      </w:r>
      <w:r w:rsidR="00E0652C" w:rsidRPr="006A096F">
        <w:rPr>
          <w:rFonts w:ascii="Times New Roman" w:hAnsi="Times New Roman" w:cs="Times New Roman"/>
        </w:rPr>
        <w:t>short- and long-term</w:t>
      </w:r>
      <w:r w:rsidRPr="006A096F">
        <w:rPr>
          <w:rFonts w:ascii="Times New Roman" w:hAnsi="Times New Roman" w:cs="Times New Roman"/>
        </w:rPr>
        <w:t xml:space="preserve"> well-being of the city.</w:t>
      </w:r>
      <w:r w:rsidR="00F44E2D">
        <w:rPr>
          <w:rFonts w:ascii="Times New Roman" w:hAnsi="Times New Roman" w:cs="Times New Roman"/>
        </w:rPr>
        <w:t xml:space="preserve"> This plan will also address some ancillary factors that affect the three main issues.</w:t>
      </w:r>
      <w:r w:rsidRPr="006A096F">
        <w:rPr>
          <w:rFonts w:ascii="Times New Roman" w:hAnsi="Times New Roman" w:cs="Times New Roman"/>
        </w:rPr>
        <w:t xml:space="preserve"> </w:t>
      </w:r>
      <w:r w:rsidRPr="006A096F">
        <w:rPr>
          <w:rFonts w:ascii="Times New Roman" w:hAnsi="Times New Roman" w:cs="Times New Roman"/>
        </w:rPr>
        <w:br/>
      </w:r>
      <w:r w:rsidRPr="006A096F">
        <w:rPr>
          <w:rFonts w:ascii="Times New Roman" w:hAnsi="Times New Roman" w:cs="Times New Roman"/>
        </w:rPr>
        <w:br/>
      </w:r>
      <w:r w:rsidRPr="00F9636E">
        <w:rPr>
          <w:rFonts w:ascii="Times New Roman" w:hAnsi="Times New Roman" w:cs="Times New Roman"/>
          <w:b/>
          <w:i/>
        </w:rPr>
        <w:t xml:space="preserve">Vision Statement and Goals </w:t>
      </w:r>
    </w:p>
    <w:p w14:paraId="34ADB0EC" w14:textId="77777777" w:rsidR="00F9636E" w:rsidRPr="006A096F" w:rsidRDefault="00F9636E" w:rsidP="00D15F37">
      <w:pPr>
        <w:pStyle w:val="BodyText"/>
        <w:spacing w:after="0"/>
        <w:rPr>
          <w:rFonts w:ascii="Times New Roman" w:hAnsi="Times New Roman" w:cs="Times New Roman"/>
          <w:u w:val="single"/>
        </w:rPr>
      </w:pPr>
    </w:p>
    <w:p w14:paraId="684D01BC" w14:textId="24D6FE5C" w:rsidR="006C7D3B" w:rsidRPr="00F9636E" w:rsidRDefault="008748DA" w:rsidP="00D15F37">
      <w:pPr>
        <w:pStyle w:val="BodyText"/>
        <w:spacing w:after="0"/>
        <w:rPr>
          <w:rFonts w:ascii="Times New Roman" w:hAnsi="Times New Roman" w:cs="Times New Roman"/>
          <w:b/>
        </w:rPr>
      </w:pPr>
      <w:r w:rsidRPr="00F9636E">
        <w:rPr>
          <w:rFonts w:ascii="Times New Roman" w:hAnsi="Times New Roman" w:cs="Times New Roman"/>
          <w:b/>
        </w:rPr>
        <w:t xml:space="preserve">Vision Statement </w:t>
      </w:r>
      <w:r w:rsidR="00520734" w:rsidRPr="00F9636E">
        <w:rPr>
          <w:rFonts w:ascii="Times New Roman" w:hAnsi="Times New Roman" w:cs="Times New Roman"/>
          <w:b/>
        </w:rPr>
        <w:t>(City’s Mission Statement)</w:t>
      </w:r>
    </w:p>
    <w:p w14:paraId="783DF823" w14:textId="06692C99" w:rsidR="00520734" w:rsidRDefault="00520734" w:rsidP="00D15F37">
      <w:pPr>
        <w:widowControl/>
        <w:shd w:val="clear" w:color="auto" w:fill="FFFFFF"/>
        <w:suppressAutoHyphens w:val="0"/>
        <w:spacing w:before="100" w:beforeAutospacing="1"/>
        <w:rPr>
          <w:rFonts w:ascii="Times New Roman" w:eastAsia="Times New Roman" w:hAnsi="Times New Roman" w:cs="Times New Roman"/>
          <w:color w:val="333333"/>
          <w:lang w:eastAsia="en-US" w:bidi="ar-SA"/>
        </w:rPr>
      </w:pPr>
      <w:r w:rsidRPr="00F9636E">
        <w:rPr>
          <w:rFonts w:ascii="Times New Roman" w:eastAsia="Times New Roman" w:hAnsi="Times New Roman" w:cs="Times New Roman"/>
          <w:color w:val="333333"/>
          <w:lang w:eastAsia="en-US" w:bidi="ar-SA"/>
        </w:rPr>
        <w:t>"To improve our citizen’s quality of life in a positive, productive way and to help educate and move our city and its citizens into the future."</w:t>
      </w:r>
    </w:p>
    <w:p w14:paraId="0BE09B6A" w14:textId="77777777" w:rsidR="00F9636E" w:rsidRPr="00F9636E" w:rsidRDefault="00F9636E" w:rsidP="00D15F37">
      <w:pPr>
        <w:widowControl/>
        <w:shd w:val="clear" w:color="auto" w:fill="FFFFFF"/>
        <w:suppressAutoHyphens w:val="0"/>
        <w:spacing w:before="100" w:beforeAutospacing="1"/>
        <w:rPr>
          <w:rFonts w:ascii="Times New Roman" w:eastAsia="Times New Roman" w:hAnsi="Times New Roman" w:cs="Times New Roman"/>
          <w:color w:val="333333"/>
          <w:lang w:eastAsia="en-US" w:bidi="ar-SA"/>
        </w:rPr>
      </w:pPr>
    </w:p>
    <w:p w14:paraId="21269FA4" w14:textId="75D39E89" w:rsidR="006C7D3B" w:rsidRPr="00F9636E" w:rsidRDefault="008748DA" w:rsidP="00D15F37">
      <w:pPr>
        <w:pStyle w:val="BodyText"/>
        <w:spacing w:after="0"/>
        <w:rPr>
          <w:rFonts w:ascii="Times New Roman" w:hAnsi="Times New Roman" w:cs="Times New Roman"/>
        </w:rPr>
      </w:pPr>
      <w:r w:rsidRPr="00F9636E">
        <w:rPr>
          <w:rFonts w:ascii="Times New Roman" w:hAnsi="Times New Roman" w:cs="Times New Roman"/>
        </w:rPr>
        <w:t xml:space="preserve">Goal 1: </w:t>
      </w:r>
      <w:r w:rsidR="00520734" w:rsidRPr="00F9636E">
        <w:rPr>
          <w:rFonts w:ascii="Times New Roman" w:hAnsi="Times New Roman" w:cs="Times New Roman"/>
        </w:rPr>
        <w:t>Continue to encourage and create new opportunities for commercial and economic development.</w:t>
      </w:r>
    </w:p>
    <w:p w14:paraId="2BF92B56" w14:textId="04266B5D" w:rsidR="006C7D3B" w:rsidRPr="00F9636E" w:rsidRDefault="008748DA" w:rsidP="00D15F37">
      <w:pPr>
        <w:pStyle w:val="BodyText"/>
        <w:spacing w:after="0"/>
        <w:rPr>
          <w:rFonts w:ascii="Times New Roman" w:hAnsi="Times New Roman" w:cs="Times New Roman"/>
        </w:rPr>
      </w:pPr>
      <w:r w:rsidRPr="00F9636E">
        <w:rPr>
          <w:rFonts w:ascii="Times New Roman" w:hAnsi="Times New Roman" w:cs="Times New Roman"/>
        </w:rPr>
        <w:t xml:space="preserve">Goal 2: </w:t>
      </w:r>
      <w:r w:rsidR="00520734" w:rsidRPr="00F9636E">
        <w:rPr>
          <w:rFonts w:ascii="Times New Roman" w:hAnsi="Times New Roman" w:cs="Times New Roman"/>
        </w:rPr>
        <w:t xml:space="preserve">Plan for increased housing needs </w:t>
      </w:r>
    </w:p>
    <w:p w14:paraId="110054AB" w14:textId="6996C732" w:rsidR="006C7D3B" w:rsidRPr="00F9636E" w:rsidRDefault="008748DA" w:rsidP="00D15F37">
      <w:pPr>
        <w:pStyle w:val="BodyText"/>
        <w:spacing w:after="0"/>
        <w:rPr>
          <w:rFonts w:ascii="Times New Roman" w:hAnsi="Times New Roman" w:cs="Times New Roman"/>
        </w:rPr>
      </w:pPr>
      <w:r w:rsidRPr="00F9636E">
        <w:rPr>
          <w:rFonts w:ascii="Times New Roman" w:hAnsi="Times New Roman" w:cs="Times New Roman"/>
        </w:rPr>
        <w:t xml:space="preserve">Goal </w:t>
      </w:r>
      <w:r w:rsidR="00520734" w:rsidRPr="00F9636E">
        <w:rPr>
          <w:rFonts w:ascii="Times New Roman" w:hAnsi="Times New Roman" w:cs="Times New Roman"/>
        </w:rPr>
        <w:t>3</w:t>
      </w:r>
      <w:r w:rsidRPr="00F9636E">
        <w:rPr>
          <w:rFonts w:ascii="Times New Roman" w:hAnsi="Times New Roman" w:cs="Times New Roman"/>
        </w:rPr>
        <w:t xml:space="preserve">: </w:t>
      </w:r>
      <w:r w:rsidR="00520734" w:rsidRPr="00F9636E">
        <w:rPr>
          <w:rFonts w:ascii="Times New Roman" w:hAnsi="Times New Roman" w:cs="Times New Roman"/>
        </w:rPr>
        <w:t>Continue to plan for and improve infrastructure opportunities</w:t>
      </w:r>
      <w:r w:rsidRPr="00F9636E">
        <w:rPr>
          <w:rFonts w:ascii="Times New Roman" w:hAnsi="Times New Roman" w:cs="Times New Roman"/>
        </w:rPr>
        <w:t xml:space="preserve"> </w:t>
      </w:r>
    </w:p>
    <w:p w14:paraId="1B98A550" w14:textId="12FE9B59" w:rsidR="006C7D3B" w:rsidRPr="00F9636E" w:rsidRDefault="008748DA" w:rsidP="00D15F37">
      <w:pPr>
        <w:pStyle w:val="BodyText"/>
        <w:spacing w:after="0"/>
        <w:rPr>
          <w:rFonts w:ascii="Times New Roman" w:hAnsi="Times New Roman" w:cs="Times New Roman"/>
        </w:rPr>
      </w:pPr>
      <w:r w:rsidRPr="00F9636E">
        <w:rPr>
          <w:rFonts w:ascii="Times New Roman" w:hAnsi="Times New Roman" w:cs="Times New Roman"/>
        </w:rPr>
        <w:t xml:space="preserve">Goal </w:t>
      </w:r>
      <w:r w:rsidR="00520734" w:rsidRPr="00F9636E">
        <w:rPr>
          <w:rFonts w:ascii="Times New Roman" w:hAnsi="Times New Roman" w:cs="Times New Roman"/>
        </w:rPr>
        <w:t>4</w:t>
      </w:r>
      <w:r w:rsidRPr="00F9636E">
        <w:rPr>
          <w:rFonts w:ascii="Times New Roman" w:hAnsi="Times New Roman" w:cs="Times New Roman"/>
        </w:rPr>
        <w:t xml:space="preserve">: Properly plan for the natural gas </w:t>
      </w:r>
      <w:r w:rsidR="00F9636E">
        <w:rPr>
          <w:rFonts w:ascii="Times New Roman" w:hAnsi="Times New Roman" w:cs="Times New Roman"/>
        </w:rPr>
        <w:t xml:space="preserve">and other </w:t>
      </w:r>
      <w:r w:rsidRPr="00F9636E">
        <w:rPr>
          <w:rFonts w:ascii="Times New Roman" w:hAnsi="Times New Roman" w:cs="Times New Roman"/>
        </w:rPr>
        <w:t xml:space="preserve">industry boom </w:t>
      </w:r>
    </w:p>
    <w:p w14:paraId="7C47D70E" w14:textId="77777777" w:rsidR="00F9636E" w:rsidRPr="006A096F" w:rsidRDefault="00F9636E" w:rsidP="00D15F37">
      <w:pPr>
        <w:pStyle w:val="BodyText"/>
        <w:spacing w:after="0"/>
        <w:rPr>
          <w:rFonts w:ascii="Times New Roman" w:hAnsi="Times New Roman" w:cs="Times New Roman"/>
          <w:u w:val="single"/>
        </w:rPr>
      </w:pPr>
    </w:p>
    <w:p w14:paraId="0D2203BE" w14:textId="3E752A27" w:rsidR="006C7D3B" w:rsidRPr="006A096F" w:rsidRDefault="008748DA" w:rsidP="00D15F37">
      <w:pPr>
        <w:pStyle w:val="BodyText"/>
        <w:spacing w:after="0"/>
        <w:rPr>
          <w:rFonts w:ascii="Times New Roman" w:hAnsi="Times New Roman" w:cs="Times New Roman"/>
        </w:rPr>
      </w:pPr>
      <w:r w:rsidRPr="00B52E8A">
        <w:rPr>
          <w:rFonts w:ascii="Times New Roman" w:hAnsi="Times New Roman" w:cs="Times New Roman"/>
          <w:b/>
          <w:i/>
          <w:iCs/>
        </w:rPr>
        <w:t xml:space="preserve">Governance </w:t>
      </w:r>
      <w:r w:rsidRPr="006A096F">
        <w:rPr>
          <w:rFonts w:ascii="Times New Roman" w:hAnsi="Times New Roman" w:cs="Times New Roman"/>
          <w:b/>
        </w:rPr>
        <w:br/>
      </w:r>
      <w:r w:rsidRPr="006A096F">
        <w:rPr>
          <w:rFonts w:ascii="Times New Roman" w:hAnsi="Times New Roman" w:cs="Times New Roman"/>
        </w:rPr>
        <w:br/>
        <w:t>In order for Moundsville to move forward</w:t>
      </w:r>
      <w:r w:rsidR="00E0652C">
        <w:rPr>
          <w:rFonts w:ascii="Times New Roman" w:hAnsi="Times New Roman" w:cs="Times New Roman"/>
        </w:rPr>
        <w:t>,</w:t>
      </w:r>
      <w:r w:rsidRPr="006A096F">
        <w:rPr>
          <w:rFonts w:ascii="Times New Roman" w:hAnsi="Times New Roman" w:cs="Times New Roman"/>
        </w:rPr>
        <w:t xml:space="preserve"> it is imperative that there continues to be professional, ethical, and visionary leadership guiding the city. Being transparent, readily available, and attentive to the public’s needs will help in providing strong and effective leadership. The importance of these leadership qualities </w:t>
      </w:r>
      <w:proofErr w:type="gramStart"/>
      <w:r w:rsidRPr="006A096F">
        <w:rPr>
          <w:rFonts w:ascii="Times New Roman" w:hAnsi="Times New Roman" w:cs="Times New Roman"/>
        </w:rPr>
        <w:t>transcend</w:t>
      </w:r>
      <w:proofErr w:type="gramEnd"/>
      <w:r w:rsidRPr="006A096F">
        <w:rPr>
          <w:rFonts w:ascii="Times New Roman" w:hAnsi="Times New Roman" w:cs="Times New Roman"/>
        </w:rPr>
        <w:t xml:space="preserve"> elected and executive positions to include department heads and all other paid employees and volunteer board/commission members of the city. </w:t>
      </w:r>
      <w:r w:rsidRPr="006A096F">
        <w:rPr>
          <w:rFonts w:ascii="Times New Roman" w:hAnsi="Times New Roman" w:cs="Times New Roman"/>
        </w:rPr>
        <w:br/>
      </w:r>
      <w:r w:rsidRPr="006A096F">
        <w:rPr>
          <w:rFonts w:ascii="Times New Roman" w:hAnsi="Times New Roman" w:cs="Times New Roman"/>
        </w:rPr>
        <w:br/>
        <w:t xml:space="preserve">During the Community Conversations exercises facilitated by the WVU-Department of Public </w:t>
      </w:r>
      <w:r w:rsidRPr="006A096F">
        <w:rPr>
          <w:rFonts w:ascii="Times New Roman" w:hAnsi="Times New Roman" w:cs="Times New Roman"/>
        </w:rPr>
        <w:br/>
        <w:t xml:space="preserve">Administration faculty and students the following governance issues were identified. The citizens would also like to see a collaborative attitude and cooperation among organizations in all sectors to develop common goals, develop resources, and complete projects. The results further revealed that the community would like to focus on recruiting youth and women into civic leadership roles and expand participation in citizen advisory boards. Community members want to see invigorated leadership coming from new community sources, particularly younger generations. </w:t>
      </w:r>
      <w:r w:rsidR="00E0652C">
        <w:rPr>
          <w:rFonts w:ascii="Times New Roman" w:hAnsi="Times New Roman" w:cs="Times New Roman"/>
        </w:rPr>
        <w:t>The community has proven this by electing more female council members and appointing more female commission members; additionally, the city manager reports that transparency in city government has increased through social media and other technologies.</w:t>
      </w:r>
      <w:r w:rsidRPr="006A096F">
        <w:rPr>
          <w:rFonts w:ascii="Times New Roman" w:hAnsi="Times New Roman" w:cs="Times New Roman"/>
        </w:rPr>
        <w:br/>
      </w:r>
      <w:r w:rsidRPr="006A096F">
        <w:rPr>
          <w:rFonts w:ascii="Times New Roman" w:hAnsi="Times New Roman" w:cs="Times New Roman"/>
        </w:rPr>
        <w:br/>
        <w:t xml:space="preserve">City Officials should also strive to engage the community as much as time and capacity </w:t>
      </w:r>
      <w:r w:rsidRPr="006A096F">
        <w:rPr>
          <w:rFonts w:ascii="Times New Roman" w:hAnsi="Times New Roman" w:cs="Times New Roman"/>
        </w:rPr>
        <w:br/>
        <w:t xml:space="preserve">permit. This engagement should be completed through as many mediums as possible </w:t>
      </w:r>
      <w:r w:rsidRPr="006A096F">
        <w:rPr>
          <w:rFonts w:ascii="Times New Roman" w:hAnsi="Times New Roman" w:cs="Times New Roman"/>
        </w:rPr>
        <w:br/>
      </w:r>
      <w:r w:rsidRPr="006A096F">
        <w:rPr>
          <w:rFonts w:ascii="Times New Roman" w:hAnsi="Times New Roman" w:cs="Times New Roman"/>
        </w:rPr>
        <w:lastRenderedPageBreak/>
        <w:t xml:space="preserve">including social media, frequent municipal website updating, working with schools, public </w:t>
      </w:r>
      <w:r w:rsidRPr="006A096F">
        <w:rPr>
          <w:rFonts w:ascii="Times New Roman" w:hAnsi="Times New Roman" w:cs="Times New Roman"/>
        </w:rPr>
        <w:br/>
        <w:t xml:space="preserve">service announcements, and dedicated times where the public can come and discuss issues </w:t>
      </w:r>
      <w:r w:rsidRPr="006A096F">
        <w:rPr>
          <w:rFonts w:ascii="Times New Roman" w:hAnsi="Times New Roman" w:cs="Times New Roman"/>
        </w:rPr>
        <w:br/>
        <w:t xml:space="preserve">with elected officials and department heads (“Coffee Time”). </w:t>
      </w:r>
      <w:r w:rsidR="00E0652C">
        <w:rPr>
          <w:rFonts w:ascii="Times New Roman" w:hAnsi="Times New Roman" w:cs="Times New Roman"/>
        </w:rPr>
        <w:t xml:space="preserve">The </w:t>
      </w:r>
      <w:r w:rsidR="00EC466F">
        <w:rPr>
          <w:rFonts w:ascii="Times New Roman" w:hAnsi="Times New Roman" w:cs="Times New Roman"/>
        </w:rPr>
        <w:t>C</w:t>
      </w:r>
      <w:r w:rsidR="00E0652C">
        <w:rPr>
          <w:rFonts w:ascii="Times New Roman" w:hAnsi="Times New Roman" w:cs="Times New Roman"/>
        </w:rPr>
        <w:t xml:space="preserve">ity </w:t>
      </w:r>
      <w:r w:rsidR="00EC466F">
        <w:rPr>
          <w:rFonts w:ascii="Times New Roman" w:hAnsi="Times New Roman" w:cs="Times New Roman"/>
        </w:rPr>
        <w:t>M</w:t>
      </w:r>
      <w:r w:rsidR="00E0652C">
        <w:rPr>
          <w:rFonts w:ascii="Times New Roman" w:hAnsi="Times New Roman" w:cs="Times New Roman"/>
        </w:rPr>
        <w:t>anager reports more involvement from his office and other departments as they all venture to more fully participate in community activities and in school outreach efforts citing recent, increased guest speakerships.</w:t>
      </w:r>
      <w:r w:rsidRPr="006A096F">
        <w:rPr>
          <w:rFonts w:ascii="Times New Roman" w:hAnsi="Times New Roman" w:cs="Times New Roman"/>
        </w:rPr>
        <w:br/>
      </w:r>
      <w:r w:rsidRPr="006A096F">
        <w:rPr>
          <w:rFonts w:ascii="Times New Roman" w:hAnsi="Times New Roman" w:cs="Times New Roman"/>
        </w:rPr>
        <w:br/>
      </w:r>
      <w:r w:rsidRPr="00B52E8A">
        <w:rPr>
          <w:rFonts w:ascii="Times New Roman" w:hAnsi="Times New Roman" w:cs="Times New Roman"/>
          <w:b/>
          <w:i/>
          <w:iCs/>
        </w:rPr>
        <w:t>Land Use</w:t>
      </w:r>
      <w:r w:rsidRPr="006A096F">
        <w:rPr>
          <w:rFonts w:ascii="Times New Roman" w:hAnsi="Times New Roman" w:cs="Times New Roman"/>
          <w:b/>
        </w:rPr>
        <w:t xml:space="preserve"> </w:t>
      </w:r>
      <w:r w:rsidRPr="006A096F">
        <w:rPr>
          <w:rFonts w:ascii="Times New Roman" w:hAnsi="Times New Roman" w:cs="Times New Roman"/>
          <w:b/>
        </w:rPr>
        <w:br/>
      </w:r>
      <w:r w:rsidRPr="006A096F">
        <w:rPr>
          <w:rFonts w:ascii="Times New Roman" w:hAnsi="Times New Roman" w:cs="Times New Roman"/>
          <w:b/>
        </w:rPr>
        <w:br/>
      </w:r>
      <w:r w:rsidRPr="006A096F">
        <w:rPr>
          <w:rFonts w:ascii="Times New Roman" w:hAnsi="Times New Roman" w:cs="Times New Roman"/>
        </w:rPr>
        <w:t>In order to achieve the overall vision and goals established in the comprehensive plan</w:t>
      </w:r>
      <w:r w:rsidR="006E1149" w:rsidRPr="006A096F">
        <w:rPr>
          <w:rFonts w:ascii="Times New Roman" w:hAnsi="Times New Roman" w:cs="Times New Roman"/>
        </w:rPr>
        <w:t xml:space="preserve"> in 2014</w:t>
      </w:r>
      <w:r w:rsidRPr="006A096F">
        <w:rPr>
          <w:rFonts w:ascii="Times New Roman" w:hAnsi="Times New Roman" w:cs="Times New Roman"/>
        </w:rPr>
        <w:t xml:space="preserve">, </w:t>
      </w:r>
      <w:r w:rsidRPr="006A096F">
        <w:rPr>
          <w:rFonts w:ascii="Times New Roman" w:hAnsi="Times New Roman" w:cs="Times New Roman"/>
        </w:rPr>
        <w:br/>
        <w:t xml:space="preserve">Moundsville’s land use ordinances </w:t>
      </w:r>
      <w:r w:rsidR="006E1149" w:rsidRPr="006A096F">
        <w:rPr>
          <w:rFonts w:ascii="Times New Roman" w:hAnsi="Times New Roman" w:cs="Times New Roman"/>
        </w:rPr>
        <w:t>have been</w:t>
      </w:r>
      <w:r w:rsidRPr="006A096F">
        <w:rPr>
          <w:rFonts w:ascii="Times New Roman" w:hAnsi="Times New Roman" w:cs="Times New Roman"/>
        </w:rPr>
        <w:t xml:space="preserve"> updated to be in compliance with current statutory requirements and with the changing needs of the community. Additionally</w:t>
      </w:r>
      <w:r w:rsidR="006E1149" w:rsidRPr="006A096F">
        <w:rPr>
          <w:rFonts w:ascii="Times New Roman" w:hAnsi="Times New Roman" w:cs="Times New Roman"/>
        </w:rPr>
        <w:t>,</w:t>
      </w:r>
      <w:r w:rsidRPr="006A096F">
        <w:rPr>
          <w:rFonts w:ascii="Times New Roman" w:hAnsi="Times New Roman" w:cs="Times New Roman"/>
        </w:rPr>
        <w:t xml:space="preserve"> the subdivision regulations that were originally developed in 1972 have not been amended since their adoption. The city needs to review and analyze the regulations to see if they still fit the needs of the community</w:t>
      </w:r>
      <w:r w:rsidR="00E0652C">
        <w:rPr>
          <w:rFonts w:ascii="Times New Roman" w:hAnsi="Times New Roman" w:cs="Times New Roman"/>
        </w:rPr>
        <w:t>, and the Planning Commission has maintained subdivision discussion as part of their ongoing agenda</w:t>
      </w:r>
      <w:r w:rsidRPr="006A096F">
        <w:rPr>
          <w:rFonts w:ascii="Times New Roman" w:hAnsi="Times New Roman" w:cs="Times New Roman"/>
        </w:rPr>
        <w:t xml:space="preserve">. While subdivision development </w:t>
      </w:r>
      <w:r w:rsidR="00B52E8A">
        <w:rPr>
          <w:rFonts w:ascii="Times New Roman" w:hAnsi="Times New Roman" w:cs="Times New Roman"/>
        </w:rPr>
        <w:t>has been examined and deemed unavailable at this time through the Planning Commission discussions</w:t>
      </w:r>
      <w:r w:rsidRPr="006A096F">
        <w:rPr>
          <w:rFonts w:ascii="Times New Roman" w:hAnsi="Times New Roman" w:cs="Times New Roman"/>
        </w:rPr>
        <w:t>, up-to-date subdivision regulations will help ensure</w:t>
      </w:r>
      <w:r w:rsidR="00E0652C">
        <w:rPr>
          <w:rFonts w:ascii="Times New Roman" w:hAnsi="Times New Roman" w:cs="Times New Roman"/>
        </w:rPr>
        <w:t xml:space="preserve"> compliance regarding</w:t>
      </w:r>
      <w:r w:rsidRPr="006A096F">
        <w:rPr>
          <w:rFonts w:ascii="Times New Roman" w:hAnsi="Times New Roman" w:cs="Times New Roman"/>
        </w:rPr>
        <w:t xml:space="preserve"> any new development</w:t>
      </w:r>
      <w:r w:rsidR="00E0652C">
        <w:rPr>
          <w:rFonts w:ascii="Times New Roman" w:hAnsi="Times New Roman" w:cs="Times New Roman"/>
        </w:rPr>
        <w:t xml:space="preserve"> and land use.</w:t>
      </w:r>
      <w:r w:rsidRPr="006A096F">
        <w:rPr>
          <w:rFonts w:ascii="Times New Roman" w:hAnsi="Times New Roman" w:cs="Times New Roman"/>
        </w:rPr>
        <w:t xml:space="preserve"> </w:t>
      </w:r>
      <w:r w:rsidRPr="006A096F">
        <w:rPr>
          <w:rFonts w:ascii="Times New Roman" w:hAnsi="Times New Roman" w:cs="Times New Roman"/>
        </w:rPr>
        <w:br/>
      </w:r>
      <w:r w:rsidRPr="006A096F">
        <w:rPr>
          <w:rFonts w:ascii="Times New Roman" w:hAnsi="Times New Roman" w:cs="Times New Roman"/>
        </w:rPr>
        <w:br/>
        <w:t xml:space="preserve">Annexation is a tool the city </w:t>
      </w:r>
      <w:r w:rsidR="00B52E8A">
        <w:rPr>
          <w:rFonts w:ascii="Times New Roman" w:hAnsi="Times New Roman" w:cs="Times New Roman"/>
        </w:rPr>
        <w:t>has</w:t>
      </w:r>
      <w:r w:rsidR="006E1149" w:rsidRPr="006A096F">
        <w:rPr>
          <w:rFonts w:ascii="Times New Roman" w:hAnsi="Times New Roman" w:cs="Times New Roman"/>
        </w:rPr>
        <w:t xml:space="preserve"> </w:t>
      </w:r>
      <w:r w:rsidRPr="006A096F">
        <w:rPr>
          <w:rFonts w:ascii="Times New Roman" w:hAnsi="Times New Roman" w:cs="Times New Roman"/>
        </w:rPr>
        <w:t>consider</w:t>
      </w:r>
      <w:r w:rsidR="00B52E8A">
        <w:rPr>
          <w:rFonts w:ascii="Times New Roman" w:hAnsi="Times New Roman" w:cs="Times New Roman"/>
        </w:rPr>
        <w:t xml:space="preserve">ed. </w:t>
      </w:r>
      <w:r w:rsidRPr="006A096F">
        <w:rPr>
          <w:rFonts w:ascii="Times New Roman" w:hAnsi="Times New Roman" w:cs="Times New Roman"/>
        </w:rPr>
        <w:t>With annexation</w:t>
      </w:r>
      <w:r w:rsidR="00B52E8A">
        <w:rPr>
          <w:rFonts w:ascii="Times New Roman" w:hAnsi="Times New Roman" w:cs="Times New Roman"/>
        </w:rPr>
        <w:t>,</w:t>
      </w:r>
      <w:r w:rsidRPr="006A096F">
        <w:rPr>
          <w:rFonts w:ascii="Times New Roman" w:hAnsi="Times New Roman" w:cs="Times New Roman"/>
        </w:rPr>
        <w:t xml:space="preserve"> the city could see an increase the amount of Business and Occupation Tax. However</w:t>
      </w:r>
      <w:r w:rsidR="00B52E8A">
        <w:rPr>
          <w:rFonts w:ascii="Times New Roman" w:hAnsi="Times New Roman" w:cs="Times New Roman"/>
        </w:rPr>
        <w:t>,</w:t>
      </w:r>
      <w:r w:rsidRPr="006A096F">
        <w:rPr>
          <w:rFonts w:ascii="Times New Roman" w:hAnsi="Times New Roman" w:cs="Times New Roman"/>
        </w:rPr>
        <w:t xml:space="preserve"> the city also </w:t>
      </w:r>
      <w:r w:rsidR="00B52E8A">
        <w:rPr>
          <w:rFonts w:ascii="Times New Roman" w:hAnsi="Times New Roman" w:cs="Times New Roman"/>
        </w:rPr>
        <w:t>took</w:t>
      </w:r>
      <w:r w:rsidRPr="006A096F">
        <w:rPr>
          <w:rFonts w:ascii="Times New Roman" w:hAnsi="Times New Roman" w:cs="Times New Roman"/>
        </w:rPr>
        <w:t xml:space="preserve"> into account additional costs that might occur with adding annexed land into the city</w:t>
      </w:r>
      <w:r w:rsidR="00B52E8A">
        <w:rPr>
          <w:rFonts w:ascii="Times New Roman" w:hAnsi="Times New Roman" w:cs="Times New Roman"/>
        </w:rPr>
        <w:t xml:space="preserve"> and deemed annexation not plausible at this time due to increased cost and inconvenience for city utilities</w:t>
      </w:r>
      <w:r w:rsidRPr="006A096F">
        <w:rPr>
          <w:rFonts w:ascii="Times New Roman" w:hAnsi="Times New Roman" w:cs="Times New Roman"/>
        </w:rPr>
        <w:t>. By annexing land</w:t>
      </w:r>
      <w:r w:rsidR="00B52E8A">
        <w:rPr>
          <w:rFonts w:ascii="Times New Roman" w:hAnsi="Times New Roman" w:cs="Times New Roman"/>
        </w:rPr>
        <w:t>,</w:t>
      </w:r>
      <w:r w:rsidRPr="006A096F">
        <w:rPr>
          <w:rFonts w:ascii="Times New Roman" w:hAnsi="Times New Roman" w:cs="Times New Roman"/>
        </w:rPr>
        <w:t xml:space="preserve"> the city will increase its geographical size and likely its total population. Annexation could increase the city’s </w:t>
      </w:r>
      <w:r w:rsidR="006E1149" w:rsidRPr="006A096F">
        <w:rPr>
          <w:rFonts w:ascii="Times New Roman" w:hAnsi="Times New Roman" w:cs="Times New Roman"/>
        </w:rPr>
        <w:t>p</w:t>
      </w:r>
      <w:r w:rsidRPr="006A096F">
        <w:rPr>
          <w:rFonts w:ascii="Times New Roman" w:hAnsi="Times New Roman" w:cs="Times New Roman"/>
        </w:rPr>
        <w:t>opulation to over 10,000 people which would allow the city to be reorganized as a Class II City</w:t>
      </w:r>
      <w:r w:rsidR="00B52E8A">
        <w:rPr>
          <w:rFonts w:ascii="Times New Roman" w:hAnsi="Times New Roman" w:cs="Times New Roman"/>
        </w:rPr>
        <w:t xml:space="preserve"> </w:t>
      </w:r>
      <w:r w:rsidRPr="006A096F">
        <w:rPr>
          <w:rFonts w:ascii="Times New Roman" w:hAnsi="Times New Roman" w:cs="Times New Roman"/>
        </w:rPr>
        <w:t xml:space="preserve">and therefore giving Moundsville additional taxation and financing authority. </w:t>
      </w:r>
      <w:r w:rsidR="00B52E8A">
        <w:rPr>
          <w:rFonts w:ascii="Times New Roman" w:hAnsi="Times New Roman" w:cs="Times New Roman"/>
        </w:rPr>
        <w:t>The city should look into developing the land it already has to accomplish this goal.</w:t>
      </w:r>
      <w:r w:rsidRPr="006A096F">
        <w:rPr>
          <w:rFonts w:ascii="Times New Roman" w:hAnsi="Times New Roman" w:cs="Times New Roman"/>
        </w:rPr>
        <w:br/>
      </w:r>
      <w:r w:rsidRPr="006A096F">
        <w:rPr>
          <w:rFonts w:ascii="Times New Roman" w:hAnsi="Times New Roman" w:cs="Times New Roman"/>
        </w:rPr>
        <w:br/>
      </w:r>
      <w:r w:rsidRPr="006A096F">
        <w:rPr>
          <w:rFonts w:ascii="Times New Roman" w:hAnsi="Times New Roman" w:cs="Times New Roman"/>
          <w:b/>
          <w:i/>
        </w:rPr>
        <w:t>Recreational Land Use</w:t>
      </w:r>
      <w:r w:rsidRPr="006A096F">
        <w:rPr>
          <w:rFonts w:ascii="Times New Roman" w:hAnsi="Times New Roman" w:cs="Times New Roman"/>
        </w:rPr>
        <w:t xml:space="preserve"> </w:t>
      </w:r>
      <w:r w:rsidRPr="006A096F">
        <w:rPr>
          <w:rFonts w:ascii="Times New Roman" w:hAnsi="Times New Roman" w:cs="Times New Roman"/>
        </w:rPr>
        <w:br/>
      </w:r>
      <w:r w:rsidRPr="006A096F">
        <w:rPr>
          <w:rFonts w:ascii="Times New Roman" w:hAnsi="Times New Roman" w:cs="Times New Roman"/>
          <w:b/>
          <w:i/>
        </w:rPr>
        <w:br/>
      </w:r>
      <w:r w:rsidRPr="006A096F">
        <w:rPr>
          <w:rFonts w:ascii="Times New Roman" w:hAnsi="Times New Roman" w:cs="Times New Roman"/>
        </w:rPr>
        <w:t>Much of the discussion during the comprehensive plan</w:t>
      </w:r>
      <w:r w:rsidR="00F44E2D">
        <w:rPr>
          <w:rFonts w:ascii="Times New Roman" w:hAnsi="Times New Roman" w:cs="Times New Roman"/>
        </w:rPr>
        <w:t>ning</w:t>
      </w:r>
      <w:r w:rsidRPr="006A096F">
        <w:rPr>
          <w:rFonts w:ascii="Times New Roman" w:hAnsi="Times New Roman" w:cs="Times New Roman"/>
        </w:rPr>
        <w:t xml:space="preserve"> process has been centered on </w:t>
      </w:r>
      <w:r w:rsidRPr="006A096F">
        <w:rPr>
          <w:rFonts w:ascii="Times New Roman" w:hAnsi="Times New Roman" w:cs="Times New Roman"/>
        </w:rPr>
        <w:br/>
        <w:t xml:space="preserve">increasing the recreational opportunities throughout the city. The continued development of </w:t>
      </w:r>
      <w:r w:rsidRPr="006A096F">
        <w:rPr>
          <w:rFonts w:ascii="Times New Roman" w:hAnsi="Times New Roman" w:cs="Times New Roman"/>
        </w:rPr>
        <w:br/>
        <w:t xml:space="preserve">the riverfront park should be a top priority for the city. Multimodal interconnection (e.g. </w:t>
      </w:r>
      <w:r w:rsidRPr="006A096F">
        <w:rPr>
          <w:rFonts w:ascii="Times New Roman" w:hAnsi="Times New Roman" w:cs="Times New Roman"/>
        </w:rPr>
        <w:br/>
        <w:t xml:space="preserve">bicycle lanes, pedestrian and vehicular facilities) between the riverfront park and the rest of the </w:t>
      </w:r>
      <w:r w:rsidRPr="006A096F">
        <w:rPr>
          <w:rFonts w:ascii="Times New Roman" w:hAnsi="Times New Roman" w:cs="Times New Roman"/>
        </w:rPr>
        <w:br/>
        <w:t xml:space="preserve">city, including the historic downtown, needs to be given serious consideration. </w:t>
      </w:r>
    </w:p>
    <w:p w14:paraId="41DE591A" w14:textId="66AA6CBC" w:rsidR="007B59E0" w:rsidRPr="006A096F" w:rsidRDefault="008748DA" w:rsidP="00D15F37">
      <w:pPr>
        <w:pStyle w:val="BodyText"/>
        <w:spacing w:after="0"/>
        <w:rPr>
          <w:rFonts w:ascii="Times New Roman" w:hAnsi="Times New Roman" w:cs="Times New Roman"/>
          <w:b/>
          <w:i/>
        </w:rPr>
      </w:pPr>
      <w:r w:rsidRPr="006A096F">
        <w:rPr>
          <w:rFonts w:ascii="Times New Roman" w:hAnsi="Times New Roman" w:cs="Times New Roman"/>
        </w:rPr>
        <w:t>The city needs to look at the possibility of working with other area officials to continue</w:t>
      </w:r>
      <w:r w:rsidRPr="006A096F">
        <w:rPr>
          <w:rFonts w:ascii="Times New Roman" w:hAnsi="Times New Roman" w:cs="Times New Roman"/>
        </w:rPr>
        <w:br/>
        <w:t xml:space="preserve">the Moundsville-Glen Dale rail trail northward towards Wheeling, and perhaps from Wheeling to a connection with the Great Allegheny Passage Trail in Pennsylvania and the C&amp;O Canal Trail in Maryland, then all the way into Washington, DC. The city’s rail trail could become the western terminus for a several </w:t>
      </w:r>
      <w:proofErr w:type="gramStart"/>
      <w:r w:rsidRPr="006A096F">
        <w:rPr>
          <w:rFonts w:ascii="Times New Roman" w:hAnsi="Times New Roman" w:cs="Times New Roman"/>
        </w:rPr>
        <w:t>hundred mile</w:t>
      </w:r>
      <w:proofErr w:type="gramEnd"/>
      <w:r w:rsidRPr="006A096F">
        <w:rPr>
          <w:rFonts w:ascii="Times New Roman" w:hAnsi="Times New Roman" w:cs="Times New Roman"/>
        </w:rPr>
        <w:t xml:space="preserve">, multistate recreational trail. </w:t>
      </w:r>
      <w:r w:rsidRPr="006A096F">
        <w:rPr>
          <w:rFonts w:ascii="Times New Roman" w:hAnsi="Times New Roman" w:cs="Times New Roman"/>
        </w:rPr>
        <w:br/>
      </w:r>
      <w:r w:rsidRPr="006A096F">
        <w:rPr>
          <w:rFonts w:ascii="Times New Roman" w:hAnsi="Times New Roman" w:cs="Times New Roman"/>
        </w:rPr>
        <w:br/>
        <w:t xml:space="preserve">While the Ohio River provides a great recreational and economic resource for Moundsville </w:t>
      </w:r>
      <w:r w:rsidRPr="006A096F">
        <w:rPr>
          <w:rFonts w:ascii="Times New Roman" w:hAnsi="Times New Roman" w:cs="Times New Roman"/>
        </w:rPr>
        <w:br/>
        <w:t xml:space="preserve">residents, portions of the city are within the Special Flood Hazard Area (Floodplain), especially </w:t>
      </w:r>
      <w:r w:rsidRPr="006A096F">
        <w:rPr>
          <w:rFonts w:ascii="Times New Roman" w:hAnsi="Times New Roman" w:cs="Times New Roman"/>
        </w:rPr>
        <w:br/>
        <w:t xml:space="preserve">along the riverfront. The community should work with FEMA representatives to ensure that the </w:t>
      </w:r>
      <w:r w:rsidRPr="006A096F">
        <w:rPr>
          <w:rFonts w:ascii="Times New Roman" w:hAnsi="Times New Roman" w:cs="Times New Roman"/>
        </w:rPr>
        <w:br/>
        <w:t xml:space="preserve">local Flood Insurance Rate Maps (FIRM) are updated and accurate. The costs and benefits of </w:t>
      </w:r>
      <w:r w:rsidRPr="006A096F">
        <w:rPr>
          <w:rFonts w:ascii="Times New Roman" w:hAnsi="Times New Roman" w:cs="Times New Roman"/>
        </w:rPr>
        <w:br/>
        <w:t xml:space="preserve">developing in the Special Flood Hazard Area should also be considered, which can be done, in </w:t>
      </w:r>
      <w:r w:rsidRPr="006A096F">
        <w:rPr>
          <w:rFonts w:ascii="Times New Roman" w:hAnsi="Times New Roman" w:cs="Times New Roman"/>
        </w:rPr>
        <w:br/>
        <w:t xml:space="preserve">part, by providing citizens with educational materials regarding floodplain management. </w:t>
      </w:r>
      <w:r w:rsidRPr="006A096F">
        <w:rPr>
          <w:rFonts w:ascii="Times New Roman" w:hAnsi="Times New Roman" w:cs="Times New Roman"/>
        </w:rPr>
        <w:br/>
      </w:r>
      <w:r w:rsidRPr="006A096F">
        <w:rPr>
          <w:rFonts w:ascii="Times New Roman" w:hAnsi="Times New Roman" w:cs="Times New Roman"/>
        </w:rPr>
        <w:lastRenderedPageBreak/>
        <w:br/>
        <w:t xml:space="preserve">In addition to identifying flood-prone areas the West Virginia Code also requires the </w:t>
      </w:r>
      <w:r w:rsidRPr="006A096F">
        <w:rPr>
          <w:rFonts w:ascii="Times New Roman" w:hAnsi="Times New Roman" w:cs="Times New Roman"/>
        </w:rPr>
        <w:br/>
        <w:t>identification of any subsidence areas, which is typically associated with Karst areas</w:t>
      </w:r>
      <w:r w:rsidR="00F44E2D">
        <w:rPr>
          <w:rFonts w:ascii="Times New Roman" w:hAnsi="Times New Roman" w:cs="Times New Roman"/>
        </w:rPr>
        <w:t>, topography formed from the dissolution of soluble rocks characterized by feature</w:t>
      </w:r>
      <w:r w:rsidR="002F4AB9">
        <w:rPr>
          <w:rFonts w:ascii="Times New Roman" w:hAnsi="Times New Roman" w:cs="Times New Roman"/>
        </w:rPr>
        <w:t>s</w:t>
      </w:r>
      <w:r w:rsidR="00F44E2D">
        <w:rPr>
          <w:rFonts w:ascii="Times New Roman" w:hAnsi="Times New Roman" w:cs="Times New Roman"/>
        </w:rPr>
        <w:t xml:space="preserve"> like sinkholes and caves</w:t>
      </w:r>
      <w:r w:rsidRPr="006A096F">
        <w:rPr>
          <w:rFonts w:ascii="Times New Roman" w:hAnsi="Times New Roman" w:cs="Times New Roman"/>
        </w:rPr>
        <w:t xml:space="preserve">. The West Virginia Geological and Economic Survey (WVGES) published a State Geologic Map which shows all the karst in the state. This map indicates that there is no </w:t>
      </w:r>
      <w:r w:rsidR="00F44E2D">
        <w:rPr>
          <w:rFonts w:ascii="Times New Roman" w:hAnsi="Times New Roman" w:cs="Times New Roman"/>
        </w:rPr>
        <w:t xml:space="preserve">Karst </w:t>
      </w:r>
      <w:r w:rsidRPr="006A096F">
        <w:rPr>
          <w:rFonts w:ascii="Times New Roman" w:hAnsi="Times New Roman" w:cs="Times New Roman"/>
        </w:rPr>
        <w:t xml:space="preserve">in the Moundsville area. </w:t>
      </w:r>
      <w:r w:rsidRPr="006A096F">
        <w:rPr>
          <w:rFonts w:ascii="Times New Roman" w:hAnsi="Times New Roman" w:cs="Times New Roman"/>
        </w:rPr>
        <w:br/>
      </w:r>
    </w:p>
    <w:p w14:paraId="73A832F2" w14:textId="2CA6E099" w:rsidR="00B52E8A" w:rsidRDefault="008748DA" w:rsidP="00D15F37">
      <w:pPr>
        <w:pStyle w:val="BodyText"/>
        <w:spacing w:after="0"/>
        <w:rPr>
          <w:rFonts w:ascii="Times New Roman" w:hAnsi="Times New Roman" w:cs="Times New Roman"/>
        </w:rPr>
      </w:pPr>
      <w:r w:rsidRPr="006A096F">
        <w:rPr>
          <w:rFonts w:ascii="Times New Roman" w:hAnsi="Times New Roman" w:cs="Times New Roman"/>
          <w:b/>
          <w:i/>
        </w:rPr>
        <w:t>Historic Land Use</w:t>
      </w:r>
      <w:r w:rsidRPr="006A096F">
        <w:rPr>
          <w:rFonts w:ascii="Times New Roman" w:hAnsi="Times New Roman" w:cs="Times New Roman"/>
        </w:rPr>
        <w:t xml:space="preserve"> </w:t>
      </w:r>
      <w:r w:rsidRPr="006A096F">
        <w:rPr>
          <w:rFonts w:ascii="Times New Roman" w:hAnsi="Times New Roman" w:cs="Times New Roman"/>
        </w:rPr>
        <w:br/>
      </w:r>
      <w:r w:rsidRPr="006A096F">
        <w:rPr>
          <w:rFonts w:ascii="Times New Roman" w:hAnsi="Times New Roman" w:cs="Times New Roman"/>
        </w:rPr>
        <w:br/>
        <w:t xml:space="preserve">Much of the charm of Moundsville is derived from its historic and cultural resources. It is </w:t>
      </w:r>
      <w:r w:rsidRPr="006A096F">
        <w:rPr>
          <w:rFonts w:ascii="Times New Roman" w:hAnsi="Times New Roman" w:cs="Times New Roman"/>
        </w:rPr>
        <w:br/>
        <w:t xml:space="preserve">imperative that these resources be maintained, preserved, and made available for the continued </w:t>
      </w:r>
      <w:r w:rsidRPr="006A096F">
        <w:rPr>
          <w:rFonts w:ascii="Times New Roman" w:hAnsi="Times New Roman" w:cs="Times New Roman"/>
        </w:rPr>
        <w:br/>
        <w:t xml:space="preserve">use and enjoyment of both citizens and tourists. The revitalization of the Historic Downtown </w:t>
      </w:r>
      <w:r w:rsidRPr="006A096F">
        <w:rPr>
          <w:rFonts w:ascii="Times New Roman" w:hAnsi="Times New Roman" w:cs="Times New Roman"/>
        </w:rPr>
        <w:br/>
        <w:t xml:space="preserve">Commercial District, as designated by the National Park Service, is a very important first step. </w:t>
      </w:r>
      <w:r w:rsidRPr="006A096F">
        <w:rPr>
          <w:rFonts w:ascii="Times New Roman" w:hAnsi="Times New Roman" w:cs="Times New Roman"/>
        </w:rPr>
        <w:br/>
        <w:t xml:space="preserve">The </w:t>
      </w:r>
      <w:proofErr w:type="gramStart"/>
      <w:r w:rsidRPr="006A096F">
        <w:rPr>
          <w:rFonts w:ascii="Times New Roman" w:hAnsi="Times New Roman" w:cs="Times New Roman"/>
        </w:rPr>
        <w:t>District</w:t>
      </w:r>
      <w:proofErr w:type="gramEnd"/>
      <w:r w:rsidRPr="006A096F">
        <w:rPr>
          <w:rFonts w:ascii="Times New Roman" w:hAnsi="Times New Roman" w:cs="Times New Roman"/>
        </w:rPr>
        <w:t xml:space="preserve"> has been the historic hub of the community and still operates as the central business </w:t>
      </w:r>
      <w:r w:rsidRPr="006A096F">
        <w:rPr>
          <w:rFonts w:ascii="Times New Roman" w:hAnsi="Times New Roman" w:cs="Times New Roman"/>
        </w:rPr>
        <w:br/>
        <w:t xml:space="preserve">district for the community. While preservation and revitalization of Uptown is important the city </w:t>
      </w:r>
      <w:r w:rsidRPr="006A096F">
        <w:rPr>
          <w:rFonts w:ascii="Times New Roman" w:hAnsi="Times New Roman" w:cs="Times New Roman"/>
        </w:rPr>
        <w:br/>
        <w:t xml:space="preserve">should, at the same time, continue to encourage appropriate commercial development along </w:t>
      </w:r>
      <w:r w:rsidRPr="006A096F">
        <w:rPr>
          <w:rFonts w:ascii="Times New Roman" w:hAnsi="Times New Roman" w:cs="Times New Roman"/>
        </w:rPr>
        <w:br/>
        <w:t xml:space="preserve">State Route 2, and other smaller neighborhood businesses areas. </w:t>
      </w:r>
      <w:r w:rsidR="001E56B3">
        <w:rPr>
          <w:rFonts w:ascii="Times New Roman" w:hAnsi="Times New Roman" w:cs="Times New Roman"/>
        </w:rPr>
        <w:t>The city does and should continue to utilize its historical resources during community events like Light</w:t>
      </w:r>
      <w:r w:rsidR="00EC466F">
        <w:rPr>
          <w:rFonts w:ascii="Times New Roman" w:hAnsi="Times New Roman" w:cs="Times New Roman"/>
        </w:rPr>
        <w:t>-</w:t>
      </w:r>
      <w:r w:rsidR="001E56B3">
        <w:rPr>
          <w:rFonts w:ascii="Times New Roman" w:hAnsi="Times New Roman" w:cs="Times New Roman"/>
        </w:rPr>
        <w:t>Up Night, Jefferson Ave. Friday</w:t>
      </w:r>
      <w:r w:rsidR="00EC466F">
        <w:rPr>
          <w:rFonts w:ascii="Times New Roman" w:hAnsi="Times New Roman" w:cs="Times New Roman"/>
        </w:rPr>
        <w:t>s</w:t>
      </w:r>
      <w:r w:rsidR="001E56B3">
        <w:rPr>
          <w:rFonts w:ascii="Times New Roman" w:hAnsi="Times New Roman" w:cs="Times New Roman"/>
        </w:rPr>
        <w:t xml:space="preserve">, and more. </w:t>
      </w:r>
    </w:p>
    <w:p w14:paraId="6DFA8AF0" w14:textId="26D47A6B" w:rsidR="007E20C3" w:rsidRDefault="008748DA" w:rsidP="00D15F37">
      <w:pPr>
        <w:pStyle w:val="BodyText"/>
        <w:spacing w:after="0"/>
        <w:rPr>
          <w:rFonts w:ascii="Times New Roman" w:hAnsi="Times New Roman" w:cs="Times New Roman"/>
        </w:rPr>
      </w:pPr>
      <w:r w:rsidRPr="006A096F">
        <w:rPr>
          <w:rFonts w:ascii="Times New Roman" w:hAnsi="Times New Roman" w:cs="Times New Roman"/>
        </w:rPr>
        <w:br/>
      </w:r>
      <w:r w:rsidRPr="00902C7B">
        <w:rPr>
          <w:rFonts w:ascii="Times New Roman" w:hAnsi="Times New Roman" w:cs="Times New Roman"/>
          <w:b/>
          <w:i/>
          <w:iCs/>
        </w:rPr>
        <w:t xml:space="preserve">Housing </w:t>
      </w:r>
      <w:r w:rsidRPr="006A096F">
        <w:rPr>
          <w:rFonts w:ascii="Times New Roman" w:hAnsi="Times New Roman" w:cs="Times New Roman"/>
          <w:b/>
        </w:rPr>
        <w:br/>
      </w:r>
      <w:r w:rsidRPr="006A096F">
        <w:rPr>
          <w:rFonts w:ascii="Times New Roman" w:hAnsi="Times New Roman" w:cs="Times New Roman"/>
          <w:b/>
          <w:i/>
        </w:rPr>
        <w:br/>
      </w:r>
      <w:r w:rsidRPr="006A096F">
        <w:rPr>
          <w:rFonts w:ascii="Times New Roman" w:hAnsi="Times New Roman" w:cs="Times New Roman"/>
        </w:rPr>
        <w:t xml:space="preserve">While recent census data suggest a continual decrease in population, other factors imply that </w:t>
      </w:r>
      <w:r w:rsidRPr="006A096F">
        <w:rPr>
          <w:rFonts w:ascii="Times New Roman" w:hAnsi="Times New Roman" w:cs="Times New Roman"/>
        </w:rPr>
        <w:br/>
        <w:t xml:space="preserve">there might still be a need for additional housing units in Moundsville. </w:t>
      </w:r>
      <w:r w:rsidR="008C192A">
        <w:rPr>
          <w:rFonts w:ascii="Times New Roman" w:hAnsi="Times New Roman" w:cs="Times New Roman"/>
        </w:rPr>
        <w:t>One of the</w:t>
      </w:r>
      <w:r w:rsidRPr="006A096F">
        <w:rPr>
          <w:rFonts w:ascii="Times New Roman" w:hAnsi="Times New Roman" w:cs="Times New Roman"/>
        </w:rPr>
        <w:t xml:space="preserve"> most noticeable influence</w:t>
      </w:r>
      <w:r w:rsidR="008C192A">
        <w:rPr>
          <w:rFonts w:ascii="Times New Roman" w:hAnsi="Times New Roman" w:cs="Times New Roman"/>
        </w:rPr>
        <w:t>s</w:t>
      </w:r>
      <w:r w:rsidRPr="006A096F">
        <w:rPr>
          <w:rFonts w:ascii="Times New Roman" w:hAnsi="Times New Roman" w:cs="Times New Roman"/>
        </w:rPr>
        <w:t xml:space="preserve"> is the increasing numbers of out-of-state workers coming to the area for employment in the oil and gas business</w:t>
      </w:r>
      <w:r w:rsidR="001E56B3">
        <w:rPr>
          <w:rFonts w:ascii="Times New Roman" w:hAnsi="Times New Roman" w:cs="Times New Roman"/>
        </w:rPr>
        <w:t xml:space="preserve"> that will likely return in the coming years</w:t>
      </w:r>
      <w:r w:rsidRPr="006A096F">
        <w:rPr>
          <w:rFonts w:ascii="Times New Roman" w:hAnsi="Times New Roman" w:cs="Times New Roman"/>
        </w:rPr>
        <w:t xml:space="preserve">. </w:t>
      </w:r>
      <w:r w:rsidR="008C192A">
        <w:rPr>
          <w:rFonts w:ascii="Times New Roman" w:hAnsi="Times New Roman" w:cs="Times New Roman"/>
        </w:rPr>
        <w:t xml:space="preserve">Another is the transition to “stay-at-home” guardians and “work-at-home” jobs for families since 2020. With increasing families choosing these options, people can live anywhere, and many are looking </w:t>
      </w:r>
      <w:r w:rsidR="00E60A3E">
        <w:rPr>
          <w:rFonts w:ascii="Times New Roman" w:hAnsi="Times New Roman" w:cs="Times New Roman"/>
        </w:rPr>
        <w:t>for</w:t>
      </w:r>
      <w:r w:rsidR="008C192A">
        <w:rPr>
          <w:rFonts w:ascii="Times New Roman" w:hAnsi="Times New Roman" w:cs="Times New Roman"/>
        </w:rPr>
        <w:t xml:space="preserve"> the safety and security of a small town</w:t>
      </w:r>
      <w:r w:rsidR="00DA5A4C">
        <w:rPr>
          <w:rFonts w:ascii="Times New Roman" w:hAnsi="Times New Roman" w:cs="Times New Roman"/>
        </w:rPr>
        <w:t xml:space="preserve"> like </w:t>
      </w:r>
      <w:proofErr w:type="gramStart"/>
      <w:r w:rsidR="00DA5A4C">
        <w:rPr>
          <w:rFonts w:ascii="Times New Roman" w:hAnsi="Times New Roman" w:cs="Times New Roman"/>
        </w:rPr>
        <w:t>Moundsville</w:t>
      </w:r>
      <w:proofErr w:type="gramEnd"/>
      <w:r w:rsidR="00DA5A4C">
        <w:rPr>
          <w:rFonts w:ascii="Times New Roman" w:hAnsi="Times New Roman" w:cs="Times New Roman"/>
        </w:rPr>
        <w:t xml:space="preserve"> but which also provides a variety </w:t>
      </w:r>
      <w:proofErr w:type="gramStart"/>
      <w:r w:rsidR="00DA5A4C">
        <w:rPr>
          <w:rFonts w:ascii="Times New Roman" w:hAnsi="Times New Roman" w:cs="Times New Roman"/>
        </w:rPr>
        <w:t xml:space="preserve">of </w:t>
      </w:r>
      <w:r w:rsidR="00E60A3E">
        <w:rPr>
          <w:rFonts w:ascii="Times New Roman" w:hAnsi="Times New Roman" w:cs="Times New Roman"/>
        </w:rPr>
        <w:t xml:space="preserve"> </w:t>
      </w:r>
      <w:r w:rsidR="008C192A">
        <w:rPr>
          <w:rFonts w:ascii="Times New Roman" w:hAnsi="Times New Roman" w:cs="Times New Roman"/>
        </w:rPr>
        <w:t>local</w:t>
      </w:r>
      <w:proofErr w:type="gramEnd"/>
      <w:r w:rsidR="008C192A">
        <w:rPr>
          <w:rFonts w:ascii="Times New Roman" w:hAnsi="Times New Roman" w:cs="Times New Roman"/>
        </w:rPr>
        <w:t xml:space="preserve"> amenities and opportunities</w:t>
      </w:r>
      <w:r w:rsidR="00E60A3E">
        <w:rPr>
          <w:rFonts w:ascii="Times New Roman" w:hAnsi="Times New Roman" w:cs="Times New Roman"/>
        </w:rPr>
        <w:t xml:space="preserve"> usually associated with big </w:t>
      </w:r>
      <w:proofErr w:type="gramStart"/>
      <w:r w:rsidR="00E60A3E">
        <w:rPr>
          <w:rFonts w:ascii="Times New Roman" w:hAnsi="Times New Roman" w:cs="Times New Roman"/>
        </w:rPr>
        <w:t>city</w:t>
      </w:r>
      <w:proofErr w:type="gramEnd"/>
      <w:r w:rsidR="00E60A3E">
        <w:rPr>
          <w:rFonts w:ascii="Times New Roman" w:hAnsi="Times New Roman" w:cs="Times New Roman"/>
        </w:rPr>
        <w:t xml:space="preserve"> living</w:t>
      </w:r>
      <w:r w:rsidR="00DA5A4C">
        <w:rPr>
          <w:rFonts w:ascii="Times New Roman" w:hAnsi="Times New Roman" w:cs="Times New Roman"/>
        </w:rPr>
        <w:t xml:space="preserve"> along with ease of access to nearby larger cities</w:t>
      </w:r>
      <w:r w:rsidR="008C192A">
        <w:rPr>
          <w:rFonts w:ascii="Times New Roman" w:hAnsi="Times New Roman" w:cs="Times New Roman"/>
        </w:rPr>
        <w:t xml:space="preserve">. </w:t>
      </w:r>
      <w:r w:rsidRPr="006A096F">
        <w:rPr>
          <w:rFonts w:ascii="Times New Roman" w:hAnsi="Times New Roman" w:cs="Times New Roman"/>
        </w:rPr>
        <w:t xml:space="preserve">Several trailer camps </w:t>
      </w:r>
      <w:r w:rsidR="008C192A">
        <w:rPr>
          <w:rFonts w:ascii="Times New Roman" w:hAnsi="Times New Roman" w:cs="Times New Roman"/>
        </w:rPr>
        <w:t>were</w:t>
      </w:r>
      <w:r w:rsidRPr="006A096F">
        <w:rPr>
          <w:rFonts w:ascii="Times New Roman" w:hAnsi="Times New Roman" w:cs="Times New Roman"/>
        </w:rPr>
        <w:t xml:space="preserve"> established within the city and within the county that provide temporary places to keep RVs. The city currently employs an annual permitting process for trailer camps within the city</w:t>
      </w:r>
      <w:r w:rsidR="008C192A">
        <w:rPr>
          <w:rFonts w:ascii="Times New Roman" w:hAnsi="Times New Roman" w:cs="Times New Roman"/>
        </w:rPr>
        <w:t>; the city needs to continue to review and revoke, when necessary, these permits as some are being abused within city limits turning these “recreational and temporary” housing options into long-term low-end rentals that allow landlords to curtail the new rental registration process</w:t>
      </w:r>
      <w:r w:rsidRPr="006A096F">
        <w:rPr>
          <w:rFonts w:ascii="Times New Roman" w:hAnsi="Times New Roman" w:cs="Times New Roman"/>
        </w:rPr>
        <w:t>.</w:t>
      </w:r>
      <w:r w:rsidR="00DA5A4C">
        <w:rPr>
          <w:rFonts w:ascii="Times New Roman" w:hAnsi="Times New Roman" w:cs="Times New Roman"/>
        </w:rPr>
        <w:t xml:space="preserve"> This type of housing needs addressed.</w:t>
      </w:r>
      <w:r w:rsidRPr="006A096F">
        <w:rPr>
          <w:rFonts w:ascii="Times New Roman" w:hAnsi="Times New Roman" w:cs="Times New Roman"/>
        </w:rPr>
        <w:t xml:space="preserve"> </w:t>
      </w:r>
      <w:r w:rsidRPr="006A096F">
        <w:rPr>
          <w:rFonts w:ascii="Times New Roman" w:hAnsi="Times New Roman" w:cs="Times New Roman"/>
        </w:rPr>
        <w:br/>
      </w:r>
      <w:r w:rsidRPr="006A096F">
        <w:rPr>
          <w:rFonts w:ascii="Times New Roman" w:hAnsi="Times New Roman" w:cs="Times New Roman"/>
        </w:rPr>
        <w:br/>
        <w:t xml:space="preserve">Another indicator of the need for more housing is that Moundsville’s vacancy rate is significantly lower than either the state or national rates. The city </w:t>
      </w:r>
      <w:r w:rsidR="008C192A">
        <w:rPr>
          <w:rFonts w:ascii="Times New Roman" w:hAnsi="Times New Roman" w:cs="Times New Roman"/>
        </w:rPr>
        <w:t>has</w:t>
      </w:r>
      <w:r w:rsidRPr="006A096F">
        <w:rPr>
          <w:rFonts w:ascii="Times New Roman" w:hAnsi="Times New Roman" w:cs="Times New Roman"/>
        </w:rPr>
        <w:t xml:space="preserve"> identif</w:t>
      </w:r>
      <w:r w:rsidR="008C192A">
        <w:rPr>
          <w:rFonts w:ascii="Times New Roman" w:hAnsi="Times New Roman" w:cs="Times New Roman"/>
        </w:rPr>
        <w:t>ied</w:t>
      </w:r>
      <w:r w:rsidRPr="006A096F">
        <w:rPr>
          <w:rFonts w:ascii="Times New Roman" w:hAnsi="Times New Roman" w:cs="Times New Roman"/>
        </w:rPr>
        <w:t xml:space="preserve"> dilapidated/ uninhabitable</w:t>
      </w:r>
      <w:r w:rsidR="008C192A">
        <w:rPr>
          <w:rFonts w:ascii="Times New Roman" w:hAnsi="Times New Roman" w:cs="Times New Roman"/>
        </w:rPr>
        <w:t xml:space="preserve"> housing units and is addressing the removal of these which has given officials a better understanding of housing that is available in Moundsville</w:t>
      </w:r>
      <w:r w:rsidRPr="006A096F">
        <w:rPr>
          <w:rFonts w:ascii="Times New Roman" w:hAnsi="Times New Roman" w:cs="Times New Roman"/>
        </w:rPr>
        <w:t>.</w:t>
      </w:r>
      <w:r w:rsidR="008C192A">
        <w:rPr>
          <w:rFonts w:ascii="Times New Roman" w:hAnsi="Times New Roman" w:cs="Times New Roman"/>
        </w:rPr>
        <w:t xml:space="preserve"> During this process and as identified as one of the main concerns of the public, the need for additional housing options is needed in the City of Moundsville. </w:t>
      </w:r>
      <w:r w:rsidRPr="006A096F">
        <w:rPr>
          <w:rFonts w:ascii="Times New Roman" w:hAnsi="Times New Roman" w:cs="Times New Roman"/>
        </w:rPr>
        <w:t xml:space="preserve"> The city should identify</w:t>
      </w:r>
      <w:r w:rsidR="00F44E2D">
        <w:rPr>
          <w:rFonts w:ascii="Times New Roman" w:hAnsi="Times New Roman" w:cs="Times New Roman"/>
        </w:rPr>
        <w:t xml:space="preserve"> where</w:t>
      </w:r>
      <w:r w:rsidRPr="006A096F">
        <w:rPr>
          <w:rFonts w:ascii="Times New Roman" w:hAnsi="Times New Roman" w:cs="Times New Roman"/>
        </w:rPr>
        <w:t xml:space="preserve"> new residential development might occur. The city, by way of its ordinances and regulations, should also encourage </w:t>
      </w:r>
      <w:r w:rsidR="008C192A">
        <w:rPr>
          <w:rFonts w:ascii="Times New Roman" w:hAnsi="Times New Roman" w:cs="Times New Roman"/>
        </w:rPr>
        <w:t xml:space="preserve">the </w:t>
      </w:r>
      <w:r w:rsidRPr="006A096F">
        <w:rPr>
          <w:rFonts w:ascii="Times New Roman" w:hAnsi="Times New Roman" w:cs="Times New Roman"/>
        </w:rPr>
        <w:t>development and adaptive reuse of structurally sound buildings</w:t>
      </w:r>
      <w:r w:rsidR="00F44E2D">
        <w:rPr>
          <w:rFonts w:ascii="Times New Roman" w:hAnsi="Times New Roman" w:cs="Times New Roman"/>
        </w:rPr>
        <w:t xml:space="preserve"> </w:t>
      </w:r>
      <w:r w:rsidRPr="006A096F">
        <w:rPr>
          <w:rFonts w:ascii="Times New Roman" w:hAnsi="Times New Roman" w:cs="Times New Roman"/>
        </w:rPr>
        <w:t>increas</w:t>
      </w:r>
      <w:r w:rsidR="00F44E2D">
        <w:rPr>
          <w:rFonts w:ascii="Times New Roman" w:hAnsi="Times New Roman" w:cs="Times New Roman"/>
        </w:rPr>
        <w:t>ing</w:t>
      </w:r>
      <w:r w:rsidRPr="006A096F">
        <w:rPr>
          <w:rFonts w:ascii="Times New Roman" w:hAnsi="Times New Roman" w:cs="Times New Roman"/>
        </w:rPr>
        <w:t xml:space="preserve"> the housing stock. </w:t>
      </w:r>
      <w:r w:rsidRPr="006A096F">
        <w:rPr>
          <w:rFonts w:ascii="Times New Roman" w:hAnsi="Times New Roman" w:cs="Times New Roman"/>
        </w:rPr>
        <w:br/>
      </w:r>
      <w:r w:rsidRPr="006A096F">
        <w:rPr>
          <w:rFonts w:ascii="Times New Roman" w:hAnsi="Times New Roman" w:cs="Times New Roman"/>
        </w:rPr>
        <w:lastRenderedPageBreak/>
        <w:br/>
      </w:r>
      <w:r w:rsidR="008C192A">
        <w:rPr>
          <w:rFonts w:ascii="Times New Roman" w:hAnsi="Times New Roman" w:cs="Times New Roman"/>
        </w:rPr>
        <w:t xml:space="preserve">Even though the city has made great strides in this area, </w:t>
      </w:r>
      <w:r w:rsidR="00E520CD">
        <w:rPr>
          <w:rFonts w:ascii="Times New Roman" w:hAnsi="Times New Roman" w:cs="Times New Roman"/>
        </w:rPr>
        <w:t>t</w:t>
      </w:r>
      <w:r w:rsidRPr="006A096F">
        <w:rPr>
          <w:rFonts w:ascii="Times New Roman" w:hAnsi="Times New Roman" w:cs="Times New Roman"/>
        </w:rPr>
        <w:t xml:space="preserve">he city needs to continue to address the issues of vacant and uninhabitable structures within the city. The city did not demolish any properties in 2013, but has in past years. Many of these structures are not only unsightly but also present health and safety concerns. The city </w:t>
      </w:r>
      <w:r w:rsidR="00EC466F">
        <w:rPr>
          <w:rFonts w:ascii="Times New Roman" w:hAnsi="Times New Roman" w:cs="Times New Roman"/>
        </w:rPr>
        <w:t>continues to</w:t>
      </w:r>
      <w:r w:rsidRPr="006A096F">
        <w:rPr>
          <w:rFonts w:ascii="Times New Roman" w:hAnsi="Times New Roman" w:cs="Times New Roman"/>
        </w:rPr>
        <w:t xml:space="preserve"> creat</w:t>
      </w:r>
      <w:r w:rsidR="00EC466F">
        <w:rPr>
          <w:rFonts w:ascii="Times New Roman" w:hAnsi="Times New Roman" w:cs="Times New Roman"/>
        </w:rPr>
        <w:t>e</w:t>
      </w:r>
      <w:r w:rsidRPr="006A096F">
        <w:rPr>
          <w:rFonts w:ascii="Times New Roman" w:hAnsi="Times New Roman" w:cs="Times New Roman"/>
        </w:rPr>
        <w:t xml:space="preserve"> a local Urban Renewal Authority (URA) whose focus </w:t>
      </w:r>
      <w:r w:rsidR="00EC466F">
        <w:rPr>
          <w:rFonts w:ascii="Times New Roman" w:hAnsi="Times New Roman" w:cs="Times New Roman"/>
        </w:rPr>
        <w:t>will be</w:t>
      </w:r>
      <w:r w:rsidRPr="006A096F">
        <w:rPr>
          <w:rFonts w:ascii="Times New Roman" w:hAnsi="Times New Roman" w:cs="Times New Roman"/>
        </w:rPr>
        <w:t xml:space="preserve"> to address the issue of abandoned and dilapidated structures in the city. The city needs to review the enabling statutes for URAs in West Virginia, examine what other URAs around the state are doing, and explore creating a URA </w:t>
      </w:r>
      <w:r w:rsidR="00EC466F">
        <w:rPr>
          <w:rFonts w:ascii="Times New Roman" w:hAnsi="Times New Roman" w:cs="Times New Roman"/>
        </w:rPr>
        <w:t xml:space="preserve">that </w:t>
      </w:r>
      <w:r w:rsidRPr="006A096F">
        <w:rPr>
          <w:rFonts w:ascii="Times New Roman" w:hAnsi="Times New Roman" w:cs="Times New Roman"/>
        </w:rPr>
        <w:t xml:space="preserve">can address some of the issues with dilapidated and/or uninhabitable structures in Moundsville. An important first step is for the community to decide whether it has the capacity to fill positions on the Authority and whether the community would be willing to support the initiatives of the Authority. </w:t>
      </w:r>
      <w:r w:rsidRPr="006A096F">
        <w:rPr>
          <w:rFonts w:ascii="Times New Roman" w:hAnsi="Times New Roman" w:cs="Times New Roman"/>
        </w:rPr>
        <w:br/>
      </w:r>
      <w:r w:rsidRPr="006A096F">
        <w:rPr>
          <w:rFonts w:ascii="Times New Roman" w:hAnsi="Times New Roman" w:cs="Times New Roman"/>
        </w:rPr>
        <w:br/>
        <w:t xml:space="preserve">The city has already established a vacant and uninhabitable buildings registry pursuant to the </w:t>
      </w:r>
      <w:r w:rsidRPr="006A096F">
        <w:rPr>
          <w:rFonts w:ascii="Times New Roman" w:hAnsi="Times New Roman" w:cs="Times New Roman"/>
        </w:rPr>
        <w:br/>
        <w:t xml:space="preserve">West Virginia Code. As of December 2013, there were 111 properties listed in the registry. Staff </w:t>
      </w:r>
      <w:r w:rsidRPr="006A096F">
        <w:rPr>
          <w:rFonts w:ascii="Times New Roman" w:hAnsi="Times New Roman" w:cs="Times New Roman"/>
        </w:rPr>
        <w:br/>
        <w:t>has indicated that for the most part the registry has been an effective tool. However</w:t>
      </w:r>
      <w:r w:rsidR="008C192A">
        <w:rPr>
          <w:rFonts w:ascii="Times New Roman" w:hAnsi="Times New Roman" w:cs="Times New Roman"/>
        </w:rPr>
        <w:t>,</w:t>
      </w:r>
      <w:r w:rsidRPr="006A096F">
        <w:rPr>
          <w:rFonts w:ascii="Times New Roman" w:hAnsi="Times New Roman" w:cs="Times New Roman"/>
        </w:rPr>
        <w:t xml:space="preserve"> the number </w:t>
      </w:r>
      <w:r w:rsidRPr="006A096F">
        <w:rPr>
          <w:rFonts w:ascii="Times New Roman" w:hAnsi="Times New Roman" w:cs="Times New Roman"/>
        </w:rPr>
        <w:br/>
        <w:t xml:space="preserve">of vacant/dilapidated structures continues to be an area of great concern with Moundsville </w:t>
      </w:r>
      <w:r w:rsidRPr="006A096F">
        <w:rPr>
          <w:rFonts w:ascii="Times New Roman" w:hAnsi="Times New Roman" w:cs="Times New Roman"/>
        </w:rPr>
        <w:br/>
        <w:t xml:space="preserve">residents. One of the main issues is that properties are tied up in a web of family members or </w:t>
      </w:r>
      <w:r w:rsidRPr="006A096F">
        <w:rPr>
          <w:rFonts w:ascii="Times New Roman" w:hAnsi="Times New Roman" w:cs="Times New Roman"/>
        </w:rPr>
        <w:br/>
        <w:t>the owners are elderly and are in assisted living facilities and the structures end up sitting vacant and/or uninhabitable due to dilapidation over time.</w:t>
      </w:r>
      <w:r w:rsidR="00E520CD">
        <w:rPr>
          <w:rFonts w:ascii="Times New Roman" w:hAnsi="Times New Roman" w:cs="Times New Roman"/>
        </w:rPr>
        <w:t xml:space="preserve"> The city has addressed this issue; i</w:t>
      </w:r>
      <w:r w:rsidR="00346B0C">
        <w:rPr>
          <w:rFonts w:ascii="Times New Roman" w:hAnsi="Times New Roman" w:cs="Times New Roman"/>
        </w:rPr>
        <w:t xml:space="preserve">n 2022, ten structures were demolished; in 2023, fourteen were, and more </w:t>
      </w:r>
      <w:r w:rsidR="00E520CD">
        <w:rPr>
          <w:rFonts w:ascii="Times New Roman" w:hAnsi="Times New Roman" w:cs="Times New Roman"/>
        </w:rPr>
        <w:t xml:space="preserve">have been demolished </w:t>
      </w:r>
      <w:r w:rsidR="00346B0C">
        <w:rPr>
          <w:rFonts w:ascii="Times New Roman" w:hAnsi="Times New Roman" w:cs="Times New Roman"/>
        </w:rPr>
        <w:t>this year</w:t>
      </w:r>
      <w:r w:rsidR="00E520CD">
        <w:rPr>
          <w:rFonts w:ascii="Times New Roman" w:hAnsi="Times New Roman" w:cs="Times New Roman"/>
        </w:rPr>
        <w:t>.</w:t>
      </w:r>
      <w:r w:rsidRPr="006A096F">
        <w:rPr>
          <w:rFonts w:ascii="Times New Roman" w:hAnsi="Times New Roman" w:cs="Times New Roman"/>
        </w:rPr>
        <w:br/>
      </w:r>
      <w:r w:rsidRPr="006A096F">
        <w:rPr>
          <w:rFonts w:ascii="Times New Roman" w:hAnsi="Times New Roman" w:cs="Times New Roman"/>
        </w:rPr>
        <w:br/>
        <w:t xml:space="preserve">The Moundsville Housing Authority currently maintains 248 units including Golden Towers, </w:t>
      </w:r>
      <w:r w:rsidRPr="006A096F">
        <w:rPr>
          <w:rFonts w:ascii="Times New Roman" w:hAnsi="Times New Roman" w:cs="Times New Roman"/>
        </w:rPr>
        <w:br/>
        <w:t xml:space="preserve">which is a </w:t>
      </w:r>
      <w:r w:rsidR="00F44E2D" w:rsidRPr="006A096F">
        <w:rPr>
          <w:rFonts w:ascii="Times New Roman" w:hAnsi="Times New Roman" w:cs="Times New Roman"/>
        </w:rPr>
        <w:t>7-story</w:t>
      </w:r>
      <w:r w:rsidRPr="006A096F">
        <w:rPr>
          <w:rFonts w:ascii="Times New Roman" w:hAnsi="Times New Roman" w:cs="Times New Roman"/>
        </w:rPr>
        <w:t xml:space="preserve"> high-rise consisting of 93 units for the elderly/disabled. The agency leases </w:t>
      </w:r>
      <w:r w:rsidRPr="006A096F">
        <w:rPr>
          <w:rFonts w:ascii="Times New Roman" w:hAnsi="Times New Roman" w:cs="Times New Roman"/>
        </w:rPr>
        <w:br/>
        <w:t xml:space="preserve">these apartments to </w:t>
      </w:r>
      <w:r w:rsidR="00E520CD" w:rsidRPr="006A096F">
        <w:rPr>
          <w:rFonts w:ascii="Times New Roman" w:hAnsi="Times New Roman" w:cs="Times New Roman"/>
        </w:rPr>
        <w:t>low- and moderate-income</w:t>
      </w:r>
      <w:r w:rsidRPr="006A096F">
        <w:rPr>
          <w:rFonts w:ascii="Times New Roman" w:hAnsi="Times New Roman" w:cs="Times New Roman"/>
        </w:rPr>
        <w:t xml:space="preserve"> families. Many of the Authority’s housing units </w:t>
      </w:r>
      <w:r w:rsidRPr="006A096F">
        <w:rPr>
          <w:rFonts w:ascii="Times New Roman" w:hAnsi="Times New Roman" w:cs="Times New Roman"/>
        </w:rPr>
        <w:br/>
        <w:t xml:space="preserve">are aging so there is a concern with dilapidation or increased costs of rehabilitating these </w:t>
      </w:r>
      <w:r w:rsidRPr="006A096F">
        <w:rPr>
          <w:rFonts w:ascii="Times New Roman" w:hAnsi="Times New Roman" w:cs="Times New Roman"/>
        </w:rPr>
        <w:br/>
        <w:t xml:space="preserve">structures. </w:t>
      </w:r>
      <w:r w:rsidR="007E20C3">
        <w:rPr>
          <w:rFonts w:ascii="Times New Roman" w:hAnsi="Times New Roman" w:cs="Times New Roman"/>
        </w:rPr>
        <w:t xml:space="preserve">Recent structural updates have been on-going in this area. </w:t>
      </w:r>
      <w:r w:rsidRPr="006A096F">
        <w:rPr>
          <w:rFonts w:ascii="Times New Roman" w:hAnsi="Times New Roman" w:cs="Times New Roman"/>
        </w:rPr>
        <w:br/>
      </w:r>
      <w:r w:rsidRPr="006A096F">
        <w:rPr>
          <w:rFonts w:ascii="Times New Roman" w:hAnsi="Times New Roman" w:cs="Times New Roman"/>
        </w:rPr>
        <w:br/>
        <w:t>Census data show</w:t>
      </w:r>
      <w:r w:rsidR="007E20C3">
        <w:rPr>
          <w:rFonts w:ascii="Times New Roman" w:hAnsi="Times New Roman" w:cs="Times New Roman"/>
        </w:rPr>
        <w:t>s</w:t>
      </w:r>
      <w:r w:rsidRPr="006A096F">
        <w:rPr>
          <w:rFonts w:ascii="Times New Roman" w:hAnsi="Times New Roman" w:cs="Times New Roman"/>
        </w:rPr>
        <w:t xml:space="preserve"> that Moundsville’s population is older and is likely to continue to age. Many </w:t>
      </w:r>
      <w:r w:rsidRPr="006A096F">
        <w:rPr>
          <w:rFonts w:ascii="Times New Roman" w:hAnsi="Times New Roman" w:cs="Times New Roman"/>
        </w:rPr>
        <w:br/>
        <w:t xml:space="preserve">people want to continue to stay in their homes even if they need assistance with daily functions. </w:t>
      </w:r>
      <w:r w:rsidRPr="006A096F">
        <w:rPr>
          <w:rFonts w:ascii="Times New Roman" w:hAnsi="Times New Roman" w:cs="Times New Roman"/>
        </w:rPr>
        <w:br/>
        <w:t xml:space="preserve">The city may want to encourage accessible housing for people with disabilities through universal </w:t>
      </w:r>
      <w:r w:rsidRPr="006A096F">
        <w:rPr>
          <w:rFonts w:ascii="Times New Roman" w:hAnsi="Times New Roman" w:cs="Times New Roman"/>
        </w:rPr>
        <w:br/>
        <w:t xml:space="preserve">design. According to the National Association of Home Builders “universal design is the design of products and environments to be usable by all people, to the greatest extent possible, without the need for adaptation or specialized design.” The city can encourage the construction or retrofitting of universal design measures that conform with the building code. The city should also provide educational materials to those unaware of the benefits of universal design. </w:t>
      </w:r>
      <w:r w:rsidRPr="006A096F">
        <w:rPr>
          <w:rFonts w:ascii="Times New Roman" w:hAnsi="Times New Roman" w:cs="Times New Roman"/>
          <w:b/>
        </w:rPr>
        <w:br/>
      </w:r>
      <w:r w:rsidRPr="006A096F">
        <w:rPr>
          <w:rFonts w:ascii="Times New Roman" w:hAnsi="Times New Roman" w:cs="Times New Roman"/>
          <w:b/>
        </w:rPr>
        <w:br/>
      </w:r>
      <w:r w:rsidRPr="006A096F">
        <w:rPr>
          <w:rFonts w:ascii="Times New Roman" w:hAnsi="Times New Roman" w:cs="Times New Roman"/>
        </w:rPr>
        <w:t xml:space="preserve">The city can also become involved in programs or projects such as the West Virginia Housing </w:t>
      </w:r>
      <w:r w:rsidRPr="006A096F">
        <w:rPr>
          <w:rFonts w:ascii="Times New Roman" w:hAnsi="Times New Roman" w:cs="Times New Roman"/>
        </w:rPr>
        <w:br/>
        <w:t xml:space="preserve">Development Fund’s Demolition Program and Change, Inc.’s Weatherization Assistance </w:t>
      </w:r>
      <w:r w:rsidRPr="006A096F">
        <w:rPr>
          <w:rFonts w:ascii="Times New Roman" w:hAnsi="Times New Roman" w:cs="Times New Roman"/>
        </w:rPr>
        <w:br/>
        <w:t xml:space="preserve">program. These programs can assist the city and its citizens address vacant and uninhabitable </w:t>
      </w:r>
      <w:r w:rsidRPr="006A096F">
        <w:rPr>
          <w:rFonts w:ascii="Times New Roman" w:hAnsi="Times New Roman" w:cs="Times New Roman"/>
        </w:rPr>
        <w:br/>
      </w:r>
      <w:r w:rsidR="004469D3">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54600CBB" wp14:editId="546A5CB8">
                <wp:simplePos x="0" y="0"/>
                <wp:positionH relativeFrom="column">
                  <wp:posOffset>3116746</wp:posOffset>
                </wp:positionH>
                <wp:positionV relativeFrom="paragraph">
                  <wp:posOffset>7084391</wp:posOffset>
                </wp:positionV>
                <wp:extent cx="2091193" cy="1224501"/>
                <wp:effectExtent l="0" t="0" r="0" b="0"/>
                <wp:wrapNone/>
                <wp:docPr id="25" name="Text Box 25"/>
                <wp:cNvGraphicFramePr/>
                <a:graphic xmlns:a="http://schemas.openxmlformats.org/drawingml/2006/main">
                  <a:graphicData uri="http://schemas.microsoft.com/office/word/2010/wordprocessingShape">
                    <wps:wsp>
                      <wps:cNvSpPr txBox="1"/>
                      <wps:spPr>
                        <a:xfrm>
                          <a:off x="0" y="0"/>
                          <a:ext cx="2091193" cy="1224501"/>
                        </a:xfrm>
                        <a:prstGeom prst="rect">
                          <a:avLst/>
                        </a:prstGeom>
                        <a:noFill/>
                        <a:ln w="6350">
                          <a:noFill/>
                        </a:ln>
                      </wps:spPr>
                      <wps:txbx>
                        <w:txbxContent>
                          <w:p w14:paraId="7CB1C40B" w14:textId="695CBFC2" w:rsidR="004469D3" w:rsidRDefault="004469D3">
                            <w:r w:rsidRPr="004469D3">
                              <w:rPr>
                                <w:noProof/>
                              </w:rPr>
                              <w:drawing>
                                <wp:inline distT="0" distB="0" distL="0" distR="0" wp14:anchorId="263565A5" wp14:editId="6989418E">
                                  <wp:extent cx="1821180" cy="1126490"/>
                                  <wp:effectExtent l="0" t="0" r="762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821180" cy="112649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4600CBB" id="Text Box 25" o:spid="_x0000_s1036" type="#_x0000_t202" style="position:absolute;margin-left:245.4pt;margin-top:557.85pt;width:164.65pt;height:96.4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" filled="f" stroked="f" strokeweight=".5pt">
                <v:textbox>
                  <w:txbxContent>
                    <w:p w14:paraId="7CB1C40B" w14:textId="695CBFC2" w:rsidR="004469D3" w:rsidRDefault="004469D3">
                      <w:r w:rsidRPr="004469D3">
                        <w:rPr>
                          <w:noProof/>
                        </w:rPr>
                        <w:drawing>
                          <wp:inline distT="0" distB="0" distL="0" distR="0" wp14:anchorId="263565A5" wp14:editId="6989418E">
                            <wp:extent cx="1821180" cy="1126490"/>
                            <wp:effectExtent l="0" t="0" r="762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821180" cy="1126490"/>
                                    </a:xfrm>
                                    <a:prstGeom prst="rect">
                                      <a:avLst/>
                                    </a:prstGeom>
                                  </pic:spPr>
                                </pic:pic>
                              </a:graphicData>
                            </a:graphic>
                          </wp:inline>
                        </w:drawing>
                      </w:r>
                    </w:p>
                  </w:txbxContent>
                </v:textbox>
              </v:shape>
            </w:pict>
          </mc:Fallback>
        </mc:AlternateContent>
      </w:r>
      <w:r w:rsidRPr="006A096F">
        <w:rPr>
          <w:rFonts w:ascii="Times New Roman" w:hAnsi="Times New Roman" w:cs="Times New Roman"/>
        </w:rPr>
        <w:t xml:space="preserve">structures in different ways. </w:t>
      </w:r>
    </w:p>
    <w:p w14:paraId="03623A1E" w14:textId="77777777" w:rsidR="007E20C3" w:rsidRDefault="007E20C3" w:rsidP="00D15F37">
      <w:pPr>
        <w:pStyle w:val="BodyText"/>
        <w:spacing w:after="0"/>
        <w:rPr>
          <w:rFonts w:ascii="Times New Roman" w:hAnsi="Times New Roman" w:cs="Times New Roman"/>
        </w:rPr>
      </w:pPr>
    </w:p>
    <w:p w14:paraId="6417DA43" w14:textId="77777777" w:rsidR="00BF793F" w:rsidRDefault="008748DA" w:rsidP="00D15F37">
      <w:pPr>
        <w:pStyle w:val="BodyText"/>
        <w:spacing w:after="0"/>
        <w:rPr>
          <w:rFonts w:ascii="Times New Roman" w:hAnsi="Times New Roman" w:cs="Times New Roman"/>
          <w:b/>
        </w:rPr>
      </w:pPr>
      <w:r w:rsidRPr="006A096F">
        <w:rPr>
          <w:rFonts w:ascii="Times New Roman" w:hAnsi="Times New Roman" w:cs="Times New Roman"/>
        </w:rPr>
        <w:br/>
      </w:r>
      <w:r w:rsidRPr="006A096F">
        <w:rPr>
          <w:rFonts w:ascii="Times New Roman" w:hAnsi="Times New Roman" w:cs="Times New Roman"/>
        </w:rPr>
        <w:br/>
      </w:r>
    </w:p>
    <w:p w14:paraId="31D469C7" w14:textId="77777777" w:rsidR="00BF793F" w:rsidRDefault="00BF793F" w:rsidP="00D15F37">
      <w:pPr>
        <w:pStyle w:val="BodyText"/>
        <w:spacing w:after="0"/>
        <w:rPr>
          <w:rFonts w:ascii="Times New Roman" w:hAnsi="Times New Roman" w:cs="Times New Roman"/>
          <w:b/>
        </w:rPr>
      </w:pPr>
    </w:p>
    <w:p w14:paraId="1D8E2D82" w14:textId="77777777" w:rsidR="00EC466F" w:rsidRDefault="00EC466F" w:rsidP="00D15F37">
      <w:pPr>
        <w:pStyle w:val="BodyText"/>
        <w:spacing w:after="0"/>
        <w:rPr>
          <w:rFonts w:ascii="Times New Roman" w:hAnsi="Times New Roman" w:cs="Times New Roman"/>
          <w:b/>
          <w:i/>
          <w:iCs/>
        </w:rPr>
      </w:pPr>
    </w:p>
    <w:p w14:paraId="61DD689D" w14:textId="40692A72" w:rsidR="00BF793F" w:rsidRDefault="008748DA" w:rsidP="00D15F37">
      <w:pPr>
        <w:pStyle w:val="BodyText"/>
        <w:spacing w:after="0"/>
        <w:rPr>
          <w:rFonts w:ascii="Times New Roman" w:hAnsi="Times New Roman" w:cs="Times New Roman"/>
        </w:rPr>
      </w:pPr>
      <w:r w:rsidRPr="00902C7B">
        <w:rPr>
          <w:rFonts w:ascii="Times New Roman" w:hAnsi="Times New Roman" w:cs="Times New Roman"/>
          <w:b/>
          <w:i/>
          <w:iCs/>
        </w:rPr>
        <w:lastRenderedPageBreak/>
        <w:t>Economic Development</w:t>
      </w:r>
      <w:r w:rsidRPr="006A096F">
        <w:rPr>
          <w:rFonts w:ascii="Times New Roman" w:hAnsi="Times New Roman" w:cs="Times New Roman"/>
          <w:b/>
        </w:rPr>
        <w:t xml:space="preserve"> </w:t>
      </w:r>
      <w:r w:rsidRPr="006A096F">
        <w:rPr>
          <w:rFonts w:ascii="Times New Roman" w:hAnsi="Times New Roman" w:cs="Times New Roman"/>
          <w:b/>
        </w:rPr>
        <w:br/>
      </w:r>
      <w:r w:rsidRPr="006A096F">
        <w:rPr>
          <w:rFonts w:ascii="Times New Roman" w:hAnsi="Times New Roman" w:cs="Times New Roman"/>
          <w:b/>
        </w:rPr>
        <w:br/>
      </w:r>
      <w:r w:rsidRPr="006A096F">
        <w:rPr>
          <w:rFonts w:ascii="Times New Roman" w:hAnsi="Times New Roman" w:cs="Times New Roman"/>
        </w:rPr>
        <w:t xml:space="preserve">Changes in the national and local economy, including the loss of traditional manufacturing jobs, have had lasting impacts on the social, economic, and physical characteristics of the city. During the last 50 years, the community has seen a 25% decline in population due in part to the closure of several places of employment. The city should seek to bring in new industry and to encourage the revitalization of vacant storefronts. The oil and gas industry </w:t>
      </w:r>
      <w:proofErr w:type="gramStart"/>
      <w:r w:rsidR="00BF793F">
        <w:rPr>
          <w:rFonts w:ascii="Times New Roman" w:hAnsi="Times New Roman" w:cs="Times New Roman"/>
        </w:rPr>
        <w:t>was</w:t>
      </w:r>
      <w:proofErr w:type="gramEnd"/>
      <w:r w:rsidRPr="006A096F">
        <w:rPr>
          <w:rFonts w:ascii="Times New Roman" w:hAnsi="Times New Roman" w:cs="Times New Roman"/>
        </w:rPr>
        <w:t xml:space="preserve"> able to </w:t>
      </w:r>
      <w:r w:rsidR="00BF793F">
        <w:rPr>
          <w:rFonts w:ascii="Times New Roman" w:hAnsi="Times New Roman" w:cs="Times New Roman"/>
        </w:rPr>
        <w:t xml:space="preserve">temporarily </w:t>
      </w:r>
      <w:r w:rsidRPr="006A096F">
        <w:rPr>
          <w:rFonts w:ascii="Times New Roman" w:hAnsi="Times New Roman" w:cs="Times New Roman"/>
        </w:rPr>
        <w:t xml:space="preserve">contribute to economic development and growth in the city. Several oil and gas operations exist in Marshall County and, as the county seat, Moundsville is well situated to be the hub for any growth stemming from this industry. </w:t>
      </w:r>
      <w:r w:rsidR="00BF793F">
        <w:rPr>
          <w:rFonts w:ascii="Times New Roman" w:hAnsi="Times New Roman" w:cs="Times New Roman"/>
        </w:rPr>
        <w:t xml:space="preserve">With recent declines in this industry, Moundsville renewed a focus on tourism and hospitality to replace the revenue from a declining oil/gas market. The focus on this recreational industry and the additional 1% tax on goods and services used within that sector has been profitable for the City of Moundsville. </w:t>
      </w:r>
      <w:r w:rsidRPr="006A096F">
        <w:rPr>
          <w:rFonts w:ascii="Times New Roman" w:hAnsi="Times New Roman" w:cs="Times New Roman"/>
        </w:rPr>
        <w:br/>
      </w:r>
      <w:r w:rsidRPr="006A096F">
        <w:rPr>
          <w:rFonts w:ascii="Times New Roman" w:hAnsi="Times New Roman" w:cs="Times New Roman"/>
        </w:rPr>
        <w:br/>
        <w:t>In order to facilitate the potential growth from the oil/gas industry, Moundsville explore</w:t>
      </w:r>
      <w:r w:rsidR="00BF793F">
        <w:rPr>
          <w:rFonts w:ascii="Times New Roman" w:hAnsi="Times New Roman" w:cs="Times New Roman"/>
        </w:rPr>
        <w:t>d</w:t>
      </w:r>
      <w:r w:rsidRPr="006A096F">
        <w:rPr>
          <w:rFonts w:ascii="Times New Roman" w:hAnsi="Times New Roman" w:cs="Times New Roman"/>
        </w:rPr>
        <w:t xml:space="preserve"> the development of ancillary services such as additional restaurants and hotel accommodations</w:t>
      </w:r>
      <w:r w:rsidR="00BF793F">
        <w:rPr>
          <w:rFonts w:ascii="Times New Roman" w:hAnsi="Times New Roman" w:cs="Times New Roman"/>
        </w:rPr>
        <w:t xml:space="preserve"> as outlined in the 2014 plan. </w:t>
      </w:r>
      <w:r w:rsidRPr="006A096F">
        <w:rPr>
          <w:rFonts w:ascii="Times New Roman" w:hAnsi="Times New Roman" w:cs="Times New Roman"/>
        </w:rPr>
        <w:t xml:space="preserve">The city also </w:t>
      </w:r>
      <w:r w:rsidR="00BF793F">
        <w:rPr>
          <w:rFonts w:ascii="Times New Roman" w:hAnsi="Times New Roman" w:cs="Times New Roman"/>
        </w:rPr>
        <w:t>continues</w:t>
      </w:r>
      <w:r w:rsidRPr="006A096F">
        <w:rPr>
          <w:rFonts w:ascii="Times New Roman" w:hAnsi="Times New Roman" w:cs="Times New Roman"/>
        </w:rPr>
        <w:t xml:space="preserve"> to facilitate and encourage the development of more and diverse housing options. The construction or rehabilitation of additional businesses and housing units also provide</w:t>
      </w:r>
      <w:r w:rsidR="00BF793F">
        <w:rPr>
          <w:rFonts w:ascii="Times New Roman" w:hAnsi="Times New Roman" w:cs="Times New Roman"/>
        </w:rPr>
        <w:t>s</w:t>
      </w:r>
      <w:r w:rsidRPr="006A096F">
        <w:rPr>
          <w:rFonts w:ascii="Times New Roman" w:hAnsi="Times New Roman" w:cs="Times New Roman"/>
        </w:rPr>
        <w:t xml:space="preserve"> </w:t>
      </w:r>
      <w:r w:rsidR="00BF793F">
        <w:rPr>
          <w:rFonts w:ascii="Times New Roman" w:hAnsi="Times New Roman" w:cs="Times New Roman"/>
        </w:rPr>
        <w:t xml:space="preserve">more diverse </w:t>
      </w:r>
      <w:r w:rsidRPr="006A096F">
        <w:rPr>
          <w:rFonts w:ascii="Times New Roman" w:hAnsi="Times New Roman" w:cs="Times New Roman"/>
        </w:rPr>
        <w:t xml:space="preserve">local employment </w:t>
      </w:r>
      <w:r w:rsidR="00BF793F">
        <w:rPr>
          <w:rFonts w:ascii="Times New Roman" w:hAnsi="Times New Roman" w:cs="Times New Roman"/>
        </w:rPr>
        <w:t xml:space="preserve">and housing </w:t>
      </w:r>
      <w:r w:rsidRPr="006A096F">
        <w:rPr>
          <w:rFonts w:ascii="Times New Roman" w:hAnsi="Times New Roman" w:cs="Times New Roman"/>
        </w:rPr>
        <w:t>opportunities</w:t>
      </w:r>
      <w:r w:rsidR="00BF793F">
        <w:rPr>
          <w:rFonts w:ascii="Times New Roman" w:hAnsi="Times New Roman" w:cs="Times New Roman"/>
        </w:rPr>
        <w:t xml:space="preserve"> to residents</w:t>
      </w:r>
      <w:r w:rsidRPr="006A096F">
        <w:rPr>
          <w:rFonts w:ascii="Times New Roman" w:hAnsi="Times New Roman" w:cs="Times New Roman"/>
        </w:rPr>
        <w:t xml:space="preserve">. </w:t>
      </w:r>
      <w:r w:rsidR="00BF793F">
        <w:rPr>
          <w:rFonts w:ascii="Times New Roman" w:hAnsi="Times New Roman" w:cs="Times New Roman"/>
        </w:rPr>
        <w:t>The subdivision discussions and “alternative housing” options discussions had by the Planning Commission should continue and lead to updated ordinance</w:t>
      </w:r>
      <w:r w:rsidR="00CF3018">
        <w:rPr>
          <w:rFonts w:ascii="Times New Roman" w:hAnsi="Times New Roman" w:cs="Times New Roman"/>
        </w:rPr>
        <w:t xml:space="preserve"> construction and revision that guides the city in the development of alternative housing options. </w:t>
      </w:r>
    </w:p>
    <w:p w14:paraId="6DA1692F" w14:textId="200C0728" w:rsidR="00CF3018" w:rsidRDefault="008748DA" w:rsidP="00D15F37">
      <w:pPr>
        <w:pStyle w:val="BodyText"/>
        <w:spacing w:after="0"/>
        <w:rPr>
          <w:rFonts w:ascii="Times New Roman" w:hAnsi="Times New Roman" w:cs="Times New Roman"/>
        </w:rPr>
      </w:pPr>
      <w:r w:rsidRPr="006A096F">
        <w:rPr>
          <w:rFonts w:ascii="Times New Roman" w:hAnsi="Times New Roman" w:cs="Times New Roman"/>
        </w:rPr>
        <w:br/>
        <w:t xml:space="preserve">The city needs to identify sites for future development and industry investment. One area to consider for redevelopment is U.S. Route 250 (First Street) as a mixed use, multi-modal transportation corridor. The city should explore the feasibility of establishing such a corridor. The city should also identify ownership and control of the properties to encourage support and participation. Flexible zoning standards may promote infill development, redevelopment, and adaptive reuse of existing structures. The feasibility of widening the right-of-way to include bicycle lanes along this corridor also should be examined by the city. </w:t>
      </w:r>
      <w:r w:rsidR="00CF3018">
        <w:rPr>
          <w:rFonts w:ascii="Times New Roman" w:hAnsi="Times New Roman" w:cs="Times New Roman"/>
        </w:rPr>
        <w:t xml:space="preserve">The ease of use in this area should be a priority including crossing signals for pedestrian traffic. </w:t>
      </w:r>
      <w:r w:rsidRPr="006A096F">
        <w:rPr>
          <w:rFonts w:ascii="Times New Roman" w:hAnsi="Times New Roman" w:cs="Times New Roman"/>
        </w:rPr>
        <w:br/>
      </w:r>
      <w:r w:rsidRPr="006A096F">
        <w:rPr>
          <w:rFonts w:ascii="Times New Roman" w:hAnsi="Times New Roman" w:cs="Times New Roman"/>
        </w:rPr>
        <w:br/>
      </w:r>
      <w:r w:rsidR="00CF3018">
        <w:rPr>
          <w:rFonts w:ascii="Times New Roman" w:hAnsi="Times New Roman" w:cs="Times New Roman"/>
        </w:rPr>
        <w:t xml:space="preserve">With the recent closing of several small businesses, a </w:t>
      </w:r>
      <w:r w:rsidRPr="006A096F">
        <w:rPr>
          <w:rFonts w:ascii="Times New Roman" w:hAnsi="Times New Roman" w:cs="Times New Roman"/>
        </w:rPr>
        <w:t xml:space="preserve">business incubator may facilitate and foster the development of new local businesses and entrepreneurs. The incubator could be established in an empty storefront. The city can ask for assistance from local institutions of higher education such as West Liberty University, where a Center for Entrepreneurship, including a Small and Family Business Program, has already been established. </w:t>
      </w:r>
    </w:p>
    <w:p w14:paraId="7EF4748A" w14:textId="77777777" w:rsidR="00CF3018" w:rsidRDefault="00CF3018" w:rsidP="00D15F37">
      <w:pPr>
        <w:pStyle w:val="BodyText"/>
        <w:spacing w:after="0"/>
        <w:rPr>
          <w:rFonts w:ascii="Times New Roman" w:hAnsi="Times New Roman" w:cs="Times New Roman"/>
        </w:rPr>
      </w:pPr>
    </w:p>
    <w:p w14:paraId="5953255C" w14:textId="501C088A" w:rsidR="00902C7B" w:rsidRDefault="008748DA" w:rsidP="00D15F37">
      <w:pPr>
        <w:pStyle w:val="BodyText"/>
        <w:spacing w:after="0"/>
        <w:rPr>
          <w:rFonts w:ascii="Times New Roman" w:hAnsi="Times New Roman" w:cs="Times New Roman"/>
        </w:rPr>
      </w:pPr>
      <w:r w:rsidRPr="006A096F">
        <w:rPr>
          <w:rFonts w:ascii="Times New Roman" w:hAnsi="Times New Roman" w:cs="Times New Roman"/>
        </w:rPr>
        <w:t>Encouraging tourism in Moundsville is also an issue</w:t>
      </w:r>
      <w:r w:rsidR="00CF3018">
        <w:rPr>
          <w:rFonts w:ascii="Times New Roman" w:hAnsi="Times New Roman" w:cs="Times New Roman"/>
        </w:rPr>
        <w:t xml:space="preserve"> and should be a focus of City Council.</w:t>
      </w:r>
      <w:r w:rsidRPr="006A096F">
        <w:rPr>
          <w:rFonts w:ascii="Times New Roman" w:hAnsi="Times New Roman" w:cs="Times New Roman"/>
        </w:rPr>
        <w:br/>
        <w:t>The city needs to continue apply</w:t>
      </w:r>
      <w:r w:rsidR="00EC466F">
        <w:rPr>
          <w:rFonts w:ascii="Times New Roman" w:hAnsi="Times New Roman" w:cs="Times New Roman"/>
        </w:rPr>
        <w:t>ing</w:t>
      </w:r>
      <w:r w:rsidRPr="006A096F">
        <w:rPr>
          <w:rFonts w:ascii="Times New Roman" w:hAnsi="Times New Roman" w:cs="Times New Roman"/>
        </w:rPr>
        <w:t xml:space="preserve"> to economic development and historic preservation programs such as West Virginia’s </w:t>
      </w:r>
      <w:r w:rsidRPr="006A096F">
        <w:rPr>
          <w:rFonts w:ascii="Times New Roman" w:hAnsi="Times New Roman" w:cs="Times New Roman"/>
          <w:i/>
        </w:rPr>
        <w:t>On Trac</w:t>
      </w:r>
      <w:r w:rsidRPr="006A096F">
        <w:rPr>
          <w:rFonts w:ascii="Times New Roman" w:hAnsi="Times New Roman" w:cs="Times New Roman"/>
        </w:rPr>
        <w:t xml:space="preserve"> program. If the </w:t>
      </w:r>
      <w:r w:rsidR="00EC466F">
        <w:rPr>
          <w:rFonts w:ascii="Times New Roman" w:hAnsi="Times New Roman" w:cs="Times New Roman"/>
        </w:rPr>
        <w:t xml:space="preserve">City of Moundsville </w:t>
      </w:r>
      <w:r w:rsidRPr="006A096F">
        <w:rPr>
          <w:rFonts w:ascii="Times New Roman" w:hAnsi="Times New Roman" w:cs="Times New Roman"/>
        </w:rPr>
        <w:t>successfully completes 2 years in the program, the city would be eligible to become a Main Street program. Participating in the Main Street program provides technical assistance for activities such as downtown design, organizing community facilities, and promoting and improving physical aspects of the town. A number of other grant funding opportunities exist for economic development initiatives</w:t>
      </w:r>
      <w:r w:rsidR="00CF3018">
        <w:rPr>
          <w:rFonts w:ascii="Times New Roman" w:hAnsi="Times New Roman" w:cs="Times New Roman"/>
        </w:rPr>
        <w:t>.</w:t>
      </w:r>
      <w:r w:rsidRPr="006A096F">
        <w:rPr>
          <w:rFonts w:ascii="Times New Roman" w:hAnsi="Times New Roman" w:cs="Times New Roman"/>
          <w:b/>
        </w:rPr>
        <w:br/>
      </w:r>
      <w:r w:rsidRPr="006A096F">
        <w:rPr>
          <w:rFonts w:ascii="Times New Roman" w:hAnsi="Times New Roman" w:cs="Times New Roman"/>
          <w:b/>
        </w:rPr>
        <w:lastRenderedPageBreak/>
        <w:t xml:space="preserve">Transportation and Infrastructure </w:t>
      </w:r>
      <w:r w:rsidRPr="006A096F">
        <w:rPr>
          <w:rFonts w:ascii="Times New Roman" w:hAnsi="Times New Roman" w:cs="Times New Roman"/>
          <w:b/>
        </w:rPr>
        <w:br/>
      </w:r>
      <w:r w:rsidRPr="006A096F">
        <w:rPr>
          <w:rFonts w:ascii="Times New Roman" w:hAnsi="Times New Roman" w:cs="Times New Roman"/>
          <w:b/>
        </w:rPr>
        <w:br/>
      </w:r>
      <w:r w:rsidRPr="006A096F">
        <w:rPr>
          <w:rFonts w:ascii="Times New Roman" w:hAnsi="Times New Roman" w:cs="Times New Roman"/>
          <w:b/>
          <w:i/>
        </w:rPr>
        <w:t>Transportation</w:t>
      </w:r>
      <w:r w:rsidRPr="006A096F">
        <w:rPr>
          <w:rFonts w:ascii="Times New Roman" w:hAnsi="Times New Roman" w:cs="Times New Roman"/>
        </w:rPr>
        <w:t xml:space="preserve"> </w:t>
      </w:r>
      <w:r w:rsidRPr="006A096F">
        <w:rPr>
          <w:rFonts w:ascii="Times New Roman" w:hAnsi="Times New Roman" w:cs="Times New Roman"/>
        </w:rPr>
        <w:br/>
      </w:r>
      <w:r w:rsidRPr="006A096F">
        <w:rPr>
          <w:rFonts w:ascii="Times New Roman" w:hAnsi="Times New Roman" w:cs="Times New Roman"/>
          <w:b/>
        </w:rPr>
        <w:br/>
      </w:r>
      <w:r w:rsidRPr="006A096F">
        <w:rPr>
          <w:rFonts w:ascii="Times New Roman" w:hAnsi="Times New Roman" w:cs="Times New Roman"/>
        </w:rPr>
        <w:t xml:space="preserve">Many of the city’s </w:t>
      </w:r>
      <w:r w:rsidR="00EC466F">
        <w:rPr>
          <w:rFonts w:ascii="Times New Roman" w:hAnsi="Times New Roman" w:cs="Times New Roman"/>
        </w:rPr>
        <w:t>streets</w:t>
      </w:r>
      <w:r w:rsidRPr="006A096F">
        <w:rPr>
          <w:rFonts w:ascii="Times New Roman" w:hAnsi="Times New Roman" w:cs="Times New Roman"/>
        </w:rPr>
        <w:t xml:space="preserve"> and sidewalks are in need of repair due to age and intensity of use. The city </w:t>
      </w:r>
      <w:r w:rsidR="00902C7B">
        <w:rPr>
          <w:rFonts w:ascii="Times New Roman" w:hAnsi="Times New Roman" w:cs="Times New Roman"/>
        </w:rPr>
        <w:t>has</w:t>
      </w:r>
      <w:r w:rsidRPr="006A096F">
        <w:rPr>
          <w:rFonts w:ascii="Times New Roman" w:hAnsi="Times New Roman" w:cs="Times New Roman"/>
        </w:rPr>
        <w:t xml:space="preserve"> a Capital Improvement Program that will identify, prioritize, and develop a timetable for the repair of existing </w:t>
      </w:r>
      <w:r w:rsidR="000378EA">
        <w:rPr>
          <w:rFonts w:ascii="Times New Roman" w:hAnsi="Times New Roman" w:cs="Times New Roman"/>
        </w:rPr>
        <w:t>streets</w:t>
      </w:r>
      <w:r w:rsidRPr="006A096F">
        <w:rPr>
          <w:rFonts w:ascii="Times New Roman" w:hAnsi="Times New Roman" w:cs="Times New Roman"/>
        </w:rPr>
        <w:t xml:space="preserve"> and sidewalks as well as the construction of any new roads and/or sidewalks. Access to highly-traveled transportation routes, including a major navigable water body, is a great benefit to the city, its residents, and businesses. Therefore, special attention needs to be given to maintaining existing infrastructure and providing new infrastructure for pedestrian, bicycle, and vehicular travel. Historically intermodal transportation was an important part of the way of life in Moundsville. There were </w:t>
      </w:r>
      <w:r w:rsidR="000378EA">
        <w:rPr>
          <w:rFonts w:ascii="Times New Roman" w:hAnsi="Times New Roman" w:cs="Times New Roman"/>
        </w:rPr>
        <w:t xml:space="preserve">streets, </w:t>
      </w:r>
      <w:r w:rsidRPr="006A096F">
        <w:rPr>
          <w:rFonts w:ascii="Times New Roman" w:hAnsi="Times New Roman" w:cs="Times New Roman"/>
        </w:rPr>
        <w:t xml:space="preserve">roads, rail lines, barge traffic all of which came together in Moundsville and made the city a bustling place for trade and commerce. While the </w:t>
      </w:r>
      <w:r w:rsidR="000378EA">
        <w:rPr>
          <w:rFonts w:ascii="Times New Roman" w:hAnsi="Times New Roman" w:cs="Times New Roman"/>
        </w:rPr>
        <w:t>access is</w:t>
      </w:r>
      <w:r w:rsidRPr="006A096F">
        <w:rPr>
          <w:rFonts w:ascii="Times New Roman" w:hAnsi="Times New Roman" w:cs="Times New Roman"/>
        </w:rPr>
        <w:t xml:space="preserve"> still here much of the river traffic has disappeared</w:t>
      </w:r>
      <w:r w:rsidR="00902C7B">
        <w:rPr>
          <w:rFonts w:ascii="Times New Roman" w:hAnsi="Times New Roman" w:cs="Times New Roman"/>
        </w:rPr>
        <w:t xml:space="preserve">. Maintaining the current bike and walking trail as well as adding bike lanes to other streets and areas should be a priority. </w:t>
      </w:r>
      <w:r w:rsidRPr="006A096F">
        <w:rPr>
          <w:rFonts w:ascii="Times New Roman" w:hAnsi="Times New Roman" w:cs="Times New Roman"/>
        </w:rPr>
        <w:br/>
      </w:r>
      <w:r w:rsidRPr="006A096F">
        <w:rPr>
          <w:rFonts w:ascii="Times New Roman" w:hAnsi="Times New Roman" w:cs="Times New Roman"/>
          <w:b/>
        </w:rPr>
        <w:br/>
      </w:r>
      <w:r w:rsidR="00902C7B">
        <w:rPr>
          <w:rFonts w:ascii="Times New Roman" w:hAnsi="Times New Roman" w:cs="Times New Roman"/>
        </w:rPr>
        <w:t>C</w:t>
      </w:r>
      <w:r w:rsidRPr="006A096F">
        <w:rPr>
          <w:rFonts w:ascii="Times New Roman" w:hAnsi="Times New Roman" w:cs="Times New Roman"/>
        </w:rPr>
        <w:t xml:space="preserve">onvenient options </w:t>
      </w:r>
      <w:r w:rsidR="00902C7B">
        <w:rPr>
          <w:rFonts w:ascii="Times New Roman" w:hAnsi="Times New Roman" w:cs="Times New Roman"/>
        </w:rPr>
        <w:t xml:space="preserve">for commercial and industrial truck traffic </w:t>
      </w:r>
      <w:r w:rsidRPr="006A096F">
        <w:rPr>
          <w:rFonts w:ascii="Times New Roman" w:hAnsi="Times New Roman" w:cs="Times New Roman"/>
        </w:rPr>
        <w:t>to get through Moundsville</w:t>
      </w:r>
      <w:r w:rsidR="00902C7B">
        <w:rPr>
          <w:rFonts w:ascii="Times New Roman" w:hAnsi="Times New Roman" w:cs="Times New Roman"/>
        </w:rPr>
        <w:t xml:space="preserve"> is needed</w:t>
      </w:r>
      <w:r w:rsidRPr="006A096F">
        <w:rPr>
          <w:rFonts w:ascii="Times New Roman" w:hAnsi="Times New Roman" w:cs="Times New Roman"/>
        </w:rPr>
        <w:t xml:space="preserve">. One option is to reconstruct the upper portion of Jefferson Avenue between 1st Street and the Route 2 merge so that area can accommodate heavy industrial traffic. Another option </w:t>
      </w:r>
      <w:r w:rsidR="00902C7B">
        <w:rPr>
          <w:rFonts w:ascii="Times New Roman" w:hAnsi="Times New Roman" w:cs="Times New Roman"/>
        </w:rPr>
        <w:t xml:space="preserve">from the 2014 plan was </w:t>
      </w:r>
      <w:r w:rsidRPr="006A096F">
        <w:rPr>
          <w:rFonts w:ascii="Times New Roman" w:hAnsi="Times New Roman" w:cs="Times New Roman"/>
        </w:rPr>
        <w:t>to construct a 3-way intersection for State Route 2 and U.S. Route 250 by way of a new road extension of 1st Street</w:t>
      </w:r>
      <w:r w:rsidR="00902C7B">
        <w:rPr>
          <w:rFonts w:ascii="Times New Roman" w:hAnsi="Times New Roman" w:cs="Times New Roman"/>
        </w:rPr>
        <w:t xml:space="preserve"> which has been completed and successfully implemented into the traffic pattern</w:t>
      </w:r>
      <w:r w:rsidRPr="006A096F">
        <w:rPr>
          <w:rFonts w:ascii="Times New Roman" w:hAnsi="Times New Roman" w:cs="Times New Roman"/>
        </w:rPr>
        <w:t xml:space="preserve">. </w:t>
      </w:r>
    </w:p>
    <w:p w14:paraId="765A97FD" w14:textId="5DDFE1F5" w:rsidR="006C7D3B" w:rsidRDefault="008748DA" w:rsidP="00D15F37">
      <w:pPr>
        <w:pStyle w:val="BodyText"/>
        <w:spacing w:after="0"/>
        <w:rPr>
          <w:rFonts w:ascii="Times New Roman" w:hAnsi="Times New Roman" w:cs="Times New Roman"/>
        </w:rPr>
      </w:pPr>
      <w:r w:rsidRPr="006A096F">
        <w:rPr>
          <w:rFonts w:ascii="Times New Roman" w:hAnsi="Times New Roman" w:cs="Times New Roman"/>
        </w:rPr>
        <w:br/>
        <w:t>Another concern involves access to and from Grand Vue Park</w:t>
      </w:r>
      <w:r w:rsidR="00902C7B">
        <w:rPr>
          <w:rFonts w:ascii="Times New Roman" w:hAnsi="Times New Roman" w:cs="Times New Roman"/>
        </w:rPr>
        <w:t xml:space="preserve">. </w:t>
      </w:r>
      <w:r w:rsidRPr="006A096F">
        <w:rPr>
          <w:rFonts w:ascii="Times New Roman" w:hAnsi="Times New Roman" w:cs="Times New Roman"/>
        </w:rPr>
        <w:t xml:space="preserve">The city needs to identify or construct an appropriate vehicular route to Grand Vue Park which would eliminate some of the cut-through traffic in the Park View neighborhood. This route could be facilitated in part by updating and creating new wayfinding signage. Wayfinding signage can serve a dual purpose, the signage can encourage truck traffic to take certain routes, while at the same time alerting people, especially along Route 2, to various points of interest including the historic downtown commercial district and Grand Vue Park. </w:t>
      </w:r>
      <w:r w:rsidRPr="006A096F">
        <w:rPr>
          <w:rFonts w:ascii="Times New Roman" w:hAnsi="Times New Roman" w:cs="Times New Roman"/>
        </w:rPr>
        <w:br/>
      </w:r>
      <w:r w:rsidRPr="006A096F">
        <w:rPr>
          <w:rFonts w:ascii="Times New Roman" w:hAnsi="Times New Roman" w:cs="Times New Roman"/>
          <w:b/>
        </w:rPr>
        <w:br/>
      </w:r>
      <w:r w:rsidRPr="006A096F">
        <w:rPr>
          <w:rFonts w:ascii="Times New Roman" w:hAnsi="Times New Roman" w:cs="Times New Roman"/>
        </w:rPr>
        <w:t xml:space="preserve">While parking in and around the city is not as major a concern in Moundsville as in other places, </w:t>
      </w:r>
      <w:r w:rsidRPr="006A096F">
        <w:rPr>
          <w:rFonts w:ascii="Times New Roman" w:hAnsi="Times New Roman" w:cs="Times New Roman"/>
        </w:rPr>
        <w:br/>
        <w:t>parking remains a concern in some areas in the city, including Courthouse Plaza. However</w:t>
      </w:r>
      <w:r w:rsidR="00902C7B">
        <w:rPr>
          <w:rFonts w:ascii="Times New Roman" w:hAnsi="Times New Roman" w:cs="Times New Roman"/>
        </w:rPr>
        <w:t>,</w:t>
      </w:r>
      <w:r w:rsidRPr="006A096F">
        <w:rPr>
          <w:rFonts w:ascii="Times New Roman" w:hAnsi="Times New Roman" w:cs="Times New Roman"/>
        </w:rPr>
        <w:t xml:space="preserve"> the annex to be built to the courthouse should alleviate some of the parking issues. Areas along </w:t>
      </w:r>
      <w:r w:rsidR="00902C7B" w:rsidRPr="006A096F">
        <w:rPr>
          <w:rFonts w:ascii="Times New Roman" w:hAnsi="Times New Roman" w:cs="Times New Roman"/>
        </w:rPr>
        <w:t>Tomlinson</w:t>
      </w:r>
      <w:r w:rsidRPr="006A096F">
        <w:rPr>
          <w:rFonts w:ascii="Times New Roman" w:hAnsi="Times New Roman" w:cs="Times New Roman"/>
        </w:rPr>
        <w:t xml:space="preserve"> </w:t>
      </w:r>
      <w:r w:rsidR="000378EA">
        <w:rPr>
          <w:rFonts w:ascii="Times New Roman" w:hAnsi="Times New Roman" w:cs="Times New Roman"/>
        </w:rPr>
        <w:t>Avenue</w:t>
      </w:r>
      <w:r w:rsidRPr="006A096F">
        <w:rPr>
          <w:rFonts w:ascii="Times New Roman" w:hAnsi="Times New Roman" w:cs="Times New Roman"/>
        </w:rPr>
        <w:t xml:space="preserve">, Center Street, and the lower end of 9th and 10th Streets have also been identified as areas where parking can sometimes be difficult to find. </w:t>
      </w:r>
      <w:r w:rsidRPr="006A096F">
        <w:rPr>
          <w:rFonts w:ascii="Times New Roman" w:hAnsi="Times New Roman" w:cs="Times New Roman"/>
        </w:rPr>
        <w:br/>
      </w:r>
      <w:r w:rsidRPr="006A096F">
        <w:rPr>
          <w:rFonts w:ascii="Times New Roman" w:hAnsi="Times New Roman" w:cs="Times New Roman"/>
        </w:rPr>
        <w:br/>
        <w:t>There are currently no public transportation options for Moundsville residents. During the 2012 general election there was a vote for Moundsville residents as to whether they wanted to establish a public transit system through the Ohio Valley/Eastern Ohio Regional Transportation Authority (OVRTA). The vote lost as the cost was going to be close to $100,000 per year which would be paid by city residents through Marshall County</w:t>
      </w:r>
      <w:r w:rsidR="00902C7B">
        <w:rPr>
          <w:rFonts w:ascii="Times New Roman" w:hAnsi="Times New Roman" w:cs="Times New Roman"/>
        </w:rPr>
        <w:t xml:space="preserve"> property taxes</w:t>
      </w:r>
      <w:r w:rsidRPr="006A096F">
        <w:rPr>
          <w:rFonts w:ascii="Times New Roman" w:hAnsi="Times New Roman" w:cs="Times New Roman"/>
        </w:rPr>
        <w:t xml:space="preserve">. Prior to the election there was a </w:t>
      </w:r>
      <w:r w:rsidR="00902C7B" w:rsidRPr="006A096F">
        <w:rPr>
          <w:rFonts w:ascii="Times New Roman" w:hAnsi="Times New Roman" w:cs="Times New Roman"/>
        </w:rPr>
        <w:t>3-month</w:t>
      </w:r>
      <w:r w:rsidRPr="006A096F">
        <w:rPr>
          <w:rFonts w:ascii="Times New Roman" w:hAnsi="Times New Roman" w:cs="Times New Roman"/>
        </w:rPr>
        <w:t xml:space="preserve"> free trial with OVRTA, which provided transit services for Moundsville and surrounding areas. </w:t>
      </w:r>
      <w:r w:rsidR="00902C7B">
        <w:rPr>
          <w:rFonts w:ascii="Times New Roman" w:hAnsi="Times New Roman" w:cs="Times New Roman"/>
        </w:rPr>
        <w:t xml:space="preserve">This trial process was completed again in 2024, but City Council voted not to include this option in the general election process for community voting. </w:t>
      </w:r>
      <w:r w:rsidRPr="006A096F">
        <w:rPr>
          <w:rFonts w:ascii="Times New Roman" w:hAnsi="Times New Roman" w:cs="Times New Roman"/>
        </w:rPr>
        <w:br/>
      </w:r>
      <w:r w:rsidRPr="006A096F">
        <w:rPr>
          <w:rFonts w:ascii="Times New Roman" w:hAnsi="Times New Roman" w:cs="Times New Roman"/>
        </w:rPr>
        <w:br/>
      </w:r>
      <w:r w:rsidRPr="006A096F">
        <w:rPr>
          <w:rFonts w:ascii="Times New Roman" w:hAnsi="Times New Roman" w:cs="Times New Roman"/>
          <w:b/>
          <w:i/>
        </w:rPr>
        <w:lastRenderedPageBreak/>
        <w:t xml:space="preserve">Infrastructure </w:t>
      </w:r>
      <w:r w:rsidRPr="006A096F">
        <w:rPr>
          <w:rFonts w:ascii="Times New Roman" w:hAnsi="Times New Roman" w:cs="Times New Roman"/>
        </w:rPr>
        <w:br/>
      </w:r>
      <w:r w:rsidRPr="006A096F">
        <w:rPr>
          <w:rFonts w:ascii="Times New Roman" w:hAnsi="Times New Roman" w:cs="Times New Roman"/>
        </w:rPr>
        <w:br/>
        <w:t xml:space="preserve">One issue identified by citizens </w:t>
      </w:r>
      <w:r w:rsidR="00902C7B">
        <w:rPr>
          <w:rFonts w:ascii="Times New Roman" w:hAnsi="Times New Roman" w:cs="Times New Roman"/>
        </w:rPr>
        <w:t xml:space="preserve">in 2014 </w:t>
      </w:r>
      <w:r w:rsidRPr="006A096F">
        <w:rPr>
          <w:rFonts w:ascii="Times New Roman" w:hAnsi="Times New Roman" w:cs="Times New Roman"/>
        </w:rPr>
        <w:t xml:space="preserve">stems from confusion on how to use the new online payment system for water service. The new payment system, which is optional, stirred complaints and confusion, and steps </w:t>
      </w:r>
      <w:r w:rsidR="00902C7B">
        <w:rPr>
          <w:rFonts w:ascii="Times New Roman" w:hAnsi="Times New Roman" w:cs="Times New Roman"/>
        </w:rPr>
        <w:t>were</w:t>
      </w:r>
      <w:r w:rsidRPr="006A096F">
        <w:rPr>
          <w:rFonts w:ascii="Times New Roman" w:hAnsi="Times New Roman" w:cs="Times New Roman"/>
        </w:rPr>
        <w:t xml:space="preserve"> taken to help citizens utilize this method of payment. </w:t>
      </w:r>
      <w:r w:rsidR="00902C7B">
        <w:rPr>
          <w:rFonts w:ascii="Times New Roman" w:hAnsi="Times New Roman" w:cs="Times New Roman"/>
        </w:rPr>
        <w:t>A call to update the city website was included in the 2014 plan, and it is continuously being updated at this time.</w:t>
      </w:r>
      <w:r w:rsidRPr="006A096F">
        <w:rPr>
          <w:rFonts w:ascii="Times New Roman" w:hAnsi="Times New Roman" w:cs="Times New Roman"/>
        </w:rPr>
        <w:t xml:space="preserve"> </w:t>
      </w:r>
      <w:r w:rsidRPr="006A096F">
        <w:rPr>
          <w:rFonts w:ascii="Times New Roman" w:hAnsi="Times New Roman" w:cs="Times New Roman"/>
        </w:rPr>
        <w:br/>
      </w:r>
      <w:r w:rsidRPr="006A096F">
        <w:rPr>
          <w:rFonts w:ascii="Times New Roman" w:hAnsi="Times New Roman" w:cs="Times New Roman"/>
        </w:rPr>
        <w:br/>
        <w:t xml:space="preserve">Since 1994, there has been an ordinance in place that requires residents to recycle metals, glass, </w:t>
      </w:r>
      <w:r w:rsidRPr="006A096F">
        <w:rPr>
          <w:rFonts w:ascii="Times New Roman" w:hAnsi="Times New Roman" w:cs="Times New Roman"/>
        </w:rPr>
        <w:br/>
        <w:t xml:space="preserve">plastics, and newspapers. The city should look at the costs and benefits of implementing the </w:t>
      </w:r>
      <w:r w:rsidRPr="006A096F">
        <w:rPr>
          <w:rFonts w:ascii="Times New Roman" w:hAnsi="Times New Roman" w:cs="Times New Roman"/>
        </w:rPr>
        <w:br/>
        <w:t xml:space="preserve">ordinance and providing recycling services to its citizens. </w:t>
      </w:r>
      <w:r w:rsidR="003C3C2D">
        <w:rPr>
          <w:rFonts w:ascii="Times New Roman" w:hAnsi="Times New Roman" w:cs="Times New Roman"/>
        </w:rPr>
        <w:t xml:space="preserve">Since the 2014 plan, the city has implemented recycling in the city for paper, glass, and soft plastics; more progress needs made to include metals in this service in compliance with that ordinance. </w:t>
      </w:r>
      <w:r w:rsidRPr="006A096F">
        <w:rPr>
          <w:rFonts w:ascii="Times New Roman" w:hAnsi="Times New Roman" w:cs="Times New Roman"/>
        </w:rPr>
        <w:br/>
      </w:r>
      <w:r w:rsidRPr="006A096F">
        <w:rPr>
          <w:rFonts w:ascii="Times New Roman" w:hAnsi="Times New Roman" w:cs="Times New Roman"/>
        </w:rPr>
        <w:br/>
      </w:r>
      <w:r w:rsidR="003C3C2D">
        <w:rPr>
          <w:rFonts w:ascii="Times New Roman" w:hAnsi="Times New Roman" w:cs="Times New Roman"/>
        </w:rPr>
        <w:t>In 2014, the plan asked the city to examine garbage collection options. To date, t</w:t>
      </w:r>
      <w:r w:rsidRPr="006A096F">
        <w:rPr>
          <w:rFonts w:ascii="Times New Roman" w:hAnsi="Times New Roman" w:cs="Times New Roman"/>
        </w:rPr>
        <w:t>he City of Moundsville provides garbage collection to its residents. However</w:t>
      </w:r>
      <w:r w:rsidR="003C3C2D">
        <w:rPr>
          <w:rFonts w:ascii="Times New Roman" w:hAnsi="Times New Roman" w:cs="Times New Roman"/>
        </w:rPr>
        <w:t>,</w:t>
      </w:r>
      <w:r w:rsidRPr="006A096F">
        <w:rPr>
          <w:rFonts w:ascii="Times New Roman" w:hAnsi="Times New Roman" w:cs="Times New Roman"/>
        </w:rPr>
        <w:t xml:space="preserve"> the city should also analyze whether privatizing solid waste management services might permit the City of Moundsville to improve and expand service. Pet waste was also brought up during discussions with citizens. To address litter and pet waste, educational programs could be implemented and pet waste stations could be funded and installed by local residents or businesses to help remedy the problem. </w:t>
      </w:r>
    </w:p>
    <w:p w14:paraId="3A9AEDC8" w14:textId="77777777" w:rsidR="003C3C2D" w:rsidRPr="006A096F" w:rsidRDefault="003C3C2D" w:rsidP="00D15F37">
      <w:pPr>
        <w:pStyle w:val="BodyText"/>
        <w:spacing w:after="0"/>
        <w:rPr>
          <w:rFonts w:ascii="Times New Roman" w:hAnsi="Times New Roman" w:cs="Times New Roman"/>
        </w:rPr>
      </w:pPr>
    </w:p>
    <w:p w14:paraId="4EF8059A" w14:textId="77777777" w:rsidR="00DA6D85" w:rsidRDefault="008748DA" w:rsidP="00D15F37">
      <w:pPr>
        <w:pStyle w:val="BodyText"/>
        <w:spacing w:after="0"/>
        <w:rPr>
          <w:rFonts w:ascii="Times New Roman" w:hAnsi="Times New Roman" w:cs="Times New Roman"/>
        </w:rPr>
      </w:pPr>
      <w:r w:rsidRPr="006A096F">
        <w:rPr>
          <w:rFonts w:ascii="Times New Roman" w:hAnsi="Times New Roman" w:cs="Times New Roman"/>
          <w:b/>
        </w:rPr>
        <w:t xml:space="preserve">Quality of Life </w:t>
      </w:r>
      <w:r w:rsidRPr="006A096F">
        <w:rPr>
          <w:rFonts w:ascii="Times New Roman" w:hAnsi="Times New Roman" w:cs="Times New Roman"/>
          <w:b/>
        </w:rPr>
        <w:br/>
      </w:r>
      <w:r w:rsidRPr="006A096F">
        <w:rPr>
          <w:rFonts w:ascii="Times New Roman" w:hAnsi="Times New Roman" w:cs="Times New Roman"/>
        </w:rPr>
        <w:br/>
      </w:r>
      <w:r w:rsidRPr="003C3C2D">
        <w:rPr>
          <w:rFonts w:ascii="Times New Roman" w:hAnsi="Times New Roman" w:cs="Times New Roman"/>
        </w:rPr>
        <w:t xml:space="preserve">Through the comprehensive plan process </w:t>
      </w:r>
      <w:r w:rsidR="003C3C2D">
        <w:rPr>
          <w:rFonts w:ascii="Times New Roman" w:hAnsi="Times New Roman" w:cs="Times New Roman"/>
        </w:rPr>
        <w:t xml:space="preserve">prior to 2014 </w:t>
      </w:r>
      <w:r w:rsidRPr="003C3C2D">
        <w:rPr>
          <w:rFonts w:ascii="Times New Roman" w:hAnsi="Times New Roman" w:cs="Times New Roman"/>
        </w:rPr>
        <w:t xml:space="preserve">several issues were identified as they pertain to recreation, cultural resources and overall quality of life. First, citizens wish to better utilize the riverfront area as a recreational and communal space. Next, they would like to see more beautiful and clean public spaces and pedestrian routes. Third, citizens want teens and young adults to have more desirable park amenities and programs. Finally, they would like to see the city explore ways to collaborate with the county and other groups to maximize resources available for parks improvements and recreation programming. </w:t>
      </w:r>
      <w:r w:rsidR="003C3C2D">
        <w:rPr>
          <w:rFonts w:ascii="Times New Roman" w:hAnsi="Times New Roman" w:cs="Times New Roman"/>
        </w:rPr>
        <w:t>Since that time, the City of Moundsville has addressed many of these concerns and made several improvements to multiple areas and parks around the city. One area that still needs attention is for pedestrian routes</w:t>
      </w:r>
      <w:r w:rsidRPr="003C3C2D">
        <w:rPr>
          <w:rFonts w:ascii="Times New Roman" w:hAnsi="Times New Roman" w:cs="Times New Roman"/>
        </w:rPr>
        <w:br/>
      </w:r>
      <w:r w:rsidRPr="003C3C2D">
        <w:rPr>
          <w:rFonts w:ascii="Times New Roman" w:hAnsi="Times New Roman" w:cs="Times New Roman"/>
        </w:rPr>
        <w:br/>
      </w:r>
      <w:r w:rsidR="003C3C2D">
        <w:rPr>
          <w:rFonts w:ascii="Times New Roman" w:hAnsi="Times New Roman" w:cs="Times New Roman"/>
        </w:rPr>
        <w:t>Also through the comprehensive plan process prior to 2014, the community discussed that w</w:t>
      </w:r>
      <w:r w:rsidRPr="003C3C2D">
        <w:rPr>
          <w:rFonts w:ascii="Times New Roman" w:hAnsi="Times New Roman" w:cs="Times New Roman"/>
        </w:rPr>
        <w:t xml:space="preserve">hile there are several recreational opportunities in Moundsville such as the Riverfront Park, </w:t>
      </w:r>
      <w:r w:rsidRPr="003C3C2D">
        <w:rPr>
          <w:rFonts w:ascii="Times New Roman" w:hAnsi="Times New Roman" w:cs="Times New Roman"/>
        </w:rPr>
        <w:br/>
        <w:t xml:space="preserve">the Four Seasons Pool, and numerous baseball and soccer fields, one of the more commonly </w:t>
      </w:r>
      <w:r w:rsidRPr="003C3C2D">
        <w:rPr>
          <w:rFonts w:ascii="Times New Roman" w:hAnsi="Times New Roman" w:cs="Times New Roman"/>
        </w:rPr>
        <w:br/>
        <w:t xml:space="preserve">cited areas for improvement of the city is increasing amenities, and increasing programming </w:t>
      </w:r>
      <w:r w:rsidRPr="003C3C2D">
        <w:rPr>
          <w:rFonts w:ascii="Times New Roman" w:hAnsi="Times New Roman" w:cs="Times New Roman"/>
        </w:rPr>
        <w:br/>
        <w:t xml:space="preserve">for teens and young adults, families with young children, and seniors. While it is important to </w:t>
      </w:r>
      <w:r w:rsidRPr="003C3C2D">
        <w:rPr>
          <w:rFonts w:ascii="Times New Roman" w:hAnsi="Times New Roman" w:cs="Times New Roman"/>
        </w:rPr>
        <w:br/>
        <w:t xml:space="preserve">provide physical activities and amenities, it is also important to encourage the development of </w:t>
      </w:r>
      <w:r w:rsidRPr="003C3C2D">
        <w:rPr>
          <w:rFonts w:ascii="Times New Roman" w:hAnsi="Times New Roman" w:cs="Times New Roman"/>
        </w:rPr>
        <w:br/>
        <w:t xml:space="preserve">community programs that focus on the arts, crafts, theater, and literature. </w:t>
      </w:r>
      <w:r w:rsidR="003C3C2D">
        <w:rPr>
          <w:rFonts w:ascii="Times New Roman" w:hAnsi="Times New Roman" w:cs="Times New Roman"/>
        </w:rPr>
        <w:t>Since that time, the City Council developed the Arts &amp; Culture Commission which address</w:t>
      </w:r>
      <w:r w:rsidR="00DA5A4C">
        <w:rPr>
          <w:rFonts w:ascii="Times New Roman" w:hAnsi="Times New Roman" w:cs="Times New Roman"/>
        </w:rPr>
        <w:t>es</w:t>
      </w:r>
      <w:r w:rsidR="003C3C2D">
        <w:rPr>
          <w:rFonts w:ascii="Times New Roman" w:hAnsi="Times New Roman" w:cs="Times New Roman"/>
        </w:rPr>
        <w:t xml:space="preserve"> all of these items.</w:t>
      </w:r>
    </w:p>
    <w:p w14:paraId="250688DB" w14:textId="77777777" w:rsidR="00DA6D85" w:rsidRDefault="00DA6D85" w:rsidP="00D15F37">
      <w:pPr>
        <w:pStyle w:val="BodyText"/>
        <w:spacing w:after="0"/>
        <w:rPr>
          <w:rFonts w:ascii="Times New Roman" w:hAnsi="Times New Roman" w:cs="Times New Roman"/>
        </w:rPr>
      </w:pPr>
    </w:p>
    <w:p w14:paraId="7E881ED6" w14:textId="77777777" w:rsidR="00DA6D85" w:rsidRDefault="00DA6D85" w:rsidP="00DA6D85">
      <w:pPr>
        <w:pStyle w:val="BodyText"/>
        <w:spacing w:after="0"/>
        <w:rPr>
          <w:rFonts w:ascii="Times New Roman" w:hAnsi="Times New Roman" w:cs="Times New Roman"/>
        </w:rPr>
      </w:pPr>
      <w:r>
        <w:rPr>
          <w:rFonts w:ascii="Times New Roman" w:hAnsi="Times New Roman" w:cs="Times New Roman"/>
        </w:rPr>
        <w:t xml:space="preserve">Along with providing the residents of Moundsville enhanced qualify of life, the City of Moundsville should be looking into attracting visitors, businesses, and residents alike; providing them with alterative options like EV charging stations and exploring solar power for city use can attract the visitors, residents, and business to the City of Moundsville. </w:t>
      </w:r>
    </w:p>
    <w:p w14:paraId="644B26D0" w14:textId="49F60770" w:rsidR="006C7D3B" w:rsidRPr="006A096F" w:rsidRDefault="008748DA" w:rsidP="00DA6D85">
      <w:pPr>
        <w:pStyle w:val="BodyText"/>
        <w:spacing w:after="0"/>
        <w:rPr>
          <w:rFonts w:ascii="Times New Roman" w:hAnsi="Times New Roman" w:cs="Times New Roman"/>
          <w:sz w:val="48"/>
          <w:szCs w:val="48"/>
        </w:rPr>
      </w:pPr>
      <w:r w:rsidRPr="006A096F">
        <w:rPr>
          <w:rFonts w:ascii="Times New Roman" w:hAnsi="Times New Roman" w:cs="Times New Roman"/>
          <w:sz w:val="48"/>
          <w:szCs w:val="48"/>
        </w:rPr>
        <w:lastRenderedPageBreak/>
        <w:t>Chapter 4: Action Plan</w:t>
      </w:r>
    </w:p>
    <w:p w14:paraId="79999CF3" w14:textId="7AFD2BE7" w:rsidR="00E0652C" w:rsidRDefault="00E0652C" w:rsidP="00D15F37">
      <w:pPr>
        <w:pStyle w:val="BodyText"/>
        <w:spacing w:after="0"/>
        <w:rPr>
          <w:rFonts w:ascii="Times New Roman" w:hAnsi="Times New Roman" w:cs="Times New Roman"/>
        </w:rPr>
      </w:pPr>
      <w:r w:rsidRPr="006A096F">
        <w:rPr>
          <w:rFonts w:ascii="Times New Roman" w:hAnsi="Times New Roman" w:cs="Times New Roman"/>
        </w:rPr>
        <w:t xml:space="preserve">Chapter 4-Action Plan includes a list of prioritized goals, a set of objectives, and a list of action steps that have been laid out that aim to specifically address the critical issues in the Needs Assessment. </w:t>
      </w:r>
    </w:p>
    <w:p w14:paraId="5D8A285D" w14:textId="77777777" w:rsidR="003C3C2D" w:rsidRDefault="003C3C2D" w:rsidP="00D15F37">
      <w:pPr>
        <w:pStyle w:val="BodyText"/>
        <w:spacing w:after="0"/>
        <w:rPr>
          <w:rFonts w:ascii="Times New Roman" w:hAnsi="Times New Roman" w:cs="Times New Roman"/>
        </w:rPr>
      </w:pPr>
    </w:p>
    <w:p w14:paraId="05EB41C1" w14:textId="77777777" w:rsidR="00B52E8A" w:rsidRPr="00F9636E" w:rsidRDefault="00B52E8A" w:rsidP="00B52E8A">
      <w:pPr>
        <w:pStyle w:val="BodyText"/>
        <w:spacing w:after="0"/>
        <w:rPr>
          <w:rFonts w:ascii="Times New Roman" w:hAnsi="Times New Roman" w:cs="Times New Roman"/>
          <w:b/>
        </w:rPr>
      </w:pPr>
      <w:r w:rsidRPr="00F9636E">
        <w:rPr>
          <w:rFonts w:ascii="Times New Roman" w:hAnsi="Times New Roman" w:cs="Times New Roman"/>
          <w:b/>
        </w:rPr>
        <w:t>Vision Statement (City’s Mission Statement)</w:t>
      </w:r>
    </w:p>
    <w:p w14:paraId="2D464F8C" w14:textId="77777777" w:rsidR="00B52E8A" w:rsidRDefault="00B52E8A" w:rsidP="00B52E8A">
      <w:pPr>
        <w:widowControl/>
        <w:shd w:val="clear" w:color="auto" w:fill="FFFFFF"/>
        <w:suppressAutoHyphens w:val="0"/>
        <w:spacing w:before="100" w:beforeAutospacing="1"/>
        <w:rPr>
          <w:rFonts w:ascii="Times New Roman" w:eastAsia="Times New Roman" w:hAnsi="Times New Roman" w:cs="Times New Roman"/>
          <w:color w:val="333333"/>
          <w:lang w:eastAsia="en-US" w:bidi="ar-SA"/>
        </w:rPr>
      </w:pPr>
      <w:r w:rsidRPr="00F9636E">
        <w:rPr>
          <w:rFonts w:ascii="Times New Roman" w:eastAsia="Times New Roman" w:hAnsi="Times New Roman" w:cs="Times New Roman"/>
          <w:color w:val="333333"/>
          <w:lang w:eastAsia="en-US" w:bidi="ar-SA"/>
        </w:rPr>
        <w:t>"To improve our citizen’s quality of life in a positive, productive way and to help educate and move our city and its citizens into the future."</w:t>
      </w:r>
    </w:p>
    <w:p w14:paraId="5275EDB6" w14:textId="77777777" w:rsidR="00860E3C" w:rsidRDefault="00860E3C" w:rsidP="00B52E8A">
      <w:pPr>
        <w:pStyle w:val="BodyText"/>
        <w:spacing w:after="0"/>
        <w:rPr>
          <w:rFonts w:ascii="Times New Roman" w:hAnsi="Times New Roman" w:cs="Times New Roman"/>
        </w:rPr>
      </w:pPr>
    </w:p>
    <w:p w14:paraId="5FF540C5" w14:textId="5A4CE18E" w:rsidR="00B52E8A" w:rsidRPr="00F9636E" w:rsidRDefault="00B52E8A" w:rsidP="00B52E8A">
      <w:pPr>
        <w:pStyle w:val="BodyText"/>
        <w:spacing w:after="0"/>
        <w:rPr>
          <w:rFonts w:ascii="Times New Roman" w:hAnsi="Times New Roman" w:cs="Times New Roman"/>
        </w:rPr>
      </w:pPr>
      <w:r w:rsidRPr="00F9636E">
        <w:rPr>
          <w:rFonts w:ascii="Times New Roman" w:hAnsi="Times New Roman" w:cs="Times New Roman"/>
        </w:rPr>
        <w:t>Goal 1: Continue to encourage and create new opportunities for commercial and economic development.</w:t>
      </w:r>
    </w:p>
    <w:p w14:paraId="5EC2A5FF" w14:textId="77777777" w:rsidR="00B52E8A" w:rsidRPr="00F9636E" w:rsidRDefault="00B52E8A" w:rsidP="00B52E8A">
      <w:pPr>
        <w:pStyle w:val="BodyText"/>
        <w:spacing w:after="0"/>
        <w:rPr>
          <w:rFonts w:ascii="Times New Roman" w:hAnsi="Times New Roman" w:cs="Times New Roman"/>
        </w:rPr>
      </w:pPr>
      <w:r w:rsidRPr="00F9636E">
        <w:rPr>
          <w:rFonts w:ascii="Times New Roman" w:hAnsi="Times New Roman" w:cs="Times New Roman"/>
        </w:rPr>
        <w:t xml:space="preserve">Goal 2: Plan for increased housing needs </w:t>
      </w:r>
    </w:p>
    <w:p w14:paraId="6C671F12" w14:textId="77777777" w:rsidR="00B52E8A" w:rsidRPr="00F9636E" w:rsidRDefault="00B52E8A" w:rsidP="00B52E8A">
      <w:pPr>
        <w:pStyle w:val="BodyText"/>
        <w:spacing w:after="0"/>
        <w:rPr>
          <w:rFonts w:ascii="Times New Roman" w:hAnsi="Times New Roman" w:cs="Times New Roman"/>
        </w:rPr>
      </w:pPr>
      <w:r w:rsidRPr="00F9636E">
        <w:rPr>
          <w:rFonts w:ascii="Times New Roman" w:hAnsi="Times New Roman" w:cs="Times New Roman"/>
        </w:rPr>
        <w:t xml:space="preserve">Goal 3: Continue to plan for and improve infrastructure opportunities </w:t>
      </w:r>
    </w:p>
    <w:p w14:paraId="4B1FE3E8" w14:textId="77777777" w:rsidR="00B52E8A" w:rsidRPr="00F9636E" w:rsidRDefault="00B52E8A" w:rsidP="00B52E8A">
      <w:pPr>
        <w:pStyle w:val="BodyText"/>
        <w:spacing w:after="0"/>
        <w:rPr>
          <w:rFonts w:ascii="Times New Roman" w:hAnsi="Times New Roman" w:cs="Times New Roman"/>
        </w:rPr>
      </w:pPr>
      <w:r w:rsidRPr="00F9636E">
        <w:rPr>
          <w:rFonts w:ascii="Times New Roman" w:hAnsi="Times New Roman" w:cs="Times New Roman"/>
        </w:rPr>
        <w:t xml:space="preserve">Goal 4: Properly plan for the natural gas </w:t>
      </w:r>
      <w:r>
        <w:rPr>
          <w:rFonts w:ascii="Times New Roman" w:hAnsi="Times New Roman" w:cs="Times New Roman"/>
        </w:rPr>
        <w:t xml:space="preserve">and other </w:t>
      </w:r>
      <w:r w:rsidRPr="00F9636E">
        <w:rPr>
          <w:rFonts w:ascii="Times New Roman" w:hAnsi="Times New Roman" w:cs="Times New Roman"/>
        </w:rPr>
        <w:t xml:space="preserve">industry boom </w:t>
      </w:r>
    </w:p>
    <w:p w14:paraId="5EA548EB" w14:textId="77777777" w:rsidR="00B52E8A" w:rsidRDefault="00B52E8A" w:rsidP="00D15F37">
      <w:pPr>
        <w:pStyle w:val="BodyText"/>
        <w:spacing w:after="0"/>
        <w:rPr>
          <w:rFonts w:ascii="Times New Roman" w:hAnsi="Times New Roman" w:cs="Times New Roman"/>
        </w:rPr>
      </w:pPr>
    </w:p>
    <w:p w14:paraId="6181850A" w14:textId="7FEC3BCF" w:rsidR="0003330D" w:rsidRPr="006A096F" w:rsidRDefault="004469D3" w:rsidP="00D15F37">
      <w:pPr>
        <w:pStyle w:val="BodyText"/>
        <w:spacing w:after="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24BF821E" wp14:editId="789AA635">
                <wp:simplePos x="0" y="0"/>
                <wp:positionH relativeFrom="column">
                  <wp:posOffset>4460682</wp:posOffset>
                </wp:positionH>
                <wp:positionV relativeFrom="paragraph">
                  <wp:posOffset>707445</wp:posOffset>
                </wp:positionV>
                <wp:extent cx="1614115" cy="1478943"/>
                <wp:effectExtent l="0" t="0" r="0" b="6985"/>
                <wp:wrapNone/>
                <wp:docPr id="35" name="Text Box 35"/>
                <wp:cNvGraphicFramePr/>
                <a:graphic xmlns:a="http://schemas.openxmlformats.org/drawingml/2006/main">
                  <a:graphicData uri="http://schemas.microsoft.com/office/word/2010/wordprocessingShape">
                    <wps:wsp>
                      <wps:cNvSpPr txBox="1"/>
                      <wps:spPr>
                        <a:xfrm>
                          <a:off x="0" y="0"/>
                          <a:ext cx="1614115" cy="1478943"/>
                        </a:xfrm>
                        <a:prstGeom prst="rect">
                          <a:avLst/>
                        </a:prstGeom>
                        <a:noFill/>
                        <a:ln w="6350">
                          <a:noFill/>
                        </a:ln>
                      </wps:spPr>
                      <wps:txbx>
                        <w:txbxContent>
                          <w:p w14:paraId="1DDA2280" w14:textId="06BEE38F" w:rsidR="004469D3" w:rsidRDefault="004469D3">
                            <w:r w:rsidRPr="004469D3">
                              <w:rPr>
                                <w:noProof/>
                              </w:rPr>
                              <w:drawing>
                                <wp:inline distT="0" distB="0" distL="0" distR="0" wp14:anchorId="642CA1B7" wp14:editId="1F44CF3C">
                                  <wp:extent cx="1335405" cy="138112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335405" cy="13811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BF821E" id="Text Box 35" o:spid="_x0000_s1037" type="#_x0000_t202" style="position:absolute;margin-left:351.25pt;margin-top:55.7pt;width:127.1pt;height:116.4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" filled="f" stroked="f" strokeweight=".5pt">
                <v:textbox>
                  <w:txbxContent>
                    <w:p w14:paraId="1DDA2280" w14:textId="06BEE38F" w:rsidR="004469D3" w:rsidRDefault="004469D3">
                      <w:r w:rsidRPr="004469D3">
                        <w:rPr>
                          <w:noProof/>
                        </w:rPr>
                        <w:drawing>
                          <wp:inline distT="0" distB="0" distL="0" distR="0" wp14:anchorId="642CA1B7" wp14:editId="1F44CF3C">
                            <wp:extent cx="1335405" cy="138112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335405" cy="1381125"/>
                                    </a:xfrm>
                                    <a:prstGeom prst="rect">
                                      <a:avLst/>
                                    </a:prstGeom>
                                  </pic:spPr>
                                </pic:pic>
                              </a:graphicData>
                            </a:graphic>
                          </wp:inline>
                        </w:drawing>
                      </w:r>
                    </w:p>
                  </w:txbxContent>
                </v:textbox>
              </v:shape>
            </w:pict>
          </mc:Fallback>
        </mc:AlternateContent>
      </w:r>
      <w:r w:rsidR="008748DA" w:rsidRPr="006A096F">
        <w:rPr>
          <w:rFonts w:ascii="Times New Roman" w:hAnsi="Times New Roman" w:cs="Times New Roman"/>
        </w:rPr>
        <w:t xml:space="preserve">The Action Plan is a list of prioritized goals, objectives, and action steps that will help guide the community after the comprehensive plan has been adopted. The content in Chapter 4 is derived from the Needs </w:t>
      </w:r>
      <w:r w:rsidR="003C3C2D" w:rsidRPr="006A096F">
        <w:rPr>
          <w:rFonts w:ascii="Times New Roman" w:hAnsi="Times New Roman" w:cs="Times New Roman"/>
        </w:rPr>
        <w:t>assessment</w:t>
      </w:r>
      <w:r w:rsidR="008748DA" w:rsidRPr="006A096F">
        <w:rPr>
          <w:rFonts w:ascii="Times New Roman" w:hAnsi="Times New Roman" w:cs="Times New Roman"/>
        </w:rPr>
        <w:t xml:space="preserve"> (Chapter 3). There were </w:t>
      </w:r>
      <w:r w:rsidR="0003330D" w:rsidRPr="006A096F">
        <w:rPr>
          <w:rFonts w:ascii="Times New Roman" w:hAnsi="Times New Roman" w:cs="Times New Roman"/>
        </w:rPr>
        <w:t xml:space="preserve">three (3) </w:t>
      </w:r>
      <w:r w:rsidR="008748DA" w:rsidRPr="006A096F">
        <w:rPr>
          <w:rFonts w:ascii="Times New Roman" w:hAnsi="Times New Roman" w:cs="Times New Roman"/>
        </w:rPr>
        <w:t xml:space="preserve">areas of concern that were identified throughout the </w:t>
      </w:r>
      <w:r w:rsidR="003C3C2D" w:rsidRPr="006A096F">
        <w:rPr>
          <w:rFonts w:ascii="Times New Roman" w:hAnsi="Times New Roman" w:cs="Times New Roman"/>
        </w:rPr>
        <w:t>comprehensive</w:t>
      </w:r>
      <w:r w:rsidR="008748DA" w:rsidRPr="006A096F">
        <w:rPr>
          <w:rFonts w:ascii="Times New Roman" w:hAnsi="Times New Roman" w:cs="Times New Roman"/>
        </w:rPr>
        <w:t xml:space="preserve"> plan process, they included: </w:t>
      </w:r>
      <w:r w:rsidR="008748DA" w:rsidRPr="006A096F">
        <w:rPr>
          <w:rFonts w:ascii="Times New Roman" w:hAnsi="Times New Roman" w:cs="Times New Roman"/>
        </w:rPr>
        <w:br/>
      </w:r>
    </w:p>
    <w:p w14:paraId="38377AA8" w14:textId="77777777" w:rsidR="0003330D" w:rsidRPr="006A096F" w:rsidRDefault="0003330D" w:rsidP="00D15F37">
      <w:pPr>
        <w:pStyle w:val="BodyText"/>
        <w:numPr>
          <w:ilvl w:val="0"/>
          <w:numId w:val="1"/>
        </w:numPr>
        <w:spacing w:after="0"/>
        <w:rPr>
          <w:rFonts w:ascii="Times New Roman" w:hAnsi="Times New Roman" w:cs="Times New Roman"/>
        </w:rPr>
      </w:pPr>
      <w:r w:rsidRPr="006A096F">
        <w:rPr>
          <w:rFonts w:ascii="Times New Roman" w:hAnsi="Times New Roman" w:cs="Times New Roman"/>
        </w:rPr>
        <w:t>Financial/Economic Development</w:t>
      </w:r>
    </w:p>
    <w:p w14:paraId="304DCABA" w14:textId="44C0EC56" w:rsidR="0003330D" w:rsidRPr="006A096F" w:rsidRDefault="0003330D" w:rsidP="00D15F37">
      <w:pPr>
        <w:pStyle w:val="BodyText"/>
        <w:numPr>
          <w:ilvl w:val="0"/>
          <w:numId w:val="1"/>
        </w:numPr>
        <w:spacing w:after="0"/>
        <w:rPr>
          <w:rFonts w:ascii="Times New Roman" w:hAnsi="Times New Roman" w:cs="Times New Roman"/>
        </w:rPr>
      </w:pPr>
      <w:r w:rsidRPr="006A096F">
        <w:rPr>
          <w:rFonts w:ascii="Times New Roman" w:hAnsi="Times New Roman" w:cs="Times New Roman"/>
        </w:rPr>
        <w:t>Housing</w:t>
      </w:r>
    </w:p>
    <w:p w14:paraId="28913B18" w14:textId="73D7268E" w:rsidR="0003330D" w:rsidRDefault="0003330D" w:rsidP="00D15F37">
      <w:pPr>
        <w:pStyle w:val="BodyText"/>
        <w:numPr>
          <w:ilvl w:val="0"/>
          <w:numId w:val="1"/>
        </w:numPr>
        <w:spacing w:after="0"/>
        <w:rPr>
          <w:rFonts w:ascii="Times New Roman" w:hAnsi="Times New Roman" w:cs="Times New Roman"/>
        </w:rPr>
      </w:pPr>
      <w:r w:rsidRPr="006A096F">
        <w:rPr>
          <w:rFonts w:ascii="Times New Roman" w:hAnsi="Times New Roman" w:cs="Times New Roman"/>
        </w:rPr>
        <w:t>Infrastructure</w:t>
      </w:r>
      <w:r w:rsidR="008748DA" w:rsidRPr="006A096F">
        <w:rPr>
          <w:rFonts w:ascii="Times New Roman" w:hAnsi="Times New Roman" w:cs="Times New Roman"/>
        </w:rPr>
        <w:t xml:space="preserve"> </w:t>
      </w:r>
    </w:p>
    <w:p w14:paraId="1FEF10D8" w14:textId="77777777" w:rsidR="003C3C2D" w:rsidRPr="006A096F" w:rsidRDefault="003C3C2D" w:rsidP="00AB45F0">
      <w:pPr>
        <w:pStyle w:val="BodyText"/>
        <w:spacing w:after="0"/>
        <w:ind w:left="720"/>
        <w:rPr>
          <w:rFonts w:ascii="Times New Roman" w:hAnsi="Times New Roman" w:cs="Times New Roman"/>
        </w:rPr>
      </w:pPr>
    </w:p>
    <w:p w14:paraId="172D475C" w14:textId="77777777" w:rsidR="00AB45F0" w:rsidRDefault="00AB45F0" w:rsidP="00D15F37">
      <w:pPr>
        <w:pStyle w:val="BodyText"/>
        <w:spacing w:after="0"/>
        <w:rPr>
          <w:rFonts w:ascii="Times New Roman" w:hAnsi="Times New Roman" w:cs="Times New Roman"/>
        </w:rPr>
      </w:pPr>
    </w:p>
    <w:p w14:paraId="15F90D69" w14:textId="57DB67E3" w:rsidR="00AB45F0" w:rsidRDefault="008748DA" w:rsidP="00D15F37">
      <w:pPr>
        <w:pStyle w:val="BodyText"/>
        <w:spacing w:after="0"/>
        <w:rPr>
          <w:rFonts w:ascii="Times New Roman" w:hAnsi="Times New Roman" w:cs="Times New Roman"/>
        </w:rPr>
      </w:pPr>
      <w:r w:rsidRPr="006A096F">
        <w:rPr>
          <w:rFonts w:ascii="Times New Roman" w:hAnsi="Times New Roman" w:cs="Times New Roman"/>
        </w:rPr>
        <w:t xml:space="preserve">The Action Plan is broken down into goals, </w:t>
      </w:r>
      <w:r w:rsidR="003C3C2D" w:rsidRPr="006A096F">
        <w:rPr>
          <w:rFonts w:ascii="Times New Roman" w:hAnsi="Times New Roman" w:cs="Times New Roman"/>
        </w:rPr>
        <w:t>objectives,</w:t>
      </w:r>
      <w:r w:rsidRPr="006A096F">
        <w:rPr>
          <w:rFonts w:ascii="Times New Roman" w:hAnsi="Times New Roman" w:cs="Times New Roman"/>
        </w:rPr>
        <w:t xml:space="preserve"> and action steps. </w:t>
      </w:r>
    </w:p>
    <w:p w14:paraId="00985C1C" w14:textId="77777777" w:rsidR="00AB45F0" w:rsidRDefault="00AB45F0" w:rsidP="00D15F37">
      <w:pPr>
        <w:pStyle w:val="BodyText"/>
        <w:spacing w:after="0"/>
        <w:rPr>
          <w:rFonts w:ascii="Times New Roman" w:hAnsi="Times New Roman" w:cs="Times New Roman"/>
        </w:rPr>
      </w:pPr>
    </w:p>
    <w:p w14:paraId="405E2876" w14:textId="40971BE5" w:rsidR="003C3C2D" w:rsidRDefault="008748DA" w:rsidP="00D15F37">
      <w:pPr>
        <w:pStyle w:val="BodyText"/>
        <w:spacing w:after="0"/>
        <w:rPr>
          <w:rFonts w:ascii="Times New Roman" w:hAnsi="Times New Roman" w:cs="Times New Roman"/>
        </w:rPr>
      </w:pPr>
      <w:r w:rsidRPr="006A096F">
        <w:rPr>
          <w:rFonts w:ascii="Times New Roman" w:hAnsi="Times New Roman" w:cs="Times New Roman"/>
        </w:rPr>
        <w:t xml:space="preserve">Goals are general </w:t>
      </w:r>
      <w:r w:rsidRPr="006A096F">
        <w:rPr>
          <w:rFonts w:ascii="Times New Roman" w:hAnsi="Times New Roman" w:cs="Times New Roman"/>
        </w:rPr>
        <w:br/>
        <w:t>guidelines that are broad, aspirational, and pertain</w:t>
      </w:r>
      <w:r w:rsidR="00DA5A4C">
        <w:rPr>
          <w:rFonts w:ascii="Times New Roman" w:hAnsi="Times New Roman" w:cs="Times New Roman"/>
        </w:rPr>
        <w:t xml:space="preserve"> to</w:t>
      </w:r>
      <w:r w:rsidRPr="006A096F">
        <w:rPr>
          <w:rFonts w:ascii="Times New Roman" w:hAnsi="Times New Roman" w:cs="Times New Roman"/>
        </w:rPr>
        <w:t xml:space="preserve"> the overall future development of the </w:t>
      </w:r>
      <w:r w:rsidRPr="006A096F">
        <w:rPr>
          <w:rFonts w:ascii="Times New Roman" w:hAnsi="Times New Roman" w:cs="Times New Roman"/>
        </w:rPr>
        <w:br/>
        <w:t xml:space="preserve">community (Example- “Make the community safer”). </w:t>
      </w:r>
    </w:p>
    <w:p w14:paraId="62DF01AF" w14:textId="77777777" w:rsidR="003C3C2D" w:rsidRDefault="003C3C2D" w:rsidP="00D15F37">
      <w:pPr>
        <w:pStyle w:val="BodyText"/>
        <w:spacing w:after="0"/>
        <w:rPr>
          <w:rFonts w:ascii="Times New Roman" w:hAnsi="Times New Roman" w:cs="Times New Roman"/>
        </w:rPr>
      </w:pPr>
    </w:p>
    <w:p w14:paraId="5FED565E" w14:textId="77777777" w:rsidR="00AB45F0" w:rsidRDefault="008748DA" w:rsidP="00D15F37">
      <w:pPr>
        <w:pStyle w:val="BodyText"/>
        <w:spacing w:after="0"/>
        <w:rPr>
          <w:rFonts w:ascii="Times New Roman" w:hAnsi="Times New Roman" w:cs="Times New Roman"/>
        </w:rPr>
      </w:pPr>
      <w:r w:rsidRPr="006A096F">
        <w:rPr>
          <w:rFonts w:ascii="Times New Roman" w:hAnsi="Times New Roman" w:cs="Times New Roman"/>
        </w:rPr>
        <w:t xml:space="preserve">Objectives are more specific, concrete, and are </w:t>
      </w:r>
      <w:r w:rsidR="00AB45F0" w:rsidRPr="006A096F">
        <w:rPr>
          <w:rFonts w:ascii="Times New Roman" w:hAnsi="Times New Roman" w:cs="Times New Roman"/>
        </w:rPr>
        <w:t>measurable</w:t>
      </w:r>
      <w:r w:rsidRPr="006A096F">
        <w:rPr>
          <w:rFonts w:ascii="Times New Roman" w:hAnsi="Times New Roman" w:cs="Times New Roman"/>
        </w:rPr>
        <w:t xml:space="preserve"> (Example- “Lower the crime rate each year for the next five years”). </w:t>
      </w:r>
    </w:p>
    <w:p w14:paraId="2C6AD99C" w14:textId="77777777" w:rsidR="00AB45F0" w:rsidRDefault="00AB45F0" w:rsidP="00D15F37">
      <w:pPr>
        <w:pStyle w:val="BodyText"/>
        <w:spacing w:after="0"/>
        <w:rPr>
          <w:rFonts w:ascii="Times New Roman" w:hAnsi="Times New Roman" w:cs="Times New Roman"/>
        </w:rPr>
      </w:pPr>
    </w:p>
    <w:p w14:paraId="0E060B28" w14:textId="77777777" w:rsidR="00860E3C" w:rsidRDefault="008748DA" w:rsidP="00D15F37">
      <w:pPr>
        <w:pStyle w:val="BodyText"/>
        <w:spacing w:after="0"/>
        <w:rPr>
          <w:rFonts w:ascii="Times New Roman" w:hAnsi="Times New Roman" w:cs="Times New Roman"/>
        </w:rPr>
      </w:pPr>
      <w:r w:rsidRPr="006A096F">
        <w:rPr>
          <w:rFonts w:ascii="Times New Roman" w:hAnsi="Times New Roman" w:cs="Times New Roman"/>
        </w:rPr>
        <w:t xml:space="preserve">Action steps are even more specific and provide specific actions to be taken to achieve the </w:t>
      </w:r>
      <w:r w:rsidRPr="006A096F">
        <w:rPr>
          <w:rFonts w:ascii="Times New Roman" w:hAnsi="Times New Roman" w:cs="Times New Roman"/>
        </w:rPr>
        <w:br/>
        <w:t xml:space="preserve">overarching goals and objectives (Example- “Increase the number of officers assigned to each </w:t>
      </w:r>
      <w:r w:rsidRPr="006A096F">
        <w:rPr>
          <w:rFonts w:ascii="Times New Roman" w:hAnsi="Times New Roman" w:cs="Times New Roman"/>
        </w:rPr>
        <w:br/>
        <w:t xml:space="preserve">beat”). </w:t>
      </w:r>
      <w:r w:rsidRPr="006A096F">
        <w:rPr>
          <w:rFonts w:ascii="Times New Roman" w:hAnsi="Times New Roman" w:cs="Times New Roman"/>
        </w:rPr>
        <w:br/>
      </w:r>
      <w:r w:rsidRPr="006A096F">
        <w:rPr>
          <w:rFonts w:ascii="Times New Roman" w:hAnsi="Times New Roman" w:cs="Times New Roman"/>
        </w:rPr>
        <w:br/>
        <w:t xml:space="preserve">An implementation matrix is also included at the end of Chapter 4. The matrix includes a list of </w:t>
      </w:r>
      <w:r w:rsidRPr="006A096F">
        <w:rPr>
          <w:rFonts w:ascii="Times New Roman" w:hAnsi="Times New Roman" w:cs="Times New Roman"/>
        </w:rPr>
        <w:br/>
        <w:t xml:space="preserve">the parties responsible for certain action steps, any potential partners, potential funding </w:t>
      </w:r>
      <w:r w:rsidRPr="006A096F">
        <w:rPr>
          <w:rFonts w:ascii="Times New Roman" w:hAnsi="Times New Roman" w:cs="Times New Roman"/>
        </w:rPr>
        <w:br/>
        <w:t xml:space="preserve">sources, and whether a specific action step is a low, moderate, or high priority. </w:t>
      </w:r>
    </w:p>
    <w:p w14:paraId="0104A602" w14:textId="112D32E4" w:rsidR="00AB45F0" w:rsidRDefault="008748DA" w:rsidP="00D15F37">
      <w:pPr>
        <w:pStyle w:val="BodyText"/>
        <w:spacing w:after="0"/>
        <w:rPr>
          <w:rFonts w:ascii="Times New Roman" w:hAnsi="Times New Roman" w:cs="Times New Roman"/>
          <w:b/>
        </w:rPr>
      </w:pPr>
      <w:r w:rsidRPr="006A096F">
        <w:rPr>
          <w:rFonts w:ascii="Times New Roman" w:hAnsi="Times New Roman" w:cs="Times New Roman"/>
        </w:rPr>
        <w:br/>
      </w:r>
      <w:r w:rsidRPr="006A096F">
        <w:rPr>
          <w:rFonts w:ascii="Times New Roman" w:hAnsi="Times New Roman" w:cs="Times New Roman"/>
          <w:b/>
          <w:i/>
        </w:rPr>
        <w:br/>
      </w:r>
    </w:p>
    <w:p w14:paraId="69C4745F" w14:textId="6B0195FF" w:rsidR="004A62A2" w:rsidRDefault="004A62A2" w:rsidP="004A62A2">
      <w:pPr>
        <w:pStyle w:val="BodyText"/>
        <w:spacing w:after="0"/>
        <w:rPr>
          <w:rFonts w:ascii="Times New Roman" w:hAnsi="Times New Roman" w:cs="Times New Roman"/>
          <w:b/>
        </w:rPr>
      </w:pPr>
      <w:r>
        <w:rPr>
          <w:rFonts w:ascii="Times New Roman" w:hAnsi="Times New Roman" w:cs="Times New Roman"/>
          <w:b/>
        </w:rPr>
        <w:lastRenderedPageBreak/>
        <w:t>2014 Comprehensive Plan Progress</w:t>
      </w:r>
    </w:p>
    <w:p w14:paraId="6988B320" w14:textId="3C4CB3E2" w:rsidR="004A62A2" w:rsidRDefault="004A62A2" w:rsidP="004A62A2">
      <w:pPr>
        <w:pStyle w:val="BodyText"/>
        <w:spacing w:after="0"/>
        <w:rPr>
          <w:rFonts w:ascii="Times New Roman" w:hAnsi="Times New Roman" w:cs="Times New Roman"/>
          <w:b/>
        </w:rPr>
      </w:pPr>
    </w:p>
    <w:p w14:paraId="659DB619" w14:textId="4C94FA81" w:rsidR="004A62A2" w:rsidRDefault="004A62A2" w:rsidP="004A62A2">
      <w:pPr>
        <w:pStyle w:val="BodyText"/>
        <w:spacing w:after="0"/>
        <w:rPr>
          <w:rFonts w:ascii="Times New Roman" w:hAnsi="Times New Roman" w:cs="Times New Roman"/>
          <w:bCs/>
        </w:rPr>
      </w:pPr>
      <w:r>
        <w:rPr>
          <w:rFonts w:ascii="Times New Roman" w:hAnsi="Times New Roman" w:cs="Times New Roman"/>
          <w:bCs/>
        </w:rPr>
        <w:t xml:space="preserve">The City of Moundsville had mixed results from the implementation of the Comprehensive </w:t>
      </w:r>
      <w:r w:rsidR="00EC35D1">
        <w:rPr>
          <w:rFonts w:ascii="Times New Roman" w:hAnsi="Times New Roman" w:cs="Times New Roman"/>
          <w:bCs/>
        </w:rPr>
        <w:t xml:space="preserve">Plan from 2014. </w:t>
      </w:r>
      <w:r>
        <w:rPr>
          <w:rFonts w:ascii="Times New Roman" w:hAnsi="Times New Roman" w:cs="Times New Roman"/>
          <w:bCs/>
        </w:rPr>
        <w:t xml:space="preserve">The goals and objectives from the former Comprehensive Plan for the City </w:t>
      </w:r>
      <w:r w:rsidR="00EC35D1">
        <w:rPr>
          <w:rFonts w:ascii="Times New Roman" w:hAnsi="Times New Roman" w:cs="Times New Roman"/>
          <w:bCs/>
        </w:rPr>
        <w:t>of</w:t>
      </w:r>
      <w:r>
        <w:rPr>
          <w:rFonts w:ascii="Times New Roman" w:hAnsi="Times New Roman" w:cs="Times New Roman"/>
          <w:bCs/>
        </w:rPr>
        <w:t xml:space="preserve"> Moundsville </w:t>
      </w:r>
      <w:r w:rsidR="00EC35D1">
        <w:rPr>
          <w:rFonts w:ascii="Times New Roman" w:hAnsi="Times New Roman" w:cs="Times New Roman"/>
          <w:bCs/>
        </w:rPr>
        <w:t xml:space="preserve">were clearly written; however, </w:t>
      </w:r>
      <w:r w:rsidR="00860E3C">
        <w:rPr>
          <w:rFonts w:ascii="Times New Roman" w:hAnsi="Times New Roman" w:cs="Times New Roman"/>
          <w:bCs/>
        </w:rPr>
        <w:t>other issues existed that blocked progress</w:t>
      </w:r>
      <w:r>
        <w:rPr>
          <w:rFonts w:ascii="Times New Roman" w:hAnsi="Times New Roman" w:cs="Times New Roman"/>
          <w:bCs/>
        </w:rPr>
        <w:t>.</w:t>
      </w:r>
    </w:p>
    <w:p w14:paraId="141372EF" w14:textId="492CE8E8" w:rsidR="00EC35D1" w:rsidRDefault="00EC35D1" w:rsidP="004A62A2">
      <w:pPr>
        <w:pStyle w:val="BodyText"/>
        <w:spacing w:after="0"/>
        <w:rPr>
          <w:rFonts w:ascii="Times New Roman" w:hAnsi="Times New Roman" w:cs="Times New Roman"/>
          <w:bCs/>
        </w:rPr>
      </w:pPr>
    </w:p>
    <w:p w14:paraId="7B6B0239" w14:textId="0A5B1337" w:rsidR="00EC35D1" w:rsidRDefault="00EC35D1" w:rsidP="004A62A2">
      <w:pPr>
        <w:pStyle w:val="BodyText"/>
        <w:spacing w:after="0"/>
        <w:rPr>
          <w:rFonts w:ascii="Times New Roman" w:hAnsi="Times New Roman" w:cs="Times New Roman"/>
          <w:bCs/>
        </w:rPr>
      </w:pPr>
      <w:r>
        <w:rPr>
          <w:rFonts w:ascii="Times New Roman" w:hAnsi="Times New Roman" w:cs="Times New Roman"/>
          <w:bCs/>
        </w:rPr>
        <w:t>Lack of implementation of the plan had several components:</w:t>
      </w:r>
    </w:p>
    <w:p w14:paraId="5D27CE4B" w14:textId="1C7A4056" w:rsidR="00EC35D1" w:rsidRDefault="00EC35D1" w:rsidP="00EC35D1">
      <w:pPr>
        <w:pStyle w:val="BodyText"/>
        <w:numPr>
          <w:ilvl w:val="0"/>
          <w:numId w:val="3"/>
        </w:numPr>
        <w:spacing w:after="0"/>
        <w:rPr>
          <w:rFonts w:ascii="Times New Roman" w:hAnsi="Times New Roman" w:cs="Times New Roman"/>
          <w:bCs/>
        </w:rPr>
      </w:pPr>
      <w:r>
        <w:rPr>
          <w:rFonts w:ascii="Times New Roman" w:hAnsi="Times New Roman" w:cs="Times New Roman"/>
          <w:bCs/>
        </w:rPr>
        <w:t>Lack of authority by stakeholders.</w:t>
      </w:r>
    </w:p>
    <w:p w14:paraId="1902F30B" w14:textId="34A32907" w:rsidR="00EC35D1" w:rsidRDefault="00EC35D1" w:rsidP="00EC35D1">
      <w:pPr>
        <w:pStyle w:val="BodyText"/>
        <w:numPr>
          <w:ilvl w:val="0"/>
          <w:numId w:val="3"/>
        </w:numPr>
        <w:spacing w:after="0"/>
        <w:rPr>
          <w:rFonts w:ascii="Times New Roman" w:hAnsi="Times New Roman" w:cs="Times New Roman"/>
          <w:bCs/>
        </w:rPr>
      </w:pPr>
      <w:r>
        <w:rPr>
          <w:rFonts w:ascii="Times New Roman" w:hAnsi="Times New Roman" w:cs="Times New Roman"/>
          <w:bCs/>
        </w:rPr>
        <w:t>Lack of clear responsibility for stakeholders.</w:t>
      </w:r>
    </w:p>
    <w:p w14:paraId="217DA254" w14:textId="6EEFC370" w:rsidR="00EC35D1" w:rsidRDefault="00EC35D1" w:rsidP="00EC35D1">
      <w:pPr>
        <w:pStyle w:val="BodyText"/>
        <w:numPr>
          <w:ilvl w:val="0"/>
          <w:numId w:val="3"/>
        </w:numPr>
        <w:spacing w:after="0"/>
        <w:rPr>
          <w:rFonts w:ascii="Times New Roman" w:hAnsi="Times New Roman" w:cs="Times New Roman"/>
          <w:bCs/>
        </w:rPr>
      </w:pPr>
      <w:r>
        <w:rPr>
          <w:rFonts w:ascii="Times New Roman" w:hAnsi="Times New Roman" w:cs="Times New Roman"/>
          <w:bCs/>
        </w:rPr>
        <w:t>Too many goals.</w:t>
      </w:r>
    </w:p>
    <w:p w14:paraId="7F299E17" w14:textId="7269D199" w:rsidR="00EC35D1" w:rsidRDefault="00EC35D1" w:rsidP="00EC35D1">
      <w:pPr>
        <w:pStyle w:val="BodyText"/>
        <w:numPr>
          <w:ilvl w:val="0"/>
          <w:numId w:val="3"/>
        </w:numPr>
        <w:spacing w:after="0"/>
        <w:rPr>
          <w:rFonts w:ascii="Times New Roman" w:hAnsi="Times New Roman" w:cs="Times New Roman"/>
          <w:bCs/>
        </w:rPr>
      </w:pPr>
      <w:r>
        <w:rPr>
          <w:rFonts w:ascii="Times New Roman" w:hAnsi="Times New Roman" w:cs="Times New Roman"/>
          <w:bCs/>
        </w:rPr>
        <w:t>Too many objectives.</w:t>
      </w:r>
    </w:p>
    <w:p w14:paraId="609AD58A" w14:textId="36A371B9" w:rsidR="00EC35D1" w:rsidRDefault="00EC35D1" w:rsidP="00EC35D1">
      <w:pPr>
        <w:pStyle w:val="BodyText"/>
        <w:numPr>
          <w:ilvl w:val="0"/>
          <w:numId w:val="3"/>
        </w:numPr>
        <w:spacing w:after="0"/>
        <w:rPr>
          <w:rFonts w:ascii="Times New Roman" w:hAnsi="Times New Roman" w:cs="Times New Roman"/>
          <w:bCs/>
        </w:rPr>
      </w:pPr>
      <w:r>
        <w:rPr>
          <w:rFonts w:ascii="Times New Roman" w:hAnsi="Times New Roman" w:cs="Times New Roman"/>
          <w:bCs/>
        </w:rPr>
        <w:t>Too many action steps.</w:t>
      </w:r>
    </w:p>
    <w:p w14:paraId="374EA79D" w14:textId="4F2D5A38" w:rsidR="00EC35D1" w:rsidRDefault="00EC35D1" w:rsidP="00EC35D1">
      <w:pPr>
        <w:pStyle w:val="BodyText"/>
        <w:numPr>
          <w:ilvl w:val="0"/>
          <w:numId w:val="3"/>
        </w:numPr>
        <w:spacing w:after="0"/>
        <w:rPr>
          <w:rFonts w:ascii="Times New Roman" w:hAnsi="Times New Roman" w:cs="Times New Roman"/>
          <w:bCs/>
        </w:rPr>
      </w:pPr>
      <w:r>
        <w:rPr>
          <w:rFonts w:ascii="Times New Roman" w:hAnsi="Times New Roman" w:cs="Times New Roman"/>
          <w:bCs/>
        </w:rPr>
        <w:t>Vague or ambiguous goals, objectives, and action steps.</w:t>
      </w:r>
    </w:p>
    <w:p w14:paraId="19EAEFD0" w14:textId="64FEC465" w:rsidR="00EC35D1" w:rsidRDefault="00EC35D1" w:rsidP="004A62A2">
      <w:pPr>
        <w:pStyle w:val="BodyText"/>
        <w:spacing w:after="0"/>
        <w:rPr>
          <w:rFonts w:ascii="Times New Roman" w:hAnsi="Times New Roman" w:cs="Times New Roman"/>
          <w:bCs/>
        </w:rPr>
      </w:pPr>
    </w:p>
    <w:p w14:paraId="1CC13B9F" w14:textId="2D1DC255" w:rsidR="00EC35D1" w:rsidRDefault="00EC35D1" w:rsidP="004A62A2">
      <w:pPr>
        <w:pStyle w:val="BodyText"/>
        <w:spacing w:after="0"/>
        <w:rPr>
          <w:rFonts w:ascii="Times New Roman" w:hAnsi="Times New Roman" w:cs="Times New Roman"/>
          <w:bCs/>
        </w:rPr>
      </w:pPr>
      <w:r>
        <w:rPr>
          <w:rFonts w:ascii="Times New Roman" w:hAnsi="Times New Roman" w:cs="Times New Roman"/>
          <w:bCs/>
        </w:rPr>
        <w:t>In an effort to enhance the possibility of plan completion by 2034 when a new update or revision will be required, simplification of all the above will be the endeavor of this committee.</w:t>
      </w:r>
    </w:p>
    <w:p w14:paraId="69B4FA63" w14:textId="5EF69B0E" w:rsidR="00EC35D1" w:rsidRDefault="00EC35D1" w:rsidP="004A62A2">
      <w:pPr>
        <w:pStyle w:val="BodyText"/>
        <w:spacing w:after="0"/>
        <w:rPr>
          <w:rFonts w:ascii="Times New Roman" w:hAnsi="Times New Roman" w:cs="Times New Roman"/>
          <w:bCs/>
        </w:rPr>
      </w:pPr>
    </w:p>
    <w:p w14:paraId="35A741ED" w14:textId="6A0EF153" w:rsidR="00EC35D1" w:rsidRDefault="00EC35D1" w:rsidP="004A62A2">
      <w:pPr>
        <w:pStyle w:val="BodyText"/>
        <w:spacing w:after="0"/>
        <w:rPr>
          <w:rFonts w:ascii="Times New Roman" w:hAnsi="Times New Roman" w:cs="Times New Roman"/>
          <w:bCs/>
        </w:rPr>
      </w:pPr>
      <w:r>
        <w:rPr>
          <w:rFonts w:ascii="Times New Roman" w:hAnsi="Times New Roman" w:cs="Times New Roman"/>
          <w:bCs/>
        </w:rPr>
        <w:t xml:space="preserve">Instead of six goals, this plan will have three. Instead of multiple objectives, this plan will provide three or fewer objectives per goal. Instead of </w:t>
      </w:r>
      <w:r w:rsidR="00DC7C1D">
        <w:rPr>
          <w:rFonts w:ascii="Times New Roman" w:hAnsi="Times New Roman" w:cs="Times New Roman"/>
          <w:bCs/>
        </w:rPr>
        <w:t xml:space="preserve">multiple and multi-step action steps, we will keep the action steps minimal and highlight responsible parties. </w:t>
      </w:r>
      <w:r w:rsidR="00860E3C">
        <w:rPr>
          <w:rFonts w:ascii="Times New Roman" w:hAnsi="Times New Roman" w:cs="Times New Roman"/>
          <w:bCs/>
        </w:rPr>
        <w:t>S</w:t>
      </w:r>
      <w:r w:rsidR="00DC7C1D">
        <w:rPr>
          <w:rFonts w:ascii="Times New Roman" w:hAnsi="Times New Roman" w:cs="Times New Roman"/>
          <w:bCs/>
        </w:rPr>
        <w:t>takeholder</w:t>
      </w:r>
      <w:r w:rsidR="00860E3C">
        <w:rPr>
          <w:rFonts w:ascii="Times New Roman" w:hAnsi="Times New Roman" w:cs="Times New Roman"/>
          <w:bCs/>
        </w:rPr>
        <w:t>s</w:t>
      </w:r>
      <w:r w:rsidR="00DC7C1D">
        <w:rPr>
          <w:rFonts w:ascii="Times New Roman" w:hAnsi="Times New Roman" w:cs="Times New Roman"/>
          <w:bCs/>
        </w:rPr>
        <w:t xml:space="preserve"> </w:t>
      </w:r>
      <w:r w:rsidR="00860E3C">
        <w:rPr>
          <w:rFonts w:ascii="Times New Roman" w:hAnsi="Times New Roman" w:cs="Times New Roman"/>
          <w:bCs/>
        </w:rPr>
        <w:t>will be</w:t>
      </w:r>
      <w:r w:rsidR="00DC7C1D">
        <w:rPr>
          <w:rFonts w:ascii="Times New Roman" w:hAnsi="Times New Roman" w:cs="Times New Roman"/>
          <w:bCs/>
        </w:rPr>
        <w:t xml:space="preserve"> tagged in each objective as well. </w:t>
      </w:r>
      <w:r w:rsidR="00860E3C">
        <w:rPr>
          <w:rFonts w:ascii="Times New Roman" w:hAnsi="Times New Roman" w:cs="Times New Roman"/>
          <w:bCs/>
        </w:rPr>
        <w:t>Historically, goals with two objectives worked best.</w:t>
      </w:r>
    </w:p>
    <w:p w14:paraId="02BE2A7A" w14:textId="54704D61" w:rsidR="00DC7C1D" w:rsidRDefault="00DC7C1D" w:rsidP="004A62A2">
      <w:pPr>
        <w:pStyle w:val="BodyText"/>
        <w:spacing w:after="0"/>
        <w:rPr>
          <w:rFonts w:ascii="Times New Roman" w:hAnsi="Times New Roman" w:cs="Times New Roman"/>
          <w:bCs/>
        </w:rPr>
      </w:pPr>
    </w:p>
    <w:p w14:paraId="735571E2" w14:textId="6D2F00D6" w:rsidR="00DC7C1D" w:rsidRPr="00DC7C1D" w:rsidRDefault="00DC7C1D" w:rsidP="004A62A2">
      <w:pPr>
        <w:pStyle w:val="BodyText"/>
        <w:spacing w:after="0"/>
        <w:rPr>
          <w:rFonts w:ascii="Times New Roman" w:hAnsi="Times New Roman" w:cs="Times New Roman"/>
          <w:b/>
        </w:rPr>
      </w:pPr>
      <w:r w:rsidRPr="00DC7C1D">
        <w:rPr>
          <w:rFonts w:ascii="Times New Roman" w:hAnsi="Times New Roman" w:cs="Times New Roman"/>
          <w:b/>
        </w:rPr>
        <w:t>2014 Goal Updates</w:t>
      </w:r>
    </w:p>
    <w:p w14:paraId="3F401188" w14:textId="77777777" w:rsidR="00DC7C1D" w:rsidRDefault="00DC7C1D" w:rsidP="004A62A2">
      <w:pPr>
        <w:pStyle w:val="BodyText"/>
        <w:spacing w:after="0"/>
        <w:rPr>
          <w:rFonts w:ascii="Times New Roman" w:hAnsi="Times New Roman" w:cs="Times New Roman"/>
          <w:bCs/>
        </w:rPr>
      </w:pPr>
    </w:p>
    <w:p w14:paraId="69F28125" w14:textId="5CA5E9C9" w:rsidR="00EC35D1" w:rsidRPr="00860E3C" w:rsidRDefault="00DC7C1D" w:rsidP="004A62A2">
      <w:pPr>
        <w:pStyle w:val="BodyText"/>
        <w:spacing w:after="0"/>
        <w:rPr>
          <w:rFonts w:ascii="Times New Roman" w:hAnsi="Times New Roman" w:cs="Times New Roman"/>
          <w:bCs/>
          <w:sz w:val="20"/>
          <w:szCs w:val="20"/>
        </w:rPr>
      </w:pPr>
      <w:r w:rsidRPr="00860E3C">
        <w:rPr>
          <w:rFonts w:ascii="Times New Roman" w:hAnsi="Times New Roman" w:cs="Times New Roman"/>
          <w:bCs/>
          <w:sz w:val="20"/>
          <w:szCs w:val="20"/>
        </w:rPr>
        <w:t xml:space="preserve">Goal #1: Develop land use implementation strategies to reflect any change in the community’s needs. </w:t>
      </w:r>
    </w:p>
    <w:p w14:paraId="48A10F7F" w14:textId="65DDDDD3" w:rsidR="00DC7C1D" w:rsidRPr="00860E3C" w:rsidRDefault="00DC7C1D" w:rsidP="004A62A2">
      <w:pPr>
        <w:pStyle w:val="BodyText"/>
        <w:spacing w:after="0"/>
        <w:rPr>
          <w:rFonts w:ascii="Times New Roman" w:hAnsi="Times New Roman" w:cs="Times New Roman"/>
          <w:bCs/>
          <w:sz w:val="20"/>
          <w:szCs w:val="20"/>
        </w:rPr>
      </w:pPr>
      <w:r w:rsidRPr="00860E3C">
        <w:rPr>
          <w:rFonts w:ascii="Times New Roman" w:hAnsi="Times New Roman" w:cs="Times New Roman"/>
          <w:bCs/>
          <w:sz w:val="20"/>
          <w:szCs w:val="20"/>
        </w:rPr>
        <w:tab/>
        <w:t xml:space="preserve">Objective #1: Review and update the zoning ordinance. </w:t>
      </w:r>
      <w:r w:rsidR="00DA5A4C">
        <w:rPr>
          <w:rFonts w:ascii="Times New Roman" w:hAnsi="Times New Roman" w:cs="Times New Roman"/>
          <w:bCs/>
          <w:sz w:val="20"/>
          <w:szCs w:val="20"/>
        </w:rPr>
        <w:t>COMPLETED</w:t>
      </w:r>
      <w:r w:rsidRPr="00860E3C">
        <w:rPr>
          <w:rFonts w:ascii="Times New Roman" w:hAnsi="Times New Roman" w:cs="Times New Roman"/>
          <w:bCs/>
          <w:sz w:val="20"/>
          <w:szCs w:val="20"/>
        </w:rPr>
        <w:t>.</w:t>
      </w:r>
    </w:p>
    <w:p w14:paraId="55102B61" w14:textId="516926F4" w:rsidR="00DC7C1D" w:rsidRPr="00860E3C" w:rsidRDefault="00DC7C1D" w:rsidP="004A62A2">
      <w:pPr>
        <w:pStyle w:val="BodyText"/>
        <w:spacing w:after="0"/>
        <w:rPr>
          <w:rFonts w:ascii="Times New Roman" w:hAnsi="Times New Roman" w:cs="Times New Roman"/>
          <w:bCs/>
          <w:sz w:val="20"/>
          <w:szCs w:val="20"/>
        </w:rPr>
      </w:pPr>
      <w:r w:rsidRPr="00860E3C">
        <w:rPr>
          <w:rFonts w:ascii="Times New Roman" w:hAnsi="Times New Roman" w:cs="Times New Roman"/>
          <w:bCs/>
          <w:sz w:val="20"/>
          <w:szCs w:val="20"/>
        </w:rPr>
        <w:tab/>
        <w:t>Objective #2: Review and update subdivision regulations. OPEN.</w:t>
      </w:r>
    </w:p>
    <w:p w14:paraId="4A08321C" w14:textId="47EBA6F5" w:rsidR="00DC7C1D" w:rsidRPr="00860E3C" w:rsidRDefault="00DC7C1D" w:rsidP="004A62A2">
      <w:pPr>
        <w:pStyle w:val="BodyText"/>
        <w:spacing w:after="0"/>
        <w:rPr>
          <w:rFonts w:ascii="Times New Roman" w:hAnsi="Times New Roman" w:cs="Times New Roman"/>
          <w:bCs/>
          <w:sz w:val="20"/>
          <w:szCs w:val="20"/>
        </w:rPr>
      </w:pPr>
      <w:r w:rsidRPr="00860E3C">
        <w:rPr>
          <w:rFonts w:ascii="Times New Roman" w:hAnsi="Times New Roman" w:cs="Times New Roman"/>
          <w:bCs/>
          <w:sz w:val="20"/>
          <w:szCs w:val="20"/>
        </w:rPr>
        <w:tab/>
        <w:t>Objective #3: Continue to develop the Riverfront Park. IN PROGRESS.</w:t>
      </w:r>
    </w:p>
    <w:p w14:paraId="3670F28D" w14:textId="614E05AD" w:rsidR="00DC7C1D" w:rsidRPr="00860E3C" w:rsidRDefault="00DC7C1D" w:rsidP="004A62A2">
      <w:pPr>
        <w:pStyle w:val="BodyText"/>
        <w:spacing w:after="0"/>
        <w:rPr>
          <w:rFonts w:ascii="Times New Roman" w:hAnsi="Times New Roman" w:cs="Times New Roman"/>
          <w:bCs/>
          <w:sz w:val="20"/>
          <w:szCs w:val="20"/>
        </w:rPr>
      </w:pPr>
      <w:r w:rsidRPr="00860E3C">
        <w:rPr>
          <w:rFonts w:ascii="Times New Roman" w:hAnsi="Times New Roman" w:cs="Times New Roman"/>
          <w:bCs/>
          <w:sz w:val="20"/>
          <w:szCs w:val="20"/>
        </w:rPr>
        <w:tab/>
        <w:t>Objective #4: Explore the possibility of annexation. OPEN.</w:t>
      </w:r>
    </w:p>
    <w:p w14:paraId="093C9E82" w14:textId="77777777" w:rsidR="00860E3C" w:rsidRPr="00860E3C" w:rsidRDefault="00860E3C" w:rsidP="004A62A2">
      <w:pPr>
        <w:pStyle w:val="BodyText"/>
        <w:spacing w:after="0"/>
        <w:rPr>
          <w:rFonts w:ascii="Times New Roman" w:hAnsi="Times New Roman" w:cs="Times New Roman"/>
          <w:bCs/>
          <w:sz w:val="20"/>
          <w:szCs w:val="20"/>
        </w:rPr>
      </w:pPr>
    </w:p>
    <w:p w14:paraId="14136F4F" w14:textId="74586F96" w:rsidR="00DC7C1D" w:rsidRPr="00860E3C" w:rsidRDefault="00DC7C1D" w:rsidP="004A62A2">
      <w:pPr>
        <w:pStyle w:val="BodyText"/>
        <w:spacing w:after="0"/>
        <w:rPr>
          <w:rFonts w:ascii="Times New Roman" w:hAnsi="Times New Roman" w:cs="Times New Roman"/>
          <w:bCs/>
          <w:sz w:val="20"/>
          <w:szCs w:val="20"/>
        </w:rPr>
      </w:pPr>
      <w:r w:rsidRPr="00860E3C">
        <w:rPr>
          <w:rFonts w:ascii="Times New Roman" w:hAnsi="Times New Roman" w:cs="Times New Roman"/>
          <w:bCs/>
          <w:sz w:val="20"/>
          <w:szCs w:val="20"/>
        </w:rPr>
        <w:t xml:space="preserve">Goal #2: Remove or rehabilitate dilapidated structures and facilitate the development of new housing </w:t>
      </w:r>
      <w:r w:rsidR="000378EA" w:rsidRPr="00860E3C">
        <w:rPr>
          <w:rFonts w:ascii="Times New Roman" w:hAnsi="Times New Roman" w:cs="Times New Roman"/>
          <w:bCs/>
          <w:sz w:val="20"/>
          <w:szCs w:val="20"/>
        </w:rPr>
        <w:t>options</w:t>
      </w:r>
      <w:r w:rsidRPr="00860E3C">
        <w:rPr>
          <w:rFonts w:ascii="Times New Roman" w:hAnsi="Times New Roman" w:cs="Times New Roman"/>
          <w:bCs/>
          <w:sz w:val="20"/>
          <w:szCs w:val="20"/>
        </w:rPr>
        <w:t>.</w:t>
      </w:r>
    </w:p>
    <w:p w14:paraId="0D6B83AC" w14:textId="48DA775B" w:rsidR="00DC7C1D" w:rsidRPr="00860E3C" w:rsidRDefault="00DC7C1D" w:rsidP="004A62A2">
      <w:pPr>
        <w:pStyle w:val="BodyText"/>
        <w:spacing w:after="0"/>
        <w:rPr>
          <w:rFonts w:ascii="Times New Roman" w:hAnsi="Times New Roman" w:cs="Times New Roman"/>
          <w:bCs/>
          <w:sz w:val="20"/>
          <w:szCs w:val="20"/>
        </w:rPr>
      </w:pPr>
      <w:r w:rsidRPr="00860E3C">
        <w:rPr>
          <w:rFonts w:ascii="Times New Roman" w:hAnsi="Times New Roman" w:cs="Times New Roman"/>
          <w:bCs/>
          <w:sz w:val="20"/>
          <w:szCs w:val="20"/>
        </w:rPr>
        <w:tab/>
        <w:t>Objective #1</w:t>
      </w:r>
      <w:r w:rsidR="00860E3C" w:rsidRPr="00860E3C">
        <w:rPr>
          <w:rFonts w:ascii="Times New Roman" w:hAnsi="Times New Roman" w:cs="Times New Roman"/>
          <w:bCs/>
          <w:sz w:val="20"/>
          <w:szCs w:val="20"/>
        </w:rPr>
        <w:t xml:space="preserve">: New housing construction for rentals </w:t>
      </w:r>
      <w:proofErr w:type="gramStart"/>
      <w:r w:rsidR="00860E3C" w:rsidRPr="00860E3C">
        <w:rPr>
          <w:rFonts w:ascii="Times New Roman" w:hAnsi="Times New Roman" w:cs="Times New Roman"/>
          <w:bCs/>
          <w:sz w:val="20"/>
          <w:szCs w:val="20"/>
        </w:rPr>
        <w:t>and  home</w:t>
      </w:r>
      <w:proofErr w:type="gramEnd"/>
      <w:r w:rsidR="00860E3C" w:rsidRPr="00860E3C">
        <w:rPr>
          <w:rFonts w:ascii="Times New Roman" w:hAnsi="Times New Roman" w:cs="Times New Roman"/>
          <w:bCs/>
          <w:sz w:val="20"/>
          <w:szCs w:val="20"/>
        </w:rPr>
        <w:t xml:space="preserve"> ownership. OPEN.</w:t>
      </w:r>
    </w:p>
    <w:p w14:paraId="1D3F6F62" w14:textId="1E2CF8AC" w:rsidR="00860E3C" w:rsidRPr="00860E3C" w:rsidRDefault="00860E3C" w:rsidP="00860E3C">
      <w:pPr>
        <w:pStyle w:val="BodyText"/>
        <w:spacing w:after="0"/>
        <w:ind w:left="1134"/>
        <w:rPr>
          <w:rFonts w:ascii="Times New Roman" w:hAnsi="Times New Roman" w:cs="Times New Roman"/>
          <w:bCs/>
          <w:sz w:val="20"/>
          <w:szCs w:val="20"/>
        </w:rPr>
      </w:pPr>
      <w:r w:rsidRPr="00860E3C">
        <w:rPr>
          <w:rFonts w:ascii="Times New Roman" w:hAnsi="Times New Roman" w:cs="Times New Roman"/>
          <w:bCs/>
          <w:sz w:val="20"/>
          <w:szCs w:val="20"/>
        </w:rPr>
        <w:t xml:space="preserve">Objective #2: </w:t>
      </w:r>
      <w:r w:rsidR="000378EA">
        <w:rPr>
          <w:rFonts w:ascii="Times New Roman" w:hAnsi="Times New Roman" w:cs="Times New Roman"/>
          <w:bCs/>
          <w:sz w:val="20"/>
          <w:szCs w:val="20"/>
        </w:rPr>
        <w:t>Possibility of</w:t>
      </w:r>
      <w:r w:rsidRPr="00860E3C">
        <w:rPr>
          <w:rFonts w:ascii="Times New Roman" w:hAnsi="Times New Roman" w:cs="Times New Roman"/>
          <w:bCs/>
          <w:sz w:val="20"/>
          <w:szCs w:val="20"/>
        </w:rPr>
        <w:t xml:space="preserve"> creating a local Urban Renewal Authority (URA). </w:t>
      </w:r>
      <w:r w:rsidR="000378EA" w:rsidRPr="000378EA">
        <w:rPr>
          <w:rFonts w:ascii="Times New Roman" w:hAnsi="Times New Roman" w:cs="Times New Roman"/>
          <w:bCs/>
          <w:sz w:val="20"/>
          <w:szCs w:val="20"/>
        </w:rPr>
        <w:t>IN PROGRESS</w:t>
      </w:r>
      <w:r w:rsidRPr="000378EA">
        <w:rPr>
          <w:rFonts w:ascii="Times New Roman" w:hAnsi="Times New Roman" w:cs="Times New Roman"/>
          <w:bCs/>
          <w:sz w:val="20"/>
          <w:szCs w:val="20"/>
        </w:rPr>
        <w:t>.</w:t>
      </w:r>
    </w:p>
    <w:p w14:paraId="272E6A60" w14:textId="1DFBCFF5" w:rsidR="00EC35D1" w:rsidRPr="00860E3C" w:rsidRDefault="00860E3C" w:rsidP="004A62A2">
      <w:pPr>
        <w:pStyle w:val="BodyText"/>
        <w:spacing w:after="0"/>
        <w:rPr>
          <w:rFonts w:ascii="Times New Roman" w:hAnsi="Times New Roman" w:cs="Times New Roman"/>
          <w:bCs/>
          <w:sz w:val="20"/>
          <w:szCs w:val="20"/>
        </w:rPr>
      </w:pPr>
      <w:r w:rsidRPr="00860E3C">
        <w:rPr>
          <w:rFonts w:ascii="Times New Roman" w:hAnsi="Times New Roman" w:cs="Times New Roman"/>
          <w:bCs/>
          <w:sz w:val="20"/>
          <w:szCs w:val="20"/>
        </w:rPr>
        <w:tab/>
        <w:t>Objective #3: Reduce the number of vacant and uninhabitable structures.</w:t>
      </w:r>
      <w:r w:rsidRPr="000378EA">
        <w:rPr>
          <w:rFonts w:ascii="Times New Roman" w:hAnsi="Times New Roman" w:cs="Times New Roman"/>
          <w:bCs/>
          <w:sz w:val="18"/>
          <w:szCs w:val="18"/>
        </w:rPr>
        <w:t xml:space="preserve"> </w:t>
      </w:r>
      <w:r w:rsidR="000378EA" w:rsidRPr="000378EA">
        <w:rPr>
          <w:rFonts w:ascii="Times New Roman" w:hAnsi="Times New Roman" w:cs="Times New Roman"/>
          <w:bCs/>
          <w:sz w:val="18"/>
          <w:szCs w:val="18"/>
        </w:rPr>
        <w:t>COMPLETED &amp; ON GOING</w:t>
      </w:r>
      <w:r w:rsidRPr="000378EA">
        <w:rPr>
          <w:rFonts w:ascii="Times New Roman" w:hAnsi="Times New Roman" w:cs="Times New Roman"/>
          <w:bCs/>
          <w:sz w:val="18"/>
          <w:szCs w:val="18"/>
        </w:rPr>
        <w:t>.</w:t>
      </w:r>
    </w:p>
    <w:p w14:paraId="3A9F3857" w14:textId="3A082FC6" w:rsidR="00860E3C" w:rsidRPr="00860E3C" w:rsidRDefault="00860E3C" w:rsidP="004A62A2">
      <w:pPr>
        <w:pStyle w:val="BodyText"/>
        <w:spacing w:after="0"/>
        <w:rPr>
          <w:rFonts w:ascii="Times New Roman" w:hAnsi="Times New Roman" w:cs="Times New Roman"/>
          <w:bCs/>
          <w:sz w:val="20"/>
          <w:szCs w:val="20"/>
        </w:rPr>
      </w:pPr>
    </w:p>
    <w:p w14:paraId="671D897B" w14:textId="6E8E4313" w:rsidR="00860E3C" w:rsidRPr="00860E3C" w:rsidRDefault="00860E3C" w:rsidP="004A62A2">
      <w:pPr>
        <w:pStyle w:val="BodyText"/>
        <w:spacing w:after="0"/>
        <w:rPr>
          <w:rFonts w:ascii="Times New Roman" w:hAnsi="Times New Roman" w:cs="Times New Roman"/>
          <w:bCs/>
          <w:sz w:val="20"/>
          <w:szCs w:val="20"/>
        </w:rPr>
      </w:pPr>
      <w:r w:rsidRPr="00860E3C">
        <w:rPr>
          <w:rFonts w:ascii="Times New Roman" w:hAnsi="Times New Roman" w:cs="Times New Roman"/>
          <w:bCs/>
          <w:sz w:val="20"/>
          <w:szCs w:val="20"/>
        </w:rPr>
        <w:t>Goal #3: Encourage and create new opportunities for commercial and economic development.</w:t>
      </w:r>
    </w:p>
    <w:p w14:paraId="62B01BA6" w14:textId="728888CA" w:rsidR="00860E3C" w:rsidRPr="00860E3C" w:rsidRDefault="00860E3C" w:rsidP="004A62A2">
      <w:pPr>
        <w:pStyle w:val="BodyText"/>
        <w:spacing w:after="0"/>
        <w:rPr>
          <w:rFonts w:ascii="Times New Roman" w:hAnsi="Times New Roman" w:cs="Times New Roman"/>
          <w:bCs/>
          <w:sz w:val="20"/>
          <w:szCs w:val="20"/>
        </w:rPr>
      </w:pPr>
      <w:r w:rsidRPr="00860E3C">
        <w:rPr>
          <w:rFonts w:ascii="Times New Roman" w:hAnsi="Times New Roman" w:cs="Times New Roman"/>
          <w:bCs/>
          <w:sz w:val="20"/>
          <w:szCs w:val="20"/>
        </w:rPr>
        <w:tab/>
        <w:t>Objectives #1-4. OPEN.</w:t>
      </w:r>
    </w:p>
    <w:p w14:paraId="5292B7DA" w14:textId="61A4146A" w:rsidR="00860E3C" w:rsidRPr="00860E3C" w:rsidRDefault="00860E3C" w:rsidP="004A62A2">
      <w:pPr>
        <w:pStyle w:val="BodyText"/>
        <w:spacing w:after="0"/>
        <w:rPr>
          <w:rFonts w:ascii="Times New Roman" w:hAnsi="Times New Roman" w:cs="Times New Roman"/>
          <w:bCs/>
          <w:sz w:val="20"/>
          <w:szCs w:val="20"/>
        </w:rPr>
      </w:pPr>
    </w:p>
    <w:p w14:paraId="6C284844" w14:textId="7AF4AE7B" w:rsidR="00860E3C" w:rsidRPr="00860E3C" w:rsidRDefault="00860E3C" w:rsidP="004A62A2">
      <w:pPr>
        <w:pStyle w:val="BodyText"/>
        <w:spacing w:after="0"/>
        <w:rPr>
          <w:rFonts w:ascii="Times New Roman" w:hAnsi="Times New Roman" w:cs="Times New Roman"/>
          <w:bCs/>
          <w:sz w:val="20"/>
          <w:szCs w:val="20"/>
        </w:rPr>
      </w:pPr>
      <w:r w:rsidRPr="00860E3C">
        <w:rPr>
          <w:rFonts w:ascii="Times New Roman" w:hAnsi="Times New Roman" w:cs="Times New Roman"/>
          <w:bCs/>
          <w:sz w:val="20"/>
          <w:szCs w:val="20"/>
        </w:rPr>
        <w:t xml:space="preserve">Goal #4: Identify and mitigate various transportation concerns. </w:t>
      </w:r>
    </w:p>
    <w:p w14:paraId="17D6A3B1" w14:textId="75591B5F" w:rsidR="00860E3C" w:rsidRPr="00860E3C" w:rsidRDefault="00860E3C" w:rsidP="004A62A2">
      <w:pPr>
        <w:pStyle w:val="BodyText"/>
        <w:spacing w:after="0"/>
        <w:rPr>
          <w:rFonts w:ascii="Times New Roman" w:hAnsi="Times New Roman" w:cs="Times New Roman"/>
          <w:bCs/>
          <w:sz w:val="20"/>
          <w:szCs w:val="20"/>
        </w:rPr>
      </w:pPr>
      <w:r w:rsidRPr="00860E3C">
        <w:rPr>
          <w:rFonts w:ascii="Times New Roman" w:hAnsi="Times New Roman" w:cs="Times New Roman"/>
          <w:bCs/>
          <w:sz w:val="20"/>
          <w:szCs w:val="20"/>
        </w:rPr>
        <w:tab/>
        <w:t>Objective #1: Advocate for truck traffic along designated routes. OPEN.</w:t>
      </w:r>
    </w:p>
    <w:p w14:paraId="5A679906" w14:textId="1E0DC326" w:rsidR="00860E3C" w:rsidRPr="00860E3C" w:rsidRDefault="00860E3C" w:rsidP="004A62A2">
      <w:pPr>
        <w:pStyle w:val="BodyText"/>
        <w:spacing w:after="0"/>
        <w:rPr>
          <w:rFonts w:ascii="Times New Roman" w:hAnsi="Times New Roman" w:cs="Times New Roman"/>
          <w:bCs/>
          <w:sz w:val="20"/>
          <w:szCs w:val="20"/>
        </w:rPr>
      </w:pPr>
      <w:r w:rsidRPr="00860E3C">
        <w:rPr>
          <w:rFonts w:ascii="Times New Roman" w:hAnsi="Times New Roman" w:cs="Times New Roman"/>
          <w:bCs/>
          <w:sz w:val="20"/>
          <w:szCs w:val="20"/>
        </w:rPr>
        <w:tab/>
        <w:t xml:space="preserve">Objective #2: Improve city streets and sidewalks. </w:t>
      </w:r>
      <w:r w:rsidR="00DA5A4C">
        <w:rPr>
          <w:rFonts w:ascii="Times New Roman" w:hAnsi="Times New Roman" w:cs="Times New Roman"/>
          <w:bCs/>
          <w:sz w:val="20"/>
          <w:szCs w:val="20"/>
        </w:rPr>
        <w:t>COMPLETED</w:t>
      </w:r>
      <w:r w:rsidRPr="00860E3C">
        <w:rPr>
          <w:rFonts w:ascii="Times New Roman" w:hAnsi="Times New Roman" w:cs="Times New Roman"/>
          <w:bCs/>
          <w:sz w:val="20"/>
          <w:szCs w:val="20"/>
        </w:rPr>
        <w:t>.</w:t>
      </w:r>
    </w:p>
    <w:p w14:paraId="10785631" w14:textId="5D8A5CFA" w:rsidR="00860E3C" w:rsidRPr="00860E3C" w:rsidRDefault="00860E3C" w:rsidP="004A62A2">
      <w:pPr>
        <w:pStyle w:val="BodyText"/>
        <w:spacing w:after="0"/>
        <w:rPr>
          <w:rFonts w:ascii="Times New Roman" w:hAnsi="Times New Roman" w:cs="Times New Roman"/>
          <w:bCs/>
          <w:sz w:val="20"/>
          <w:szCs w:val="20"/>
        </w:rPr>
      </w:pPr>
      <w:r w:rsidRPr="00860E3C">
        <w:rPr>
          <w:rFonts w:ascii="Times New Roman" w:hAnsi="Times New Roman" w:cs="Times New Roman"/>
          <w:bCs/>
          <w:sz w:val="20"/>
          <w:szCs w:val="20"/>
        </w:rPr>
        <w:tab/>
        <w:t>Objective #3: Wayfinding signage and traffic patterns. OPEN.</w:t>
      </w:r>
    </w:p>
    <w:p w14:paraId="201DCFD8" w14:textId="32BB4FF6" w:rsidR="00860E3C" w:rsidRPr="00860E3C" w:rsidRDefault="00860E3C" w:rsidP="004A62A2">
      <w:pPr>
        <w:pStyle w:val="BodyText"/>
        <w:spacing w:after="0"/>
        <w:rPr>
          <w:rFonts w:ascii="Times New Roman" w:hAnsi="Times New Roman" w:cs="Times New Roman"/>
          <w:bCs/>
          <w:sz w:val="20"/>
          <w:szCs w:val="20"/>
        </w:rPr>
      </w:pPr>
    </w:p>
    <w:p w14:paraId="56F75693" w14:textId="7B29F22A" w:rsidR="00860E3C" w:rsidRPr="00860E3C" w:rsidRDefault="00860E3C" w:rsidP="004A62A2">
      <w:pPr>
        <w:pStyle w:val="BodyText"/>
        <w:spacing w:after="0"/>
        <w:rPr>
          <w:rFonts w:ascii="Times New Roman" w:hAnsi="Times New Roman" w:cs="Times New Roman"/>
          <w:bCs/>
          <w:sz w:val="20"/>
          <w:szCs w:val="20"/>
        </w:rPr>
      </w:pPr>
      <w:r w:rsidRPr="00860E3C">
        <w:rPr>
          <w:rFonts w:ascii="Times New Roman" w:hAnsi="Times New Roman" w:cs="Times New Roman"/>
          <w:bCs/>
          <w:sz w:val="20"/>
          <w:szCs w:val="20"/>
        </w:rPr>
        <w:t>GOAL #5: Property plan for the natural gas industry boom.</w:t>
      </w:r>
    </w:p>
    <w:p w14:paraId="133C3C82" w14:textId="050D1D87" w:rsidR="00860E3C" w:rsidRPr="00860E3C" w:rsidRDefault="00860E3C" w:rsidP="004A62A2">
      <w:pPr>
        <w:pStyle w:val="BodyText"/>
        <w:spacing w:after="0"/>
        <w:rPr>
          <w:rFonts w:ascii="Times New Roman" w:hAnsi="Times New Roman" w:cs="Times New Roman"/>
          <w:bCs/>
          <w:sz w:val="20"/>
          <w:szCs w:val="20"/>
        </w:rPr>
      </w:pPr>
      <w:r w:rsidRPr="00860E3C">
        <w:rPr>
          <w:rFonts w:ascii="Times New Roman" w:hAnsi="Times New Roman" w:cs="Times New Roman"/>
          <w:bCs/>
          <w:sz w:val="20"/>
          <w:szCs w:val="20"/>
        </w:rPr>
        <w:tab/>
        <w:t xml:space="preserve">Objectives #1-2: </w:t>
      </w:r>
      <w:r w:rsidR="00DA5A4C">
        <w:rPr>
          <w:rFonts w:ascii="Times New Roman" w:hAnsi="Times New Roman" w:cs="Times New Roman"/>
          <w:bCs/>
          <w:sz w:val="20"/>
          <w:szCs w:val="20"/>
        </w:rPr>
        <w:t>COMPLETED</w:t>
      </w:r>
      <w:r w:rsidRPr="00860E3C">
        <w:rPr>
          <w:rFonts w:ascii="Times New Roman" w:hAnsi="Times New Roman" w:cs="Times New Roman"/>
          <w:bCs/>
          <w:sz w:val="20"/>
          <w:szCs w:val="20"/>
        </w:rPr>
        <w:t>.</w:t>
      </w:r>
    </w:p>
    <w:p w14:paraId="0EBFBBF0" w14:textId="6C99952A" w:rsidR="00860E3C" w:rsidRPr="00860E3C" w:rsidRDefault="00860E3C" w:rsidP="004A62A2">
      <w:pPr>
        <w:pStyle w:val="BodyText"/>
        <w:spacing w:after="0"/>
        <w:rPr>
          <w:rFonts w:ascii="Times New Roman" w:hAnsi="Times New Roman" w:cs="Times New Roman"/>
          <w:bCs/>
          <w:sz w:val="20"/>
          <w:szCs w:val="20"/>
        </w:rPr>
      </w:pPr>
    </w:p>
    <w:p w14:paraId="5AFC6830" w14:textId="2E4EAC60" w:rsidR="00860E3C" w:rsidRPr="00860E3C" w:rsidRDefault="00860E3C" w:rsidP="004A62A2">
      <w:pPr>
        <w:pStyle w:val="BodyText"/>
        <w:spacing w:after="0"/>
        <w:rPr>
          <w:rFonts w:ascii="Times New Roman" w:hAnsi="Times New Roman" w:cs="Times New Roman"/>
          <w:bCs/>
          <w:sz w:val="20"/>
          <w:szCs w:val="20"/>
        </w:rPr>
      </w:pPr>
      <w:r w:rsidRPr="00860E3C">
        <w:rPr>
          <w:rFonts w:ascii="Times New Roman" w:hAnsi="Times New Roman" w:cs="Times New Roman"/>
          <w:bCs/>
          <w:sz w:val="20"/>
          <w:szCs w:val="20"/>
        </w:rPr>
        <w:t>Goal #6: Increase recreational amenities and programming for citizens.</w:t>
      </w:r>
    </w:p>
    <w:p w14:paraId="1B37A4A3" w14:textId="238FEA70" w:rsidR="00860E3C" w:rsidRPr="00860E3C" w:rsidRDefault="00860E3C" w:rsidP="004A62A2">
      <w:pPr>
        <w:pStyle w:val="BodyText"/>
        <w:spacing w:after="0"/>
        <w:rPr>
          <w:rFonts w:ascii="Times New Roman" w:hAnsi="Times New Roman" w:cs="Times New Roman"/>
          <w:bCs/>
          <w:sz w:val="20"/>
          <w:szCs w:val="20"/>
        </w:rPr>
      </w:pPr>
      <w:r w:rsidRPr="00860E3C">
        <w:rPr>
          <w:rFonts w:ascii="Times New Roman" w:hAnsi="Times New Roman" w:cs="Times New Roman"/>
          <w:bCs/>
          <w:sz w:val="20"/>
          <w:szCs w:val="20"/>
        </w:rPr>
        <w:tab/>
        <w:t xml:space="preserve">Objectives #1-2: </w:t>
      </w:r>
      <w:r w:rsidR="00DA5A4C">
        <w:rPr>
          <w:rFonts w:ascii="Times New Roman" w:hAnsi="Times New Roman" w:cs="Times New Roman"/>
          <w:bCs/>
          <w:sz w:val="20"/>
          <w:szCs w:val="20"/>
        </w:rPr>
        <w:t>COMPLETED</w:t>
      </w:r>
      <w:r w:rsidRPr="00860E3C">
        <w:rPr>
          <w:rFonts w:ascii="Times New Roman" w:hAnsi="Times New Roman" w:cs="Times New Roman"/>
          <w:bCs/>
          <w:sz w:val="20"/>
          <w:szCs w:val="20"/>
        </w:rPr>
        <w:t>.</w:t>
      </w:r>
    </w:p>
    <w:p w14:paraId="1C0D0B23" w14:textId="77777777" w:rsidR="00EC35D1" w:rsidRPr="00860E3C" w:rsidRDefault="00EC35D1" w:rsidP="004A62A2">
      <w:pPr>
        <w:pStyle w:val="BodyText"/>
        <w:spacing w:after="0"/>
        <w:rPr>
          <w:rFonts w:ascii="Times New Roman" w:hAnsi="Times New Roman" w:cs="Times New Roman"/>
          <w:bCs/>
          <w:sz w:val="20"/>
          <w:szCs w:val="20"/>
        </w:rPr>
      </w:pPr>
    </w:p>
    <w:p w14:paraId="2CAB61F4" w14:textId="77777777" w:rsidR="00860E3C" w:rsidRDefault="00860E3C" w:rsidP="00AB45F0">
      <w:pPr>
        <w:pStyle w:val="BodyText"/>
        <w:spacing w:after="0"/>
        <w:jc w:val="center"/>
        <w:rPr>
          <w:rFonts w:ascii="Times New Roman" w:hAnsi="Times New Roman" w:cs="Times New Roman"/>
          <w:b/>
        </w:rPr>
      </w:pPr>
    </w:p>
    <w:p w14:paraId="78A53282" w14:textId="430CDE43" w:rsidR="00860E3C" w:rsidRPr="001C5111" w:rsidRDefault="00860E3C" w:rsidP="001C5111">
      <w:pPr>
        <w:pStyle w:val="BodyText"/>
        <w:spacing w:after="0"/>
        <w:jc w:val="center"/>
        <w:rPr>
          <w:rFonts w:ascii="Times New Roman" w:hAnsi="Times New Roman" w:cs="Times New Roman"/>
          <w:b/>
          <w:i/>
          <w:iCs/>
          <w:sz w:val="48"/>
          <w:szCs w:val="48"/>
        </w:rPr>
      </w:pPr>
      <w:r w:rsidRPr="001C5111">
        <w:rPr>
          <w:rFonts w:ascii="Times New Roman" w:hAnsi="Times New Roman" w:cs="Times New Roman"/>
          <w:b/>
          <w:i/>
          <w:iCs/>
          <w:sz w:val="48"/>
          <w:szCs w:val="48"/>
        </w:rPr>
        <w:lastRenderedPageBreak/>
        <w:t>2024 Goals</w:t>
      </w:r>
    </w:p>
    <w:p w14:paraId="17B79800" w14:textId="791368B7" w:rsidR="006C7D3B" w:rsidRPr="00B62766" w:rsidRDefault="0003330D" w:rsidP="00AB45F0">
      <w:pPr>
        <w:pStyle w:val="BodyText"/>
        <w:spacing w:after="0"/>
        <w:jc w:val="center"/>
        <w:rPr>
          <w:rFonts w:ascii="Times New Roman" w:hAnsi="Times New Roman" w:cs="Times New Roman"/>
          <w:b/>
          <w:u w:val="single"/>
        </w:rPr>
      </w:pPr>
      <w:r w:rsidRPr="00B62766">
        <w:rPr>
          <w:rFonts w:ascii="Times New Roman" w:hAnsi="Times New Roman" w:cs="Times New Roman"/>
          <w:b/>
          <w:u w:val="single"/>
        </w:rPr>
        <w:t>Goal 1:</w:t>
      </w:r>
      <w:r w:rsidR="00AB45F0" w:rsidRPr="00B62766">
        <w:rPr>
          <w:rFonts w:ascii="Times New Roman" w:hAnsi="Times New Roman" w:cs="Times New Roman"/>
          <w:b/>
          <w:u w:val="single"/>
        </w:rPr>
        <w:tab/>
        <w:t>Promote Financial and Economic Development within the City of Moundsville.</w:t>
      </w:r>
    </w:p>
    <w:p w14:paraId="04865829" w14:textId="18509328" w:rsidR="00657D37" w:rsidRDefault="008748DA" w:rsidP="00657D37">
      <w:pPr>
        <w:pStyle w:val="BodyText"/>
        <w:spacing w:after="0"/>
        <w:rPr>
          <w:rFonts w:ascii="Times New Roman" w:hAnsi="Times New Roman" w:cs="Times New Roman"/>
        </w:rPr>
      </w:pPr>
      <w:r w:rsidRPr="006A096F">
        <w:rPr>
          <w:rFonts w:ascii="Times New Roman" w:hAnsi="Times New Roman" w:cs="Times New Roman"/>
          <w:b/>
          <w:i/>
        </w:rPr>
        <w:br/>
      </w:r>
      <w:r w:rsidRPr="006A096F">
        <w:rPr>
          <w:rFonts w:ascii="Times New Roman" w:hAnsi="Times New Roman" w:cs="Times New Roman"/>
          <w:b/>
        </w:rPr>
        <w:t xml:space="preserve">Objective 1- </w:t>
      </w:r>
      <w:r w:rsidR="00657D37">
        <w:rPr>
          <w:rFonts w:ascii="Times New Roman" w:hAnsi="Times New Roman" w:cs="Times New Roman"/>
          <w:b/>
        </w:rPr>
        <w:t xml:space="preserve">Continue to develop Route 2 (Lafayette Ave.) as a commercial corridor with well-managed traffic flow. </w:t>
      </w:r>
      <w:r w:rsidRPr="006A096F">
        <w:rPr>
          <w:rFonts w:ascii="Times New Roman" w:hAnsi="Times New Roman" w:cs="Times New Roman"/>
          <w:b/>
        </w:rPr>
        <w:br/>
      </w:r>
      <w:r w:rsidRPr="006A096F">
        <w:rPr>
          <w:rFonts w:ascii="Times New Roman" w:hAnsi="Times New Roman" w:cs="Times New Roman"/>
          <w:b/>
        </w:rPr>
        <w:br/>
      </w:r>
      <w:r w:rsidRPr="006A096F">
        <w:rPr>
          <w:rFonts w:ascii="Times New Roman" w:hAnsi="Times New Roman" w:cs="Times New Roman"/>
        </w:rPr>
        <w:t xml:space="preserve">Action Step 1- </w:t>
      </w:r>
      <w:r w:rsidR="00657D37">
        <w:rPr>
          <w:rFonts w:ascii="Times New Roman" w:hAnsi="Times New Roman" w:cs="Times New Roman"/>
        </w:rPr>
        <w:t xml:space="preserve">Work with the appropriate authorities to plan a desirable access interval at the Walmart exit on </w:t>
      </w:r>
      <w:r w:rsidR="00DA5A4C">
        <w:rPr>
          <w:rFonts w:ascii="Times New Roman" w:hAnsi="Times New Roman" w:cs="Times New Roman"/>
        </w:rPr>
        <w:t>R</w:t>
      </w:r>
      <w:r w:rsidR="00657D37">
        <w:rPr>
          <w:rFonts w:ascii="Times New Roman" w:hAnsi="Times New Roman" w:cs="Times New Roman"/>
        </w:rPr>
        <w:t xml:space="preserve">oute 2 that will attract new business in the old Elby’s Plaza (formerly Joe’s Auto). </w:t>
      </w:r>
    </w:p>
    <w:p w14:paraId="38B09282" w14:textId="77777777" w:rsidR="00657D37" w:rsidRPr="006A096F" w:rsidRDefault="00657D37" w:rsidP="00657D37">
      <w:pPr>
        <w:pStyle w:val="BodyText"/>
        <w:spacing w:after="0"/>
        <w:rPr>
          <w:rFonts w:ascii="Times New Roman" w:hAnsi="Times New Roman" w:cs="Times New Roman"/>
        </w:rPr>
      </w:pPr>
    </w:p>
    <w:p w14:paraId="7063EDBB" w14:textId="4A48FE8A" w:rsidR="00657D37" w:rsidRDefault="008748DA" w:rsidP="00D15F37">
      <w:pPr>
        <w:pStyle w:val="BodyText"/>
        <w:spacing w:after="0"/>
        <w:rPr>
          <w:rFonts w:ascii="Times New Roman" w:hAnsi="Times New Roman" w:cs="Times New Roman"/>
        </w:rPr>
      </w:pPr>
      <w:r w:rsidRPr="006A096F">
        <w:rPr>
          <w:rFonts w:ascii="Times New Roman" w:hAnsi="Times New Roman" w:cs="Times New Roman"/>
        </w:rPr>
        <w:t>Action Step 2–</w:t>
      </w:r>
      <w:r w:rsidR="00657D37">
        <w:rPr>
          <w:rFonts w:ascii="Times New Roman" w:hAnsi="Times New Roman" w:cs="Times New Roman"/>
        </w:rPr>
        <w:t xml:space="preserve">Provide wayfinding signage on </w:t>
      </w:r>
      <w:r w:rsidR="00DA5A4C">
        <w:rPr>
          <w:rFonts w:ascii="Times New Roman" w:hAnsi="Times New Roman" w:cs="Times New Roman"/>
        </w:rPr>
        <w:t>R</w:t>
      </w:r>
      <w:r w:rsidR="00657D37">
        <w:rPr>
          <w:rFonts w:ascii="Times New Roman" w:hAnsi="Times New Roman" w:cs="Times New Roman"/>
        </w:rPr>
        <w:t xml:space="preserve">oute 2 for amenities and recreational activities in the </w:t>
      </w:r>
      <w:r w:rsidR="000378EA">
        <w:rPr>
          <w:rFonts w:ascii="Times New Roman" w:hAnsi="Times New Roman" w:cs="Times New Roman"/>
        </w:rPr>
        <w:t>C</w:t>
      </w:r>
      <w:r w:rsidR="00657D37">
        <w:rPr>
          <w:rFonts w:ascii="Times New Roman" w:hAnsi="Times New Roman" w:cs="Times New Roman"/>
        </w:rPr>
        <w:t xml:space="preserve">ity of Moundsville that will enhance visitor experiences. </w:t>
      </w:r>
    </w:p>
    <w:p w14:paraId="087AC19E" w14:textId="274C7C8D" w:rsidR="00657D37" w:rsidRDefault="008748DA" w:rsidP="00D15F37">
      <w:pPr>
        <w:pStyle w:val="BodyText"/>
        <w:spacing w:after="0"/>
        <w:rPr>
          <w:rFonts w:ascii="Times New Roman" w:hAnsi="Times New Roman" w:cs="Times New Roman"/>
        </w:rPr>
      </w:pPr>
      <w:r w:rsidRPr="006A096F">
        <w:rPr>
          <w:rFonts w:ascii="Times New Roman" w:hAnsi="Times New Roman" w:cs="Times New Roman"/>
        </w:rPr>
        <w:br/>
        <w:t xml:space="preserve">Action Step 3- </w:t>
      </w:r>
      <w:r w:rsidR="00657D37">
        <w:rPr>
          <w:rFonts w:ascii="Times New Roman" w:hAnsi="Times New Roman" w:cs="Times New Roman"/>
        </w:rPr>
        <w:t xml:space="preserve">Provide safe pedestrian and bicycle lanes and crossings as appropriate on </w:t>
      </w:r>
      <w:r w:rsidR="00DA5A4C">
        <w:rPr>
          <w:rFonts w:ascii="Times New Roman" w:hAnsi="Times New Roman" w:cs="Times New Roman"/>
        </w:rPr>
        <w:t>R</w:t>
      </w:r>
      <w:r w:rsidR="00657D37">
        <w:rPr>
          <w:rFonts w:ascii="Times New Roman" w:hAnsi="Times New Roman" w:cs="Times New Roman"/>
        </w:rPr>
        <w:t>oute 2.</w:t>
      </w:r>
    </w:p>
    <w:p w14:paraId="2630444A" w14:textId="77777777" w:rsidR="00657D37" w:rsidRDefault="00657D37" w:rsidP="00D15F37">
      <w:pPr>
        <w:pStyle w:val="BodyText"/>
        <w:spacing w:after="0"/>
        <w:rPr>
          <w:rFonts w:ascii="Times New Roman" w:hAnsi="Times New Roman" w:cs="Times New Roman"/>
        </w:rPr>
      </w:pPr>
    </w:p>
    <w:p w14:paraId="0C88BB7E" w14:textId="54602F3B" w:rsidR="00657D37" w:rsidRDefault="00657D37" w:rsidP="00D15F37">
      <w:pPr>
        <w:pStyle w:val="BodyText"/>
        <w:spacing w:after="0"/>
        <w:rPr>
          <w:rFonts w:ascii="Times New Roman" w:hAnsi="Times New Roman" w:cs="Times New Roman"/>
        </w:rPr>
      </w:pPr>
      <w:r>
        <w:rPr>
          <w:rFonts w:ascii="Times New Roman" w:hAnsi="Times New Roman" w:cs="Times New Roman"/>
        </w:rPr>
        <w:t xml:space="preserve">Action Step 4-Provide electric charging stations near </w:t>
      </w:r>
      <w:r w:rsidR="00DA5A4C">
        <w:rPr>
          <w:rFonts w:ascii="Times New Roman" w:hAnsi="Times New Roman" w:cs="Times New Roman"/>
        </w:rPr>
        <w:t>R</w:t>
      </w:r>
      <w:r>
        <w:rPr>
          <w:rFonts w:ascii="Times New Roman" w:hAnsi="Times New Roman" w:cs="Times New Roman"/>
        </w:rPr>
        <w:t xml:space="preserve">oute 2 with wayfinding signage. </w:t>
      </w:r>
    </w:p>
    <w:p w14:paraId="74C3D529" w14:textId="77777777" w:rsidR="00657D37" w:rsidRDefault="00657D37" w:rsidP="00D15F37">
      <w:pPr>
        <w:pStyle w:val="BodyText"/>
        <w:spacing w:after="0"/>
        <w:rPr>
          <w:rFonts w:ascii="Times New Roman" w:hAnsi="Times New Roman" w:cs="Times New Roman"/>
        </w:rPr>
      </w:pPr>
    </w:p>
    <w:p w14:paraId="1BA2F502" w14:textId="29D7F447" w:rsidR="0003330D" w:rsidRPr="006A096F" w:rsidRDefault="00657D37" w:rsidP="00D15F37">
      <w:pPr>
        <w:pStyle w:val="BodyText"/>
        <w:spacing w:after="0"/>
        <w:rPr>
          <w:rFonts w:ascii="Times New Roman" w:hAnsi="Times New Roman" w:cs="Times New Roman"/>
        </w:rPr>
      </w:pPr>
      <w:r w:rsidRPr="00B62766">
        <w:rPr>
          <w:rFonts w:ascii="Times New Roman" w:hAnsi="Times New Roman" w:cs="Times New Roman"/>
          <w:b/>
          <w:bCs/>
        </w:rPr>
        <w:t>Responsible Parties:</w:t>
      </w:r>
      <w:r>
        <w:rPr>
          <w:rFonts w:ascii="Times New Roman" w:hAnsi="Times New Roman" w:cs="Times New Roman"/>
        </w:rPr>
        <w:t xml:space="preserve"> City </w:t>
      </w:r>
      <w:r w:rsidR="000378EA">
        <w:rPr>
          <w:rFonts w:ascii="Times New Roman" w:hAnsi="Times New Roman" w:cs="Times New Roman"/>
        </w:rPr>
        <w:t>C</w:t>
      </w:r>
      <w:r>
        <w:rPr>
          <w:rFonts w:ascii="Times New Roman" w:hAnsi="Times New Roman" w:cs="Times New Roman"/>
        </w:rPr>
        <w:t>ouncil, City Manager, Street Department, and Division of Highways</w:t>
      </w:r>
      <w:r w:rsidR="008748DA" w:rsidRPr="006A096F">
        <w:rPr>
          <w:rFonts w:ascii="Times New Roman" w:hAnsi="Times New Roman" w:cs="Times New Roman"/>
        </w:rPr>
        <w:br/>
      </w:r>
    </w:p>
    <w:p w14:paraId="40E34415" w14:textId="77777777" w:rsidR="000378EA" w:rsidRDefault="008748DA" w:rsidP="00D15F37">
      <w:pPr>
        <w:pStyle w:val="BodyText"/>
        <w:spacing w:after="0"/>
        <w:rPr>
          <w:rFonts w:ascii="Times New Roman" w:hAnsi="Times New Roman" w:cs="Times New Roman"/>
          <w:b/>
        </w:rPr>
      </w:pPr>
      <w:r w:rsidRPr="006A096F">
        <w:rPr>
          <w:rFonts w:ascii="Times New Roman" w:hAnsi="Times New Roman" w:cs="Times New Roman"/>
        </w:rPr>
        <w:br/>
      </w:r>
      <w:r w:rsidRPr="006A096F">
        <w:rPr>
          <w:rFonts w:ascii="Times New Roman" w:hAnsi="Times New Roman" w:cs="Times New Roman"/>
          <w:b/>
        </w:rPr>
        <w:t xml:space="preserve">Objective 2- </w:t>
      </w:r>
      <w:r w:rsidR="00657D37">
        <w:rPr>
          <w:rFonts w:ascii="Times New Roman" w:hAnsi="Times New Roman" w:cs="Times New Roman"/>
          <w:b/>
        </w:rPr>
        <w:t>Partner with organizations to further local economic development initiatives.</w:t>
      </w:r>
    </w:p>
    <w:p w14:paraId="7633E0DA" w14:textId="1002736B" w:rsidR="00B62766" w:rsidRDefault="008748DA" w:rsidP="00D15F37">
      <w:pPr>
        <w:pStyle w:val="BodyText"/>
        <w:spacing w:after="0"/>
        <w:rPr>
          <w:rFonts w:ascii="Times New Roman" w:hAnsi="Times New Roman" w:cs="Times New Roman"/>
        </w:rPr>
      </w:pPr>
      <w:r w:rsidRPr="006A096F">
        <w:rPr>
          <w:rFonts w:ascii="Times New Roman" w:hAnsi="Times New Roman" w:cs="Times New Roman"/>
        </w:rPr>
        <w:br/>
      </w:r>
      <w:r w:rsidR="0012741C" w:rsidRPr="006A096F">
        <w:rPr>
          <w:rFonts w:ascii="Times New Roman" w:hAnsi="Times New Roman" w:cs="Times New Roman"/>
        </w:rPr>
        <w:t xml:space="preserve">Action Step 1- </w:t>
      </w:r>
      <w:r w:rsidR="000378EA">
        <w:rPr>
          <w:rFonts w:ascii="Times New Roman" w:hAnsi="Times New Roman" w:cs="Times New Roman"/>
        </w:rPr>
        <w:t>Work more with the Marshall County</w:t>
      </w:r>
      <w:r w:rsidR="00B62766">
        <w:rPr>
          <w:rFonts w:ascii="Times New Roman" w:hAnsi="Times New Roman" w:cs="Times New Roman"/>
        </w:rPr>
        <w:t xml:space="preserve"> Convention and Visitors Bureau</w:t>
      </w:r>
      <w:r w:rsidR="000378EA">
        <w:rPr>
          <w:rFonts w:ascii="Times New Roman" w:hAnsi="Times New Roman" w:cs="Times New Roman"/>
        </w:rPr>
        <w:t xml:space="preserve"> to enhance community involvement and awareness</w:t>
      </w:r>
      <w:r w:rsidR="00B62766">
        <w:rPr>
          <w:rFonts w:ascii="Times New Roman" w:hAnsi="Times New Roman" w:cs="Times New Roman"/>
        </w:rPr>
        <w:t>.</w:t>
      </w:r>
    </w:p>
    <w:p w14:paraId="7A58DA98" w14:textId="6C87386F" w:rsidR="00B62766" w:rsidRDefault="0012741C" w:rsidP="00D15F37">
      <w:pPr>
        <w:pStyle w:val="BodyText"/>
        <w:spacing w:after="0"/>
        <w:rPr>
          <w:rFonts w:ascii="Times New Roman" w:hAnsi="Times New Roman" w:cs="Times New Roman"/>
        </w:rPr>
      </w:pPr>
      <w:r w:rsidRPr="006A096F">
        <w:rPr>
          <w:rFonts w:ascii="Times New Roman" w:hAnsi="Times New Roman" w:cs="Times New Roman"/>
        </w:rPr>
        <w:br/>
        <w:t>Action Step 2–</w:t>
      </w:r>
      <w:r w:rsidR="00B62766">
        <w:rPr>
          <w:rFonts w:ascii="Times New Roman" w:hAnsi="Times New Roman" w:cs="Times New Roman"/>
        </w:rPr>
        <w:t>U</w:t>
      </w:r>
      <w:r w:rsidR="002F4AB9">
        <w:rPr>
          <w:rFonts w:ascii="Times New Roman" w:hAnsi="Times New Roman" w:cs="Times New Roman"/>
        </w:rPr>
        <w:t>se</w:t>
      </w:r>
      <w:r w:rsidR="00B62766">
        <w:rPr>
          <w:rFonts w:ascii="Times New Roman" w:hAnsi="Times New Roman" w:cs="Times New Roman"/>
        </w:rPr>
        <w:t xml:space="preserve"> federal, state, regional, and local economic development funding programs</w:t>
      </w:r>
      <w:r w:rsidR="002F4AB9">
        <w:rPr>
          <w:rFonts w:ascii="Times New Roman" w:hAnsi="Times New Roman" w:cs="Times New Roman"/>
        </w:rPr>
        <w:t>.</w:t>
      </w:r>
    </w:p>
    <w:p w14:paraId="12A6B53A" w14:textId="77777777" w:rsidR="00B62766" w:rsidRDefault="0012741C" w:rsidP="00D15F37">
      <w:pPr>
        <w:pStyle w:val="BodyText"/>
        <w:spacing w:after="0"/>
        <w:rPr>
          <w:rFonts w:ascii="Times New Roman" w:hAnsi="Times New Roman" w:cs="Times New Roman"/>
        </w:rPr>
      </w:pPr>
      <w:r w:rsidRPr="006A096F">
        <w:rPr>
          <w:rFonts w:ascii="Times New Roman" w:hAnsi="Times New Roman" w:cs="Times New Roman"/>
        </w:rPr>
        <w:br/>
        <w:t xml:space="preserve">Action Step 3- </w:t>
      </w:r>
      <w:r w:rsidR="00B62766">
        <w:rPr>
          <w:rFonts w:ascii="Times New Roman" w:hAnsi="Times New Roman" w:cs="Times New Roman"/>
        </w:rPr>
        <w:t>Establish a business incubator in coordination with local universities.</w:t>
      </w:r>
    </w:p>
    <w:p w14:paraId="63A5CD9F" w14:textId="77777777" w:rsidR="00B62766" w:rsidRDefault="00B62766" w:rsidP="00D15F37">
      <w:pPr>
        <w:pStyle w:val="BodyText"/>
        <w:spacing w:after="0"/>
        <w:rPr>
          <w:rFonts w:ascii="Times New Roman" w:hAnsi="Times New Roman" w:cs="Times New Roman"/>
        </w:rPr>
      </w:pPr>
    </w:p>
    <w:p w14:paraId="315DD89E" w14:textId="57874ACA" w:rsidR="0012741C" w:rsidRDefault="00B62766" w:rsidP="00D15F37">
      <w:pPr>
        <w:pStyle w:val="BodyText"/>
        <w:spacing w:after="0"/>
        <w:rPr>
          <w:rFonts w:ascii="Times New Roman" w:hAnsi="Times New Roman" w:cs="Times New Roman"/>
        </w:rPr>
      </w:pPr>
      <w:r w:rsidRPr="00B62766">
        <w:rPr>
          <w:rFonts w:ascii="Times New Roman" w:hAnsi="Times New Roman" w:cs="Times New Roman"/>
          <w:b/>
          <w:bCs/>
        </w:rPr>
        <w:t>Responsible Parties</w:t>
      </w:r>
      <w:r>
        <w:rPr>
          <w:rFonts w:ascii="Times New Roman" w:hAnsi="Times New Roman" w:cs="Times New Roman"/>
        </w:rPr>
        <w:t xml:space="preserve">: City Council, City Manager, </w:t>
      </w:r>
      <w:r w:rsidR="000378EA">
        <w:rPr>
          <w:rFonts w:ascii="Times New Roman" w:hAnsi="Times New Roman" w:cs="Times New Roman"/>
        </w:rPr>
        <w:t>Chamber of Commerce, MCCVB</w:t>
      </w:r>
      <w:r w:rsidR="0012741C" w:rsidRPr="006A096F">
        <w:rPr>
          <w:rFonts w:ascii="Times New Roman" w:hAnsi="Times New Roman" w:cs="Times New Roman"/>
        </w:rPr>
        <w:br/>
      </w:r>
    </w:p>
    <w:p w14:paraId="07A913B8" w14:textId="77777777" w:rsidR="0012741C" w:rsidRPr="006A096F" w:rsidRDefault="0012741C" w:rsidP="00D15F37">
      <w:pPr>
        <w:pStyle w:val="BodyText"/>
        <w:spacing w:after="0"/>
        <w:rPr>
          <w:rFonts w:ascii="Times New Roman" w:hAnsi="Times New Roman" w:cs="Times New Roman"/>
          <w:b/>
        </w:rPr>
      </w:pPr>
    </w:p>
    <w:p w14:paraId="379FFA02" w14:textId="350992F3" w:rsidR="0012741C" w:rsidRPr="00B62766" w:rsidRDefault="0012741C" w:rsidP="00D15F37">
      <w:pPr>
        <w:pStyle w:val="BodyText"/>
        <w:spacing w:after="0"/>
        <w:jc w:val="center"/>
        <w:rPr>
          <w:rFonts w:ascii="Times New Roman" w:hAnsi="Times New Roman" w:cs="Times New Roman"/>
          <w:b/>
          <w:u w:val="single"/>
        </w:rPr>
      </w:pPr>
      <w:r w:rsidRPr="00B62766">
        <w:rPr>
          <w:rFonts w:ascii="Times New Roman" w:hAnsi="Times New Roman" w:cs="Times New Roman"/>
          <w:b/>
          <w:u w:val="single"/>
        </w:rPr>
        <w:t>Goal 2:</w:t>
      </w:r>
      <w:r w:rsidR="00AB45F0" w:rsidRPr="00B62766">
        <w:rPr>
          <w:rFonts w:ascii="Times New Roman" w:hAnsi="Times New Roman" w:cs="Times New Roman"/>
          <w:b/>
          <w:u w:val="single"/>
        </w:rPr>
        <w:tab/>
        <w:t xml:space="preserve">Plan for </w:t>
      </w:r>
      <w:r w:rsidR="000378EA">
        <w:rPr>
          <w:rFonts w:ascii="Times New Roman" w:hAnsi="Times New Roman" w:cs="Times New Roman"/>
          <w:b/>
          <w:u w:val="single"/>
        </w:rPr>
        <w:t>H</w:t>
      </w:r>
      <w:r w:rsidR="00AB45F0" w:rsidRPr="00B62766">
        <w:rPr>
          <w:rFonts w:ascii="Times New Roman" w:hAnsi="Times New Roman" w:cs="Times New Roman"/>
          <w:b/>
          <w:u w:val="single"/>
        </w:rPr>
        <w:t xml:space="preserve">ousing </w:t>
      </w:r>
      <w:r w:rsidR="000378EA">
        <w:rPr>
          <w:rFonts w:ascii="Times New Roman" w:hAnsi="Times New Roman" w:cs="Times New Roman"/>
          <w:b/>
          <w:u w:val="single"/>
        </w:rPr>
        <w:t>O</w:t>
      </w:r>
      <w:r w:rsidR="00AB45F0" w:rsidRPr="00B62766">
        <w:rPr>
          <w:rFonts w:ascii="Times New Roman" w:hAnsi="Times New Roman" w:cs="Times New Roman"/>
          <w:b/>
          <w:u w:val="single"/>
        </w:rPr>
        <w:t xml:space="preserve">ptions for the </w:t>
      </w:r>
      <w:r w:rsidR="000378EA">
        <w:rPr>
          <w:rFonts w:ascii="Times New Roman" w:hAnsi="Times New Roman" w:cs="Times New Roman"/>
          <w:b/>
          <w:u w:val="single"/>
        </w:rPr>
        <w:t>R</w:t>
      </w:r>
      <w:r w:rsidR="00AB45F0" w:rsidRPr="00B62766">
        <w:rPr>
          <w:rFonts w:ascii="Times New Roman" w:hAnsi="Times New Roman" w:cs="Times New Roman"/>
          <w:b/>
          <w:u w:val="single"/>
        </w:rPr>
        <w:t>esidents of the City of Moundsville.</w:t>
      </w:r>
    </w:p>
    <w:p w14:paraId="3DFC6D63" w14:textId="77777777" w:rsidR="0000623B" w:rsidRDefault="0012741C" w:rsidP="00D15F37">
      <w:pPr>
        <w:pStyle w:val="BodyText"/>
        <w:spacing w:after="0"/>
        <w:rPr>
          <w:rFonts w:ascii="Times New Roman" w:hAnsi="Times New Roman" w:cs="Times New Roman"/>
        </w:rPr>
      </w:pPr>
      <w:r w:rsidRPr="006A096F">
        <w:rPr>
          <w:rFonts w:ascii="Times New Roman" w:hAnsi="Times New Roman" w:cs="Times New Roman"/>
          <w:b/>
          <w:i/>
        </w:rPr>
        <w:br/>
      </w:r>
      <w:r w:rsidRPr="006A096F">
        <w:rPr>
          <w:rFonts w:ascii="Times New Roman" w:hAnsi="Times New Roman" w:cs="Times New Roman"/>
          <w:b/>
        </w:rPr>
        <w:t xml:space="preserve">Objective 1- </w:t>
      </w:r>
      <w:r w:rsidR="00B62766">
        <w:rPr>
          <w:rFonts w:ascii="Times New Roman" w:hAnsi="Times New Roman" w:cs="Times New Roman"/>
          <w:b/>
        </w:rPr>
        <w:t>Update the subdivision ordinance.</w:t>
      </w:r>
      <w:r w:rsidRPr="006A096F">
        <w:rPr>
          <w:rFonts w:ascii="Times New Roman" w:hAnsi="Times New Roman" w:cs="Times New Roman"/>
          <w:b/>
        </w:rPr>
        <w:br/>
      </w:r>
      <w:r w:rsidRPr="006A096F">
        <w:rPr>
          <w:rFonts w:ascii="Times New Roman" w:hAnsi="Times New Roman" w:cs="Times New Roman"/>
          <w:b/>
        </w:rPr>
        <w:br/>
      </w:r>
      <w:r w:rsidRPr="006A096F">
        <w:rPr>
          <w:rFonts w:ascii="Times New Roman" w:hAnsi="Times New Roman" w:cs="Times New Roman"/>
        </w:rPr>
        <w:t xml:space="preserve">Action Step 1- </w:t>
      </w:r>
      <w:r w:rsidR="00B62766">
        <w:rPr>
          <w:rFonts w:ascii="Times New Roman" w:hAnsi="Times New Roman" w:cs="Times New Roman"/>
        </w:rPr>
        <w:t>Plan for “alternative housing” options in and out of subdivisions.</w:t>
      </w:r>
    </w:p>
    <w:p w14:paraId="67CE1BD0" w14:textId="77777777" w:rsidR="0000623B" w:rsidRDefault="0012741C" w:rsidP="00D15F37">
      <w:pPr>
        <w:pStyle w:val="BodyText"/>
        <w:spacing w:after="0"/>
        <w:rPr>
          <w:rFonts w:ascii="Times New Roman" w:hAnsi="Times New Roman" w:cs="Times New Roman"/>
        </w:rPr>
      </w:pPr>
      <w:r w:rsidRPr="006A096F">
        <w:rPr>
          <w:rFonts w:ascii="Times New Roman" w:hAnsi="Times New Roman" w:cs="Times New Roman"/>
        </w:rPr>
        <w:br/>
        <w:t>Action Step 2–</w:t>
      </w:r>
      <w:r w:rsidR="00B62766">
        <w:rPr>
          <w:rFonts w:ascii="Times New Roman" w:hAnsi="Times New Roman" w:cs="Times New Roman"/>
        </w:rPr>
        <w:t>Review and monitor recreational trailer areas for compliance.</w:t>
      </w:r>
    </w:p>
    <w:p w14:paraId="54691044" w14:textId="77777777" w:rsidR="0000623B" w:rsidRDefault="0012741C" w:rsidP="00D15F37">
      <w:pPr>
        <w:pStyle w:val="BodyText"/>
        <w:spacing w:after="0"/>
        <w:rPr>
          <w:rFonts w:ascii="Times New Roman" w:hAnsi="Times New Roman" w:cs="Times New Roman"/>
        </w:rPr>
      </w:pPr>
      <w:r w:rsidRPr="006A096F">
        <w:rPr>
          <w:rFonts w:ascii="Times New Roman" w:hAnsi="Times New Roman" w:cs="Times New Roman"/>
        </w:rPr>
        <w:br/>
        <w:t xml:space="preserve">Action Step 3- </w:t>
      </w:r>
      <w:r w:rsidR="00B62766">
        <w:rPr>
          <w:rFonts w:ascii="Times New Roman" w:hAnsi="Times New Roman" w:cs="Times New Roman"/>
        </w:rPr>
        <w:t>Plan for trailer and manufactured homes areas.</w:t>
      </w:r>
    </w:p>
    <w:p w14:paraId="0F46E89C" w14:textId="78CCFA83" w:rsidR="0012741C" w:rsidRDefault="0012741C" w:rsidP="00D15F37">
      <w:pPr>
        <w:pStyle w:val="BodyText"/>
        <w:spacing w:after="0"/>
        <w:rPr>
          <w:rFonts w:ascii="Times New Roman" w:hAnsi="Times New Roman" w:cs="Times New Roman"/>
        </w:rPr>
      </w:pPr>
      <w:r w:rsidRPr="006A096F">
        <w:rPr>
          <w:rFonts w:ascii="Times New Roman" w:hAnsi="Times New Roman" w:cs="Times New Roman"/>
        </w:rPr>
        <w:br/>
        <w:t xml:space="preserve">Action Step 4- </w:t>
      </w:r>
      <w:r w:rsidR="00B62766">
        <w:rPr>
          <w:rFonts w:ascii="Times New Roman" w:hAnsi="Times New Roman" w:cs="Times New Roman"/>
        </w:rPr>
        <w:t xml:space="preserve">Restrict manufactured homes without block foundations to </w:t>
      </w:r>
      <w:r w:rsidR="007D2410">
        <w:rPr>
          <w:rFonts w:ascii="Times New Roman" w:hAnsi="Times New Roman" w:cs="Times New Roman"/>
        </w:rPr>
        <w:t>designated</w:t>
      </w:r>
      <w:r w:rsidR="00B62766">
        <w:rPr>
          <w:rFonts w:ascii="Times New Roman" w:hAnsi="Times New Roman" w:cs="Times New Roman"/>
        </w:rPr>
        <w:t xml:space="preserve"> areas.</w:t>
      </w:r>
    </w:p>
    <w:p w14:paraId="0E762B94" w14:textId="667273F3" w:rsidR="00B62766" w:rsidRDefault="00B62766" w:rsidP="00D15F37">
      <w:pPr>
        <w:pStyle w:val="BodyText"/>
        <w:spacing w:after="0"/>
        <w:rPr>
          <w:rFonts w:ascii="Times New Roman" w:hAnsi="Times New Roman" w:cs="Times New Roman"/>
        </w:rPr>
      </w:pPr>
    </w:p>
    <w:p w14:paraId="4FD73167" w14:textId="66856FA4" w:rsidR="00B62766" w:rsidRDefault="00B62766" w:rsidP="00D15F37">
      <w:pPr>
        <w:pStyle w:val="BodyText"/>
        <w:spacing w:after="0"/>
        <w:rPr>
          <w:rFonts w:ascii="Times New Roman" w:hAnsi="Times New Roman" w:cs="Times New Roman"/>
        </w:rPr>
      </w:pPr>
      <w:r>
        <w:rPr>
          <w:rFonts w:ascii="Times New Roman" w:hAnsi="Times New Roman" w:cs="Times New Roman"/>
        </w:rPr>
        <w:t xml:space="preserve">Responsible Parties: </w:t>
      </w:r>
      <w:r w:rsidR="007D2410">
        <w:rPr>
          <w:rFonts w:ascii="Times New Roman" w:hAnsi="Times New Roman" w:cs="Times New Roman"/>
        </w:rPr>
        <w:t xml:space="preserve">City Council, </w:t>
      </w:r>
      <w:r>
        <w:rPr>
          <w:rFonts w:ascii="Times New Roman" w:hAnsi="Times New Roman" w:cs="Times New Roman"/>
        </w:rPr>
        <w:t xml:space="preserve">Planning Commission, Building </w:t>
      </w:r>
      <w:r w:rsidR="00DA5A4C">
        <w:rPr>
          <w:rFonts w:ascii="Times New Roman" w:hAnsi="Times New Roman" w:cs="Times New Roman"/>
        </w:rPr>
        <w:t>I</w:t>
      </w:r>
      <w:r>
        <w:rPr>
          <w:rFonts w:ascii="Times New Roman" w:hAnsi="Times New Roman" w:cs="Times New Roman"/>
        </w:rPr>
        <w:t>nspectors</w:t>
      </w:r>
      <w:r w:rsidR="00DA5A4C">
        <w:rPr>
          <w:rFonts w:ascii="Times New Roman" w:hAnsi="Times New Roman" w:cs="Times New Roman"/>
        </w:rPr>
        <w:t>’</w:t>
      </w:r>
      <w:r>
        <w:rPr>
          <w:rFonts w:ascii="Times New Roman" w:hAnsi="Times New Roman" w:cs="Times New Roman"/>
        </w:rPr>
        <w:t xml:space="preserve"> Office</w:t>
      </w:r>
    </w:p>
    <w:p w14:paraId="29464A42" w14:textId="77777777" w:rsidR="0000623B" w:rsidRPr="006A096F" w:rsidRDefault="0000623B" w:rsidP="00D15F37">
      <w:pPr>
        <w:pStyle w:val="BodyText"/>
        <w:spacing w:after="0"/>
        <w:rPr>
          <w:rFonts w:ascii="Times New Roman" w:hAnsi="Times New Roman" w:cs="Times New Roman"/>
        </w:rPr>
      </w:pPr>
    </w:p>
    <w:p w14:paraId="62721569" w14:textId="5A628D51" w:rsidR="0000623B" w:rsidRDefault="0012741C" w:rsidP="00D15F37">
      <w:pPr>
        <w:pStyle w:val="BodyText"/>
        <w:spacing w:after="0"/>
        <w:rPr>
          <w:rFonts w:ascii="Times New Roman" w:hAnsi="Times New Roman" w:cs="Times New Roman"/>
          <w:b/>
        </w:rPr>
      </w:pPr>
      <w:r w:rsidRPr="006A096F">
        <w:rPr>
          <w:rFonts w:ascii="Times New Roman" w:hAnsi="Times New Roman" w:cs="Times New Roman"/>
        </w:rPr>
        <w:br/>
      </w:r>
      <w:r w:rsidRPr="006A096F">
        <w:rPr>
          <w:rFonts w:ascii="Times New Roman" w:hAnsi="Times New Roman" w:cs="Times New Roman"/>
          <w:b/>
        </w:rPr>
        <w:t xml:space="preserve">Objective 2- </w:t>
      </w:r>
      <w:r w:rsidR="000378EA">
        <w:rPr>
          <w:rFonts w:ascii="Times New Roman" w:hAnsi="Times New Roman" w:cs="Times New Roman"/>
          <w:b/>
        </w:rPr>
        <w:t>Continue Implementing the</w:t>
      </w:r>
      <w:r w:rsidR="00B62766">
        <w:rPr>
          <w:rFonts w:ascii="Times New Roman" w:hAnsi="Times New Roman" w:cs="Times New Roman"/>
          <w:b/>
        </w:rPr>
        <w:t xml:space="preserve"> </w:t>
      </w:r>
      <w:r w:rsidR="000378EA">
        <w:rPr>
          <w:rFonts w:ascii="Times New Roman" w:hAnsi="Times New Roman" w:cs="Times New Roman"/>
          <w:b/>
        </w:rPr>
        <w:t>L</w:t>
      </w:r>
      <w:r w:rsidR="00B62766">
        <w:rPr>
          <w:rFonts w:ascii="Times New Roman" w:hAnsi="Times New Roman" w:cs="Times New Roman"/>
          <w:b/>
        </w:rPr>
        <w:t>ocal Urban Renewal Authority (URA)</w:t>
      </w:r>
    </w:p>
    <w:p w14:paraId="614A401A" w14:textId="4EA5F17D" w:rsidR="0000623B" w:rsidRDefault="0012741C" w:rsidP="00D15F37">
      <w:pPr>
        <w:pStyle w:val="BodyText"/>
        <w:spacing w:after="0"/>
        <w:rPr>
          <w:rFonts w:ascii="Times New Roman" w:hAnsi="Times New Roman" w:cs="Times New Roman"/>
        </w:rPr>
      </w:pPr>
      <w:r w:rsidRPr="006A096F">
        <w:rPr>
          <w:rFonts w:ascii="Times New Roman" w:hAnsi="Times New Roman" w:cs="Times New Roman"/>
        </w:rPr>
        <w:br/>
        <w:t xml:space="preserve">Action Step 1- </w:t>
      </w:r>
      <w:r w:rsidR="000378EA">
        <w:rPr>
          <w:rFonts w:ascii="Times New Roman" w:hAnsi="Times New Roman" w:cs="Times New Roman"/>
        </w:rPr>
        <w:t xml:space="preserve">Continue to </w:t>
      </w:r>
      <w:r w:rsidR="0000623B">
        <w:rPr>
          <w:rFonts w:ascii="Times New Roman" w:hAnsi="Times New Roman" w:cs="Times New Roman"/>
        </w:rPr>
        <w:t xml:space="preserve">view the scope of projects that other URAs around the state are doing to get a sense of how an URA in Moundsville </w:t>
      </w:r>
      <w:r w:rsidR="000378EA">
        <w:rPr>
          <w:rFonts w:ascii="Times New Roman" w:hAnsi="Times New Roman" w:cs="Times New Roman"/>
        </w:rPr>
        <w:t>will</w:t>
      </w:r>
      <w:r w:rsidR="0000623B">
        <w:rPr>
          <w:rFonts w:ascii="Times New Roman" w:hAnsi="Times New Roman" w:cs="Times New Roman"/>
        </w:rPr>
        <w:t xml:space="preserve"> be beneficial to the community.</w:t>
      </w:r>
    </w:p>
    <w:p w14:paraId="370233E0" w14:textId="74412978" w:rsidR="0000623B" w:rsidRDefault="0012741C" w:rsidP="00D15F37">
      <w:pPr>
        <w:pStyle w:val="BodyText"/>
        <w:spacing w:after="0"/>
        <w:rPr>
          <w:rFonts w:ascii="Times New Roman" w:hAnsi="Times New Roman" w:cs="Times New Roman"/>
        </w:rPr>
      </w:pPr>
      <w:r w:rsidRPr="006A096F">
        <w:rPr>
          <w:rFonts w:ascii="Times New Roman" w:hAnsi="Times New Roman" w:cs="Times New Roman"/>
        </w:rPr>
        <w:br/>
        <w:t xml:space="preserve">Action Step </w:t>
      </w:r>
      <w:r w:rsidR="000378EA">
        <w:rPr>
          <w:rFonts w:ascii="Times New Roman" w:hAnsi="Times New Roman" w:cs="Times New Roman"/>
        </w:rPr>
        <w:t>2</w:t>
      </w:r>
      <w:r w:rsidRPr="006A096F">
        <w:rPr>
          <w:rFonts w:ascii="Times New Roman" w:hAnsi="Times New Roman" w:cs="Times New Roman"/>
        </w:rPr>
        <w:t xml:space="preserve">- </w:t>
      </w:r>
      <w:r w:rsidR="0000623B">
        <w:rPr>
          <w:rFonts w:ascii="Times New Roman" w:hAnsi="Times New Roman" w:cs="Times New Roman"/>
        </w:rPr>
        <w:t>Maintain the URA over time.</w:t>
      </w:r>
    </w:p>
    <w:p w14:paraId="2E565FE5" w14:textId="066AB750" w:rsidR="0012741C" w:rsidRDefault="0012741C" w:rsidP="00D15F37">
      <w:pPr>
        <w:pStyle w:val="BodyText"/>
        <w:spacing w:after="0"/>
        <w:rPr>
          <w:rFonts w:ascii="Times New Roman" w:hAnsi="Times New Roman" w:cs="Times New Roman"/>
        </w:rPr>
      </w:pPr>
      <w:r w:rsidRPr="006A096F">
        <w:rPr>
          <w:rFonts w:ascii="Times New Roman" w:hAnsi="Times New Roman" w:cs="Times New Roman"/>
        </w:rPr>
        <w:br/>
        <w:t xml:space="preserve">Action Step </w:t>
      </w:r>
      <w:r w:rsidR="000378EA">
        <w:rPr>
          <w:rFonts w:ascii="Times New Roman" w:hAnsi="Times New Roman" w:cs="Times New Roman"/>
        </w:rPr>
        <w:t>3</w:t>
      </w:r>
      <w:r w:rsidRPr="006A096F">
        <w:rPr>
          <w:rFonts w:ascii="Times New Roman" w:hAnsi="Times New Roman" w:cs="Times New Roman"/>
        </w:rPr>
        <w:t xml:space="preserve">- </w:t>
      </w:r>
      <w:r w:rsidR="0000623B">
        <w:rPr>
          <w:rFonts w:ascii="Times New Roman" w:hAnsi="Times New Roman" w:cs="Times New Roman"/>
        </w:rPr>
        <w:t>Since the URA’s primary purpose would be to focus on the redevelopment of blighted and slum areas, the URA would be tasked with creating a plan for those areas.</w:t>
      </w:r>
    </w:p>
    <w:p w14:paraId="7DA84BF2" w14:textId="0F9AC89D" w:rsidR="0000623B" w:rsidRDefault="0000623B" w:rsidP="00D15F37">
      <w:pPr>
        <w:pStyle w:val="BodyText"/>
        <w:spacing w:after="0"/>
        <w:rPr>
          <w:rFonts w:ascii="Times New Roman" w:hAnsi="Times New Roman" w:cs="Times New Roman"/>
        </w:rPr>
      </w:pPr>
    </w:p>
    <w:p w14:paraId="400EEC8D" w14:textId="11F4140E" w:rsidR="0000623B" w:rsidRPr="001C5111" w:rsidRDefault="0000623B" w:rsidP="00D15F37">
      <w:pPr>
        <w:pStyle w:val="BodyText"/>
        <w:spacing w:after="0"/>
        <w:rPr>
          <w:rFonts w:ascii="Times New Roman" w:hAnsi="Times New Roman" w:cs="Times New Roman"/>
          <w:sz w:val="20"/>
          <w:szCs w:val="20"/>
        </w:rPr>
      </w:pPr>
      <w:r w:rsidRPr="001C5111">
        <w:rPr>
          <w:rFonts w:ascii="Times New Roman" w:hAnsi="Times New Roman" w:cs="Times New Roman"/>
          <w:sz w:val="20"/>
          <w:szCs w:val="20"/>
        </w:rPr>
        <w:t xml:space="preserve">Responsible Parties: </w:t>
      </w:r>
      <w:r w:rsidR="007D2410" w:rsidRPr="001C5111">
        <w:rPr>
          <w:rFonts w:ascii="Times New Roman" w:hAnsi="Times New Roman" w:cs="Times New Roman"/>
          <w:sz w:val="20"/>
          <w:szCs w:val="20"/>
        </w:rPr>
        <w:t xml:space="preserve">City Council, </w:t>
      </w:r>
      <w:r w:rsidRPr="001C5111">
        <w:rPr>
          <w:rFonts w:ascii="Times New Roman" w:hAnsi="Times New Roman" w:cs="Times New Roman"/>
          <w:sz w:val="20"/>
          <w:szCs w:val="20"/>
        </w:rPr>
        <w:t xml:space="preserve">Moundsville Building Commission, City of Moundsville Housing Authority, City Manager, </w:t>
      </w:r>
      <w:r w:rsidR="00A65E1D" w:rsidRPr="001C5111">
        <w:rPr>
          <w:rFonts w:ascii="Times New Roman" w:hAnsi="Times New Roman" w:cs="Times New Roman"/>
          <w:sz w:val="20"/>
          <w:szCs w:val="20"/>
        </w:rPr>
        <w:t xml:space="preserve">Building Inspectors, </w:t>
      </w:r>
      <w:r w:rsidR="007D2410" w:rsidRPr="001C5111">
        <w:rPr>
          <w:rFonts w:ascii="Times New Roman" w:hAnsi="Times New Roman" w:cs="Times New Roman"/>
          <w:sz w:val="20"/>
          <w:szCs w:val="20"/>
        </w:rPr>
        <w:t>V</w:t>
      </w:r>
      <w:r w:rsidRPr="001C5111">
        <w:rPr>
          <w:rFonts w:ascii="Times New Roman" w:hAnsi="Times New Roman" w:cs="Times New Roman"/>
          <w:sz w:val="20"/>
          <w:szCs w:val="20"/>
        </w:rPr>
        <w:t>arious Department Heads</w:t>
      </w:r>
      <w:r w:rsidR="000378EA">
        <w:rPr>
          <w:rFonts w:ascii="Times New Roman" w:hAnsi="Times New Roman" w:cs="Times New Roman"/>
          <w:sz w:val="20"/>
          <w:szCs w:val="20"/>
        </w:rPr>
        <w:t>, the Future Land Reuse Agency Department Director</w:t>
      </w:r>
    </w:p>
    <w:p w14:paraId="156C19B2" w14:textId="77777777" w:rsidR="00AB45F0" w:rsidRPr="006A096F" w:rsidRDefault="00AB45F0" w:rsidP="00D15F37">
      <w:pPr>
        <w:pStyle w:val="BodyText"/>
        <w:spacing w:after="0"/>
        <w:rPr>
          <w:rFonts w:ascii="Times New Roman" w:hAnsi="Times New Roman" w:cs="Times New Roman"/>
        </w:rPr>
      </w:pPr>
    </w:p>
    <w:p w14:paraId="49F9D877" w14:textId="308DFEC9" w:rsidR="0012741C" w:rsidRPr="007D2410" w:rsidRDefault="0012741C" w:rsidP="00D15F37">
      <w:pPr>
        <w:pStyle w:val="BodyText"/>
        <w:spacing w:after="0"/>
        <w:jc w:val="center"/>
        <w:rPr>
          <w:rFonts w:ascii="Times New Roman" w:hAnsi="Times New Roman" w:cs="Times New Roman"/>
          <w:b/>
          <w:u w:val="single"/>
        </w:rPr>
      </w:pPr>
      <w:r w:rsidRPr="007D2410">
        <w:rPr>
          <w:rFonts w:ascii="Times New Roman" w:hAnsi="Times New Roman" w:cs="Times New Roman"/>
          <w:b/>
          <w:u w:val="single"/>
        </w:rPr>
        <w:t>Goal 3:</w:t>
      </w:r>
      <w:r w:rsidR="00AB45F0" w:rsidRPr="007D2410">
        <w:rPr>
          <w:rFonts w:ascii="Times New Roman" w:hAnsi="Times New Roman" w:cs="Times New Roman"/>
          <w:b/>
          <w:u w:val="single"/>
        </w:rPr>
        <w:tab/>
        <w:t xml:space="preserve">Plan for the </w:t>
      </w:r>
      <w:r w:rsidR="006B50DC">
        <w:rPr>
          <w:rFonts w:ascii="Times New Roman" w:hAnsi="Times New Roman" w:cs="Times New Roman"/>
          <w:b/>
          <w:u w:val="single"/>
        </w:rPr>
        <w:t>U</w:t>
      </w:r>
      <w:r w:rsidR="0000623B" w:rsidRPr="007D2410">
        <w:rPr>
          <w:rFonts w:ascii="Times New Roman" w:hAnsi="Times New Roman" w:cs="Times New Roman"/>
          <w:b/>
          <w:u w:val="single"/>
        </w:rPr>
        <w:t>pdate</w:t>
      </w:r>
      <w:r w:rsidR="00AB45F0" w:rsidRPr="007D2410">
        <w:rPr>
          <w:rFonts w:ascii="Times New Roman" w:hAnsi="Times New Roman" w:cs="Times New Roman"/>
          <w:b/>
          <w:u w:val="single"/>
        </w:rPr>
        <w:t xml:space="preserve"> of </w:t>
      </w:r>
      <w:r w:rsidR="006B50DC">
        <w:rPr>
          <w:rFonts w:ascii="Times New Roman" w:hAnsi="Times New Roman" w:cs="Times New Roman"/>
          <w:b/>
          <w:u w:val="single"/>
        </w:rPr>
        <w:t>V</w:t>
      </w:r>
      <w:r w:rsidR="00AB45F0" w:rsidRPr="007D2410">
        <w:rPr>
          <w:rFonts w:ascii="Times New Roman" w:hAnsi="Times New Roman" w:cs="Times New Roman"/>
          <w:b/>
          <w:u w:val="single"/>
        </w:rPr>
        <w:t xml:space="preserve">arious </w:t>
      </w:r>
      <w:r w:rsidR="006B50DC">
        <w:rPr>
          <w:rFonts w:ascii="Times New Roman" w:hAnsi="Times New Roman" w:cs="Times New Roman"/>
          <w:b/>
          <w:u w:val="single"/>
        </w:rPr>
        <w:t>I</w:t>
      </w:r>
      <w:r w:rsidR="00AB45F0" w:rsidRPr="007D2410">
        <w:rPr>
          <w:rFonts w:ascii="Times New Roman" w:hAnsi="Times New Roman" w:cs="Times New Roman"/>
          <w:b/>
          <w:u w:val="single"/>
        </w:rPr>
        <w:t>nfrastructure in the City of Moundsville.</w:t>
      </w:r>
    </w:p>
    <w:p w14:paraId="5EE865B6" w14:textId="2BE03B2E" w:rsidR="000630A4" w:rsidRDefault="0012741C" w:rsidP="00D15F37">
      <w:pPr>
        <w:pStyle w:val="BodyText"/>
        <w:spacing w:after="0"/>
        <w:rPr>
          <w:rFonts w:ascii="Times New Roman" w:hAnsi="Times New Roman" w:cs="Times New Roman"/>
        </w:rPr>
      </w:pPr>
      <w:r w:rsidRPr="006A096F">
        <w:rPr>
          <w:rFonts w:ascii="Times New Roman" w:hAnsi="Times New Roman" w:cs="Times New Roman"/>
          <w:b/>
          <w:i/>
        </w:rPr>
        <w:br/>
      </w:r>
      <w:r w:rsidRPr="006A096F">
        <w:rPr>
          <w:rFonts w:ascii="Times New Roman" w:hAnsi="Times New Roman" w:cs="Times New Roman"/>
          <w:b/>
        </w:rPr>
        <w:t xml:space="preserve">Objective 1- </w:t>
      </w:r>
      <w:r w:rsidR="000630A4">
        <w:rPr>
          <w:rFonts w:ascii="Times New Roman" w:hAnsi="Times New Roman" w:cs="Times New Roman"/>
          <w:b/>
        </w:rPr>
        <w:t>Identify and mitigate various transportation concerns.</w:t>
      </w:r>
      <w:r w:rsidR="007D2410">
        <w:rPr>
          <w:rFonts w:ascii="Times New Roman" w:hAnsi="Times New Roman" w:cs="Times New Roman"/>
          <w:b/>
        </w:rPr>
        <w:t xml:space="preserve"> </w:t>
      </w:r>
      <w:r w:rsidRPr="006A096F">
        <w:rPr>
          <w:rFonts w:ascii="Times New Roman" w:hAnsi="Times New Roman" w:cs="Times New Roman"/>
          <w:b/>
        </w:rPr>
        <w:br/>
      </w:r>
      <w:r w:rsidRPr="006A096F">
        <w:rPr>
          <w:rFonts w:ascii="Times New Roman" w:hAnsi="Times New Roman" w:cs="Times New Roman"/>
          <w:b/>
        </w:rPr>
        <w:br/>
      </w:r>
      <w:r w:rsidRPr="006A096F">
        <w:rPr>
          <w:rFonts w:ascii="Times New Roman" w:hAnsi="Times New Roman" w:cs="Times New Roman"/>
        </w:rPr>
        <w:t xml:space="preserve">Action Step 1- </w:t>
      </w:r>
      <w:r w:rsidR="007D2410">
        <w:rPr>
          <w:rFonts w:ascii="Times New Roman" w:hAnsi="Times New Roman" w:cs="Times New Roman"/>
        </w:rPr>
        <w:t xml:space="preserve">Plan for </w:t>
      </w:r>
      <w:r w:rsidR="000630A4">
        <w:rPr>
          <w:rFonts w:ascii="Times New Roman" w:hAnsi="Times New Roman" w:cs="Times New Roman"/>
        </w:rPr>
        <w:t>Capitol Improvement funding over time for road resurfacing/repairs.</w:t>
      </w:r>
    </w:p>
    <w:p w14:paraId="6E3F0334" w14:textId="1B3778AD" w:rsidR="000630A4" w:rsidRDefault="0012741C" w:rsidP="00D15F37">
      <w:pPr>
        <w:pStyle w:val="BodyText"/>
        <w:spacing w:after="0"/>
        <w:rPr>
          <w:rFonts w:ascii="Times New Roman" w:hAnsi="Times New Roman" w:cs="Times New Roman"/>
        </w:rPr>
      </w:pPr>
      <w:r w:rsidRPr="006A096F">
        <w:rPr>
          <w:rFonts w:ascii="Times New Roman" w:hAnsi="Times New Roman" w:cs="Times New Roman"/>
        </w:rPr>
        <w:br/>
        <w:t>Action Step 2–</w:t>
      </w:r>
      <w:r w:rsidR="000630A4">
        <w:rPr>
          <w:rFonts w:ascii="Times New Roman" w:hAnsi="Times New Roman" w:cs="Times New Roman"/>
        </w:rPr>
        <w:t xml:space="preserve">Plan with the WV DOH to paint lines to restrict or allow right turning lanes at </w:t>
      </w:r>
      <w:r w:rsidR="006B50DC">
        <w:rPr>
          <w:rFonts w:ascii="Times New Roman" w:hAnsi="Times New Roman" w:cs="Times New Roman"/>
        </w:rPr>
        <w:t xml:space="preserve">various </w:t>
      </w:r>
      <w:r w:rsidR="000630A4">
        <w:rPr>
          <w:rFonts w:ascii="Times New Roman" w:hAnsi="Times New Roman" w:cs="Times New Roman"/>
        </w:rPr>
        <w:t>intersections with and/or without lights.</w:t>
      </w:r>
    </w:p>
    <w:p w14:paraId="57627C0E" w14:textId="10EC3876" w:rsidR="000630A4" w:rsidRDefault="0012741C" w:rsidP="00D15F37">
      <w:pPr>
        <w:pStyle w:val="BodyText"/>
        <w:spacing w:after="0"/>
        <w:rPr>
          <w:rFonts w:ascii="Times New Roman" w:hAnsi="Times New Roman" w:cs="Times New Roman"/>
        </w:rPr>
      </w:pPr>
      <w:r w:rsidRPr="006A096F">
        <w:rPr>
          <w:rFonts w:ascii="Times New Roman" w:hAnsi="Times New Roman" w:cs="Times New Roman"/>
        </w:rPr>
        <w:br/>
        <w:t xml:space="preserve">Action Step 3- </w:t>
      </w:r>
      <w:r w:rsidR="000630A4">
        <w:rPr>
          <w:rFonts w:ascii="Times New Roman" w:hAnsi="Times New Roman" w:cs="Times New Roman"/>
        </w:rPr>
        <w:t xml:space="preserve">Monitor </w:t>
      </w:r>
      <w:r w:rsidR="006B50DC">
        <w:rPr>
          <w:rFonts w:ascii="Times New Roman" w:hAnsi="Times New Roman" w:cs="Times New Roman"/>
        </w:rPr>
        <w:t>b</w:t>
      </w:r>
      <w:r w:rsidR="000630A4">
        <w:rPr>
          <w:rFonts w:ascii="Times New Roman" w:hAnsi="Times New Roman" w:cs="Times New Roman"/>
        </w:rPr>
        <w:t>ridge structures within the city and plan for rehabilitation.</w:t>
      </w:r>
    </w:p>
    <w:p w14:paraId="10F21949" w14:textId="087DFD86" w:rsidR="0012741C" w:rsidRDefault="0012741C" w:rsidP="00D15F37">
      <w:pPr>
        <w:pStyle w:val="BodyText"/>
        <w:spacing w:after="0"/>
        <w:rPr>
          <w:rFonts w:ascii="Times New Roman" w:hAnsi="Times New Roman" w:cs="Times New Roman"/>
        </w:rPr>
      </w:pPr>
      <w:r w:rsidRPr="006A096F">
        <w:rPr>
          <w:rFonts w:ascii="Times New Roman" w:hAnsi="Times New Roman" w:cs="Times New Roman"/>
        </w:rPr>
        <w:br/>
        <w:t xml:space="preserve">Action Step 4- </w:t>
      </w:r>
      <w:r w:rsidR="000630A4">
        <w:rPr>
          <w:rFonts w:ascii="Times New Roman" w:hAnsi="Times New Roman" w:cs="Times New Roman"/>
        </w:rPr>
        <w:t xml:space="preserve">Plan for </w:t>
      </w:r>
      <w:r w:rsidR="00DA6D85">
        <w:rPr>
          <w:rFonts w:ascii="Times New Roman" w:hAnsi="Times New Roman" w:cs="Times New Roman"/>
        </w:rPr>
        <w:t>g</w:t>
      </w:r>
      <w:r w:rsidR="000630A4">
        <w:rPr>
          <w:rFonts w:ascii="Times New Roman" w:hAnsi="Times New Roman" w:cs="Times New Roman"/>
        </w:rPr>
        <w:t>rant or other funding to help residents improve and maintain sidewalks.</w:t>
      </w:r>
    </w:p>
    <w:p w14:paraId="5BE98F99" w14:textId="2A36C537" w:rsidR="000630A4" w:rsidRDefault="000630A4" w:rsidP="00D15F37">
      <w:pPr>
        <w:pStyle w:val="BodyText"/>
        <w:spacing w:after="0"/>
        <w:rPr>
          <w:rFonts w:ascii="Times New Roman" w:hAnsi="Times New Roman" w:cs="Times New Roman"/>
        </w:rPr>
      </w:pPr>
    </w:p>
    <w:p w14:paraId="1238974A" w14:textId="7AD10611" w:rsidR="000630A4" w:rsidRPr="006A096F" w:rsidRDefault="000630A4" w:rsidP="00D15F37">
      <w:pPr>
        <w:pStyle w:val="BodyText"/>
        <w:spacing w:after="0"/>
        <w:rPr>
          <w:rFonts w:ascii="Times New Roman" w:hAnsi="Times New Roman" w:cs="Times New Roman"/>
        </w:rPr>
      </w:pPr>
      <w:r>
        <w:rPr>
          <w:rFonts w:ascii="Times New Roman" w:hAnsi="Times New Roman" w:cs="Times New Roman"/>
        </w:rPr>
        <w:t>Responsible Parties: City Council, City Manager, Traffic/Street Departments, WVDOH</w:t>
      </w:r>
    </w:p>
    <w:p w14:paraId="596B075D" w14:textId="77777777" w:rsidR="00A65E1D" w:rsidRDefault="0012741C" w:rsidP="00D15F37">
      <w:pPr>
        <w:pStyle w:val="BodyText"/>
        <w:spacing w:after="0"/>
        <w:rPr>
          <w:rFonts w:ascii="Times New Roman" w:hAnsi="Times New Roman" w:cs="Times New Roman"/>
          <w:b/>
        </w:rPr>
      </w:pPr>
      <w:r w:rsidRPr="006A096F">
        <w:rPr>
          <w:rFonts w:ascii="Times New Roman" w:hAnsi="Times New Roman" w:cs="Times New Roman"/>
        </w:rPr>
        <w:br/>
      </w:r>
      <w:r w:rsidRPr="006A096F">
        <w:rPr>
          <w:rFonts w:ascii="Times New Roman" w:hAnsi="Times New Roman" w:cs="Times New Roman"/>
          <w:b/>
        </w:rPr>
        <w:t xml:space="preserve">Objective 2- </w:t>
      </w:r>
      <w:r w:rsidR="000630A4">
        <w:rPr>
          <w:rFonts w:ascii="Times New Roman" w:hAnsi="Times New Roman" w:cs="Times New Roman"/>
          <w:b/>
        </w:rPr>
        <w:t>Identify and mitigate water/sewage/stormwater</w:t>
      </w:r>
      <w:r w:rsidR="00A65E1D">
        <w:rPr>
          <w:rFonts w:ascii="Times New Roman" w:hAnsi="Times New Roman" w:cs="Times New Roman"/>
          <w:b/>
        </w:rPr>
        <w:t xml:space="preserve"> services to the City of Moundsville. </w:t>
      </w:r>
    </w:p>
    <w:p w14:paraId="32DD4E76" w14:textId="77777777" w:rsidR="00A65E1D" w:rsidRDefault="0012741C" w:rsidP="00D15F37">
      <w:pPr>
        <w:pStyle w:val="BodyText"/>
        <w:spacing w:after="0"/>
        <w:rPr>
          <w:rFonts w:ascii="Times New Roman" w:hAnsi="Times New Roman" w:cs="Times New Roman"/>
        </w:rPr>
      </w:pPr>
      <w:r w:rsidRPr="006A096F">
        <w:rPr>
          <w:rFonts w:ascii="Times New Roman" w:hAnsi="Times New Roman" w:cs="Times New Roman"/>
        </w:rPr>
        <w:br/>
        <w:t xml:space="preserve">Action Step 1- </w:t>
      </w:r>
      <w:r w:rsidR="00A65E1D">
        <w:rPr>
          <w:rFonts w:ascii="Times New Roman" w:hAnsi="Times New Roman" w:cs="Times New Roman"/>
        </w:rPr>
        <w:t>Continue to repair, maintain, and monitor water service and lines in the city as needed to provide a constant, quality, continuum of water service to the City of Moundsville.</w:t>
      </w:r>
    </w:p>
    <w:p w14:paraId="00AF484F" w14:textId="69236DBE" w:rsidR="00A65E1D" w:rsidRDefault="0012741C" w:rsidP="00D15F37">
      <w:pPr>
        <w:pStyle w:val="BodyText"/>
        <w:spacing w:after="0"/>
        <w:rPr>
          <w:rFonts w:ascii="Times New Roman" w:hAnsi="Times New Roman" w:cs="Times New Roman"/>
        </w:rPr>
      </w:pPr>
      <w:r w:rsidRPr="006A096F">
        <w:rPr>
          <w:rFonts w:ascii="Times New Roman" w:hAnsi="Times New Roman" w:cs="Times New Roman"/>
        </w:rPr>
        <w:br/>
        <w:t>Action Step 2–</w:t>
      </w:r>
      <w:r w:rsidR="00A65E1D" w:rsidRPr="00A65E1D">
        <w:rPr>
          <w:rFonts w:ascii="Times New Roman" w:hAnsi="Times New Roman" w:cs="Times New Roman"/>
        </w:rPr>
        <w:t xml:space="preserve"> </w:t>
      </w:r>
      <w:r w:rsidR="00A65E1D">
        <w:rPr>
          <w:rFonts w:ascii="Times New Roman" w:hAnsi="Times New Roman" w:cs="Times New Roman"/>
        </w:rPr>
        <w:t>Continue to repair, maintain, and monitor sewage service and lines in the city as needed to provide a constant, quality, continuum of water service to the City of Moundsville.</w:t>
      </w:r>
    </w:p>
    <w:p w14:paraId="5CA76F9F" w14:textId="2693B4E3" w:rsidR="00A65E1D" w:rsidRDefault="0012741C" w:rsidP="00D15F37">
      <w:pPr>
        <w:pStyle w:val="BodyText"/>
        <w:spacing w:after="0"/>
        <w:rPr>
          <w:rFonts w:ascii="Times New Roman" w:hAnsi="Times New Roman" w:cs="Times New Roman"/>
        </w:rPr>
      </w:pPr>
      <w:r w:rsidRPr="006A096F">
        <w:rPr>
          <w:rFonts w:ascii="Times New Roman" w:hAnsi="Times New Roman" w:cs="Times New Roman"/>
        </w:rPr>
        <w:br/>
        <w:t xml:space="preserve">Action Step 3- </w:t>
      </w:r>
      <w:r w:rsidR="00A65E1D">
        <w:rPr>
          <w:rFonts w:ascii="Times New Roman" w:hAnsi="Times New Roman" w:cs="Times New Roman"/>
        </w:rPr>
        <w:t>Continue to repair, maintain, and monitor storm water/drainage service and lines in the city as needed to provide a constant, quality, continuum of water service to the City of Moundsville.</w:t>
      </w:r>
    </w:p>
    <w:p w14:paraId="32C0C702" w14:textId="79DAA11A" w:rsidR="0012741C" w:rsidRDefault="0012741C" w:rsidP="00D15F37">
      <w:pPr>
        <w:pStyle w:val="BodyText"/>
        <w:spacing w:after="0"/>
        <w:rPr>
          <w:rFonts w:ascii="Times New Roman" w:hAnsi="Times New Roman" w:cs="Times New Roman"/>
        </w:rPr>
      </w:pPr>
      <w:r w:rsidRPr="006A096F">
        <w:rPr>
          <w:rFonts w:ascii="Times New Roman" w:hAnsi="Times New Roman" w:cs="Times New Roman"/>
        </w:rPr>
        <w:br/>
        <w:t xml:space="preserve">Action Step 4- </w:t>
      </w:r>
      <w:r w:rsidR="00A65E1D">
        <w:rPr>
          <w:rFonts w:ascii="Times New Roman" w:hAnsi="Times New Roman" w:cs="Times New Roman"/>
        </w:rPr>
        <w:t>Plan to work with the state and plan funding to continually upgrade and maintain these services.</w:t>
      </w:r>
    </w:p>
    <w:p w14:paraId="1A28512F" w14:textId="480ECEDF" w:rsidR="00A65E1D" w:rsidRPr="001C5111" w:rsidRDefault="00A65E1D" w:rsidP="00D15F37">
      <w:pPr>
        <w:pStyle w:val="BodyText"/>
        <w:spacing w:after="0"/>
        <w:rPr>
          <w:rFonts w:ascii="Times New Roman" w:hAnsi="Times New Roman" w:cs="Times New Roman"/>
          <w:sz w:val="20"/>
          <w:szCs w:val="20"/>
        </w:rPr>
      </w:pPr>
      <w:r w:rsidRPr="001C5111">
        <w:rPr>
          <w:rFonts w:ascii="Times New Roman" w:hAnsi="Times New Roman" w:cs="Times New Roman"/>
          <w:sz w:val="20"/>
          <w:szCs w:val="20"/>
        </w:rPr>
        <w:t>Responsible Parties: City Council, City Manager, Water, Sewage, Storm Water Dept. Heads</w:t>
      </w:r>
    </w:p>
    <w:p w14:paraId="3556899A" w14:textId="0FAA13BF" w:rsidR="001C5111" w:rsidRDefault="001C5111" w:rsidP="001C5111">
      <w:pPr>
        <w:pStyle w:val="BodyText"/>
        <w:spacing w:after="0"/>
        <w:jc w:val="center"/>
        <w:rPr>
          <w:rFonts w:ascii="Times New Roman" w:hAnsi="Times New Roman" w:cs="Times New Roman"/>
          <w:b/>
        </w:rPr>
      </w:pPr>
      <w:r>
        <w:rPr>
          <w:rFonts w:ascii="Times New Roman" w:hAnsi="Times New Roman" w:cs="Times New Roman"/>
          <w:b/>
          <w:sz w:val="48"/>
          <w:szCs w:val="48"/>
        </w:rPr>
        <w:lastRenderedPageBreak/>
        <w:t>SOURCES</w:t>
      </w:r>
    </w:p>
    <w:p w14:paraId="0AC43B37" w14:textId="38920064" w:rsidR="001C5111" w:rsidRPr="001C5111" w:rsidRDefault="002F4AB9" w:rsidP="001C5111">
      <w:pPr>
        <w:pStyle w:val="BodyText"/>
        <w:spacing w:after="0"/>
        <w:jc w:val="center"/>
        <w:rPr>
          <w:rFonts w:ascii="Times New Roman" w:hAnsi="Times New Roman" w:cs="Times New Roman"/>
          <w:b/>
        </w:rPr>
      </w:pPr>
      <w:r>
        <w:rPr>
          <w:rFonts w:ascii="Times New Roman" w:hAnsi="Times New Roman" w:cs="Times New Roman"/>
          <w:b/>
        </w:rPr>
        <w:t>I</w:t>
      </w:r>
      <w:r w:rsidR="001C5111">
        <w:rPr>
          <w:rFonts w:ascii="Times New Roman" w:hAnsi="Times New Roman" w:cs="Times New Roman"/>
          <w:b/>
        </w:rPr>
        <w:t xml:space="preserve">n </w:t>
      </w:r>
      <w:r>
        <w:rPr>
          <w:rFonts w:ascii="Times New Roman" w:hAnsi="Times New Roman" w:cs="Times New Roman"/>
          <w:b/>
        </w:rPr>
        <w:t>N</w:t>
      </w:r>
      <w:r w:rsidR="001C5111">
        <w:rPr>
          <w:rFonts w:ascii="Times New Roman" w:hAnsi="Times New Roman" w:cs="Times New Roman"/>
          <w:b/>
        </w:rPr>
        <w:t xml:space="preserve">o </w:t>
      </w:r>
      <w:r>
        <w:rPr>
          <w:rFonts w:ascii="Times New Roman" w:hAnsi="Times New Roman" w:cs="Times New Roman"/>
          <w:b/>
        </w:rPr>
        <w:t>P</w:t>
      </w:r>
      <w:r w:rsidR="001C5111">
        <w:rPr>
          <w:rFonts w:ascii="Times New Roman" w:hAnsi="Times New Roman" w:cs="Times New Roman"/>
          <w:b/>
        </w:rPr>
        <w:t xml:space="preserve">articular </w:t>
      </w:r>
      <w:r>
        <w:rPr>
          <w:rFonts w:ascii="Times New Roman" w:hAnsi="Times New Roman" w:cs="Times New Roman"/>
          <w:b/>
        </w:rPr>
        <w:t>O</w:t>
      </w:r>
      <w:r w:rsidR="001C5111">
        <w:rPr>
          <w:rFonts w:ascii="Times New Roman" w:hAnsi="Times New Roman" w:cs="Times New Roman"/>
          <w:b/>
        </w:rPr>
        <w:t>rder.</w:t>
      </w:r>
    </w:p>
    <w:p w14:paraId="53E9A05A" w14:textId="77777777" w:rsidR="001C5111" w:rsidRDefault="001C5111" w:rsidP="001C5111">
      <w:pPr>
        <w:pStyle w:val="BodyText"/>
        <w:spacing w:after="0"/>
        <w:rPr>
          <w:rFonts w:ascii="Times New Roman" w:hAnsi="Times New Roman" w:cs="Times New Roman"/>
          <w:i/>
        </w:rPr>
      </w:pPr>
    </w:p>
    <w:p w14:paraId="44B97A81" w14:textId="77777777" w:rsidR="001C5111" w:rsidRPr="001C5111" w:rsidRDefault="001C5111" w:rsidP="001C5111">
      <w:pPr>
        <w:pStyle w:val="BodyText"/>
        <w:spacing w:after="0"/>
        <w:rPr>
          <w:rFonts w:ascii="Times New Roman" w:hAnsi="Times New Roman" w:cs="Times New Roman"/>
          <w:b/>
          <w:bCs/>
          <w:iCs/>
        </w:rPr>
      </w:pPr>
      <w:r w:rsidRPr="001C5111">
        <w:rPr>
          <w:rFonts w:ascii="Times New Roman" w:hAnsi="Times New Roman" w:cs="Times New Roman"/>
          <w:b/>
          <w:bCs/>
          <w:iCs/>
        </w:rPr>
        <w:t xml:space="preserve">The Community Overview was summarized from the following sources: </w:t>
      </w:r>
    </w:p>
    <w:p w14:paraId="1A9D9097" w14:textId="77777777" w:rsidR="001C5111" w:rsidRPr="006A096F" w:rsidRDefault="001C5111" w:rsidP="001C5111">
      <w:pPr>
        <w:pStyle w:val="BodyText"/>
        <w:spacing w:after="0"/>
        <w:rPr>
          <w:rFonts w:ascii="Times New Roman" w:hAnsi="Times New Roman" w:cs="Times New Roman"/>
          <w:i/>
        </w:rPr>
      </w:pPr>
    </w:p>
    <w:p w14:paraId="29C0AFA6" w14:textId="77777777" w:rsidR="001C5111" w:rsidRPr="001C5111" w:rsidRDefault="001C5111" w:rsidP="001C5111">
      <w:pPr>
        <w:pStyle w:val="BodyText"/>
        <w:spacing w:after="0"/>
        <w:rPr>
          <w:rFonts w:ascii="Times New Roman" w:hAnsi="Times New Roman" w:cs="Times New Roman"/>
        </w:rPr>
      </w:pPr>
      <w:r w:rsidRPr="001C5111">
        <w:rPr>
          <w:rFonts w:ascii="Times New Roman" w:hAnsi="Times New Roman" w:cs="Times New Roman"/>
        </w:rPr>
        <w:t xml:space="preserve"> City of Moundsville Comprehensive Plan 2030 Draft </w:t>
      </w:r>
    </w:p>
    <w:p w14:paraId="601F2F05" w14:textId="77777777" w:rsidR="001C5111" w:rsidRPr="001C5111" w:rsidRDefault="001C5111" w:rsidP="001C5111">
      <w:pPr>
        <w:pStyle w:val="BodyText"/>
        <w:spacing w:after="0"/>
        <w:rPr>
          <w:rFonts w:ascii="Times New Roman" w:hAnsi="Times New Roman" w:cs="Times New Roman"/>
        </w:rPr>
      </w:pPr>
      <w:r w:rsidRPr="001C5111">
        <w:rPr>
          <w:rFonts w:ascii="Times New Roman" w:hAnsi="Times New Roman" w:cs="Times New Roman"/>
        </w:rPr>
        <w:t xml:space="preserve"> United States Census Bureau American Fact finder </w:t>
      </w:r>
    </w:p>
    <w:p w14:paraId="275BCA1B" w14:textId="77777777" w:rsidR="001C5111" w:rsidRPr="001C5111" w:rsidRDefault="001C5111" w:rsidP="001C5111">
      <w:pPr>
        <w:pStyle w:val="BodyText"/>
        <w:spacing w:after="0"/>
        <w:rPr>
          <w:rFonts w:ascii="Times New Roman" w:hAnsi="Times New Roman" w:cs="Times New Roman"/>
        </w:rPr>
      </w:pPr>
      <w:r w:rsidRPr="001C5111">
        <w:rPr>
          <w:rFonts w:ascii="Times New Roman" w:hAnsi="Times New Roman" w:cs="Times New Roman"/>
        </w:rPr>
        <w:t xml:space="preserve"> United States Census Bureau American Community Surveys </w:t>
      </w:r>
    </w:p>
    <w:p w14:paraId="076527E2" w14:textId="77777777" w:rsidR="001C5111" w:rsidRPr="001C5111" w:rsidRDefault="001C5111" w:rsidP="001C5111">
      <w:pPr>
        <w:pStyle w:val="BodyText"/>
        <w:spacing w:after="0"/>
        <w:rPr>
          <w:rFonts w:ascii="Times New Roman" w:hAnsi="Times New Roman" w:cs="Times New Roman"/>
        </w:rPr>
      </w:pPr>
      <w:r w:rsidRPr="001C5111">
        <w:rPr>
          <w:rFonts w:ascii="Times New Roman" w:hAnsi="Times New Roman" w:cs="Times New Roman"/>
        </w:rPr>
        <w:t xml:space="preserve"> Grave Creek Mound Archeological Complex, West Virginia Division of Culture </w:t>
      </w:r>
      <w:r w:rsidRPr="001C5111">
        <w:rPr>
          <w:rFonts w:ascii="Times New Roman" w:hAnsi="Times New Roman" w:cs="Times New Roman"/>
        </w:rPr>
        <w:br/>
        <w:t xml:space="preserve">and History (museum exhibits) </w:t>
      </w:r>
    </w:p>
    <w:p w14:paraId="4EB7B3CF" w14:textId="77777777" w:rsidR="001C5111" w:rsidRPr="001C5111" w:rsidRDefault="001C5111" w:rsidP="001C5111">
      <w:pPr>
        <w:pStyle w:val="BodyText"/>
        <w:spacing w:after="0"/>
        <w:rPr>
          <w:rFonts w:ascii="Times New Roman" w:hAnsi="Times New Roman" w:cs="Times New Roman"/>
        </w:rPr>
      </w:pPr>
      <w:r w:rsidRPr="001C5111">
        <w:rPr>
          <w:rFonts w:ascii="Times New Roman" w:hAnsi="Times New Roman" w:cs="Times New Roman"/>
        </w:rPr>
        <w:t xml:space="preserve"> West Virginia Department of Commerce, Employment Statistics </w:t>
      </w:r>
    </w:p>
    <w:p w14:paraId="7A8E7BDE" w14:textId="77777777" w:rsidR="001C5111" w:rsidRDefault="001C5111" w:rsidP="00D15F37">
      <w:pPr>
        <w:pStyle w:val="BodyText"/>
        <w:spacing w:after="0"/>
        <w:rPr>
          <w:rFonts w:ascii="Times New Roman" w:hAnsi="Times New Roman" w:cs="Times New Roman"/>
          <w:b/>
        </w:rPr>
      </w:pPr>
    </w:p>
    <w:p w14:paraId="338F4D3B" w14:textId="26705031" w:rsidR="001C5111" w:rsidRDefault="001C5111" w:rsidP="00D15F37">
      <w:pPr>
        <w:pStyle w:val="BodyText"/>
        <w:spacing w:after="0"/>
        <w:rPr>
          <w:rFonts w:ascii="Times New Roman" w:hAnsi="Times New Roman" w:cs="Times New Roman"/>
          <w:b/>
        </w:rPr>
      </w:pPr>
      <w:r>
        <w:rPr>
          <w:rFonts w:ascii="Times New Roman" w:hAnsi="Times New Roman" w:cs="Times New Roman"/>
          <w:b/>
        </w:rPr>
        <w:t>Additional Resources used to provide facts and data for inclusion in the 2024 Comprehensive Plan Revision of the 2014 City of Moundsville Comprehensive Plan</w:t>
      </w:r>
    </w:p>
    <w:p w14:paraId="3DC13294" w14:textId="37BE3C3F" w:rsidR="001C5111" w:rsidRDefault="001C5111" w:rsidP="00D15F37">
      <w:pPr>
        <w:pStyle w:val="BodyText"/>
        <w:spacing w:after="0"/>
        <w:rPr>
          <w:rFonts w:ascii="Times New Roman" w:hAnsi="Times New Roman" w:cs="Times New Roman"/>
          <w:b/>
        </w:rPr>
      </w:pPr>
    </w:p>
    <w:p w14:paraId="22163B57" w14:textId="4552B62E" w:rsidR="001C5111" w:rsidRDefault="001C5111" w:rsidP="001C5111">
      <w:pPr>
        <w:widowControl/>
        <w:suppressAutoHyphens w:val="0"/>
        <w:spacing w:after="160" w:line="259" w:lineRule="auto"/>
        <w:rPr>
          <w:rFonts w:asciiTheme="minorHAnsi" w:eastAsiaTheme="minorHAnsi" w:hAnsiTheme="minorHAnsi" w:cstheme="minorBidi"/>
          <w:sz w:val="22"/>
          <w:szCs w:val="22"/>
          <w:lang w:eastAsia="en-US" w:bidi="ar-SA"/>
        </w:rPr>
      </w:pPr>
      <w:r>
        <w:rPr>
          <w:rFonts w:asciiTheme="minorHAnsi" w:eastAsiaTheme="minorHAnsi" w:hAnsiTheme="minorHAnsi" w:cstheme="minorBidi"/>
          <w:sz w:val="22"/>
          <w:szCs w:val="22"/>
          <w:lang w:eastAsia="en-US" w:bidi="ar-SA"/>
        </w:rPr>
        <w:t>2014 City of Moundsville Comprehensive Plan</w:t>
      </w:r>
    </w:p>
    <w:p w14:paraId="1123E758" w14:textId="722AE117" w:rsidR="001C5111" w:rsidRDefault="001C5111" w:rsidP="001C5111">
      <w:pPr>
        <w:widowControl/>
        <w:suppressAutoHyphens w:val="0"/>
        <w:spacing w:after="160" w:line="259" w:lineRule="auto"/>
        <w:rPr>
          <w:rFonts w:asciiTheme="minorHAnsi" w:eastAsiaTheme="minorHAnsi" w:hAnsiTheme="minorHAnsi" w:cstheme="minorBidi"/>
          <w:sz w:val="22"/>
          <w:szCs w:val="22"/>
          <w:lang w:eastAsia="en-US" w:bidi="ar-SA"/>
        </w:rPr>
      </w:pPr>
      <w:r>
        <w:rPr>
          <w:rFonts w:asciiTheme="minorHAnsi" w:eastAsiaTheme="minorHAnsi" w:hAnsiTheme="minorHAnsi" w:cstheme="minorBidi"/>
          <w:sz w:val="22"/>
          <w:szCs w:val="22"/>
          <w:lang w:eastAsia="en-US" w:bidi="ar-SA"/>
        </w:rPr>
        <w:t>2023 City of Moundsville Year End Report</w:t>
      </w:r>
    </w:p>
    <w:p w14:paraId="720A2D62" w14:textId="35090E35" w:rsidR="006A0550" w:rsidRDefault="006A0550" w:rsidP="001C5111">
      <w:pPr>
        <w:widowControl/>
        <w:suppressAutoHyphens w:val="0"/>
        <w:spacing w:after="160" w:line="259" w:lineRule="auto"/>
        <w:rPr>
          <w:rFonts w:asciiTheme="minorHAnsi" w:eastAsiaTheme="minorHAnsi" w:hAnsiTheme="minorHAnsi" w:cstheme="minorBidi"/>
          <w:sz w:val="22"/>
          <w:szCs w:val="22"/>
          <w:lang w:eastAsia="en-US" w:bidi="ar-SA"/>
        </w:rPr>
      </w:pPr>
      <w:r>
        <w:rPr>
          <w:rFonts w:asciiTheme="minorHAnsi" w:eastAsiaTheme="minorHAnsi" w:hAnsiTheme="minorHAnsi" w:cstheme="minorBidi"/>
          <w:sz w:val="22"/>
          <w:szCs w:val="22"/>
          <w:lang w:eastAsia="en-US" w:bidi="ar-SA"/>
        </w:rPr>
        <w:t>https://www.census.gov</w:t>
      </w:r>
    </w:p>
    <w:p w14:paraId="5273E782" w14:textId="3C3C58E3" w:rsidR="006A0550" w:rsidRDefault="006A0550" w:rsidP="001C5111">
      <w:pPr>
        <w:widowControl/>
        <w:suppressAutoHyphens w:val="0"/>
        <w:spacing w:after="160" w:line="259" w:lineRule="auto"/>
        <w:rPr>
          <w:rFonts w:asciiTheme="minorHAnsi" w:eastAsiaTheme="minorHAnsi" w:hAnsiTheme="minorHAnsi" w:cstheme="minorBidi"/>
          <w:sz w:val="22"/>
          <w:szCs w:val="22"/>
          <w:lang w:eastAsia="en-US" w:bidi="ar-SA"/>
        </w:rPr>
      </w:pPr>
      <w:r w:rsidRPr="006A0550">
        <w:rPr>
          <w:rFonts w:asciiTheme="minorHAnsi" w:eastAsiaTheme="minorHAnsi" w:hAnsiTheme="minorHAnsi" w:cstheme="minorBidi"/>
          <w:sz w:val="22"/>
          <w:szCs w:val="22"/>
          <w:lang w:eastAsia="en-US" w:bidi="ar-SA"/>
        </w:rPr>
        <w:t>https://www.census.gov/programs-surveys/decennial-census/decade/2020/2020-census-main.html</w:t>
      </w:r>
    </w:p>
    <w:p w14:paraId="5FF0D24A" w14:textId="027D75A0" w:rsidR="001C5111" w:rsidRPr="001C5111" w:rsidRDefault="001C5111" w:rsidP="001C5111">
      <w:pPr>
        <w:widowControl/>
        <w:suppressAutoHyphens w:val="0"/>
        <w:spacing w:after="160" w:line="259" w:lineRule="auto"/>
        <w:rPr>
          <w:rFonts w:asciiTheme="minorHAnsi" w:eastAsiaTheme="minorHAnsi" w:hAnsiTheme="minorHAnsi" w:cstheme="minorBidi"/>
          <w:sz w:val="22"/>
          <w:szCs w:val="22"/>
          <w:lang w:eastAsia="en-US" w:bidi="ar-SA"/>
        </w:rPr>
      </w:pPr>
      <w:r w:rsidRPr="001C5111">
        <w:rPr>
          <w:rFonts w:asciiTheme="minorHAnsi" w:eastAsiaTheme="minorHAnsi" w:hAnsiTheme="minorHAnsi" w:cstheme="minorBidi"/>
          <w:sz w:val="22"/>
          <w:szCs w:val="22"/>
          <w:lang w:eastAsia="en-US" w:bidi="ar-SA"/>
        </w:rPr>
        <w:t>https://censusreporter.org/profiles/16000US5456020-moundsville-wv/</w:t>
      </w:r>
    </w:p>
    <w:p w14:paraId="181A069E" w14:textId="4BD936E9" w:rsidR="001C5111" w:rsidRDefault="006A0550" w:rsidP="00D15F37">
      <w:pPr>
        <w:pStyle w:val="BodyText"/>
        <w:spacing w:after="0"/>
        <w:rPr>
          <w:rFonts w:ascii="Times New Roman" w:hAnsi="Times New Roman" w:cs="Times New Roman"/>
          <w:bCs/>
        </w:rPr>
      </w:pPr>
      <w:r w:rsidRPr="006A0550">
        <w:rPr>
          <w:rFonts w:ascii="Times New Roman" w:hAnsi="Times New Roman" w:cs="Times New Roman"/>
          <w:bCs/>
        </w:rPr>
        <w:t>https://www.neighborhoodscout.com/wv/moundsville/real-estate</w:t>
      </w:r>
    </w:p>
    <w:p w14:paraId="26ACB42E" w14:textId="1EA84C58" w:rsidR="006A0550" w:rsidRDefault="006A0550" w:rsidP="00D15F37">
      <w:pPr>
        <w:pStyle w:val="BodyText"/>
        <w:spacing w:after="0"/>
        <w:rPr>
          <w:rFonts w:ascii="Times New Roman" w:hAnsi="Times New Roman" w:cs="Times New Roman"/>
          <w:bCs/>
        </w:rPr>
      </w:pPr>
    </w:p>
    <w:p w14:paraId="39858F41" w14:textId="4648C8BD" w:rsidR="006A0550" w:rsidRDefault="006A0550" w:rsidP="00D15F37">
      <w:pPr>
        <w:pStyle w:val="BodyText"/>
        <w:spacing w:after="0"/>
        <w:rPr>
          <w:rFonts w:ascii="Times New Roman" w:hAnsi="Times New Roman" w:cs="Times New Roman"/>
          <w:bCs/>
        </w:rPr>
      </w:pPr>
      <w:r w:rsidRPr="006A0550">
        <w:rPr>
          <w:rFonts w:ascii="Times New Roman" w:hAnsi="Times New Roman" w:cs="Times New Roman"/>
          <w:bCs/>
        </w:rPr>
        <w:t>https://archive.org/details/historicalcollec00mars/page/20/mode/2up</w:t>
      </w:r>
    </w:p>
    <w:p w14:paraId="61E10323" w14:textId="77777777" w:rsidR="006A0550" w:rsidRDefault="006A0550" w:rsidP="00D15F37">
      <w:pPr>
        <w:pStyle w:val="BodyText"/>
        <w:spacing w:after="0"/>
        <w:rPr>
          <w:rFonts w:ascii="Times New Roman" w:hAnsi="Times New Roman" w:cs="Times New Roman"/>
          <w:bCs/>
        </w:rPr>
      </w:pPr>
    </w:p>
    <w:p w14:paraId="4ABE52DB" w14:textId="14A925A5" w:rsidR="001C5111" w:rsidRPr="001C5111" w:rsidRDefault="001C5111" w:rsidP="00D15F37">
      <w:pPr>
        <w:pStyle w:val="BodyText"/>
        <w:spacing w:after="0"/>
        <w:rPr>
          <w:rFonts w:ascii="Times New Roman" w:hAnsi="Times New Roman" w:cs="Times New Roman"/>
          <w:bCs/>
        </w:rPr>
      </w:pPr>
      <w:r>
        <w:rPr>
          <w:rFonts w:ascii="Times New Roman" w:hAnsi="Times New Roman" w:cs="Times New Roman"/>
          <w:bCs/>
        </w:rPr>
        <w:t>Google Images</w:t>
      </w:r>
    </w:p>
    <w:p w14:paraId="620E8E75" w14:textId="77777777" w:rsidR="001C5111" w:rsidRDefault="001C5111" w:rsidP="00D15F37">
      <w:pPr>
        <w:pStyle w:val="BodyText"/>
        <w:spacing w:after="0"/>
        <w:rPr>
          <w:rFonts w:ascii="Times New Roman" w:hAnsi="Times New Roman" w:cs="Times New Roman"/>
          <w:b/>
        </w:rPr>
      </w:pPr>
    </w:p>
    <w:p w14:paraId="233877E6" w14:textId="3420866B" w:rsidR="001C5111" w:rsidRPr="001C5111" w:rsidRDefault="001C5111" w:rsidP="001C5111">
      <w:pPr>
        <w:pStyle w:val="BodyText"/>
        <w:spacing w:after="0"/>
        <w:jc w:val="center"/>
        <w:rPr>
          <w:rFonts w:ascii="Times New Roman" w:hAnsi="Times New Roman" w:cs="Times New Roman"/>
          <w:b/>
          <w:bCs/>
          <w:sz w:val="48"/>
          <w:szCs w:val="48"/>
        </w:rPr>
      </w:pPr>
      <w:r w:rsidRPr="001C5111">
        <w:rPr>
          <w:rFonts w:ascii="Times New Roman" w:hAnsi="Times New Roman" w:cs="Times New Roman"/>
          <w:b/>
          <w:bCs/>
          <w:sz w:val="48"/>
          <w:szCs w:val="48"/>
        </w:rPr>
        <w:t>APPENDICES</w:t>
      </w:r>
      <w:r w:rsidR="004469D3">
        <w:rPr>
          <w:rFonts w:ascii="Times New Roman" w:hAnsi="Times New Roman" w:cs="Times New Roman"/>
          <w:b/>
          <w:bCs/>
          <w:sz w:val="48"/>
          <w:szCs w:val="48"/>
        </w:rPr>
        <w:t xml:space="preserve"> ATTACHED</w:t>
      </w:r>
    </w:p>
    <w:p w14:paraId="62C1C4A8" w14:textId="77777777" w:rsidR="001C5111" w:rsidRDefault="001C5111" w:rsidP="001C5111">
      <w:pPr>
        <w:pStyle w:val="BodyText"/>
        <w:spacing w:after="0"/>
        <w:jc w:val="center"/>
        <w:rPr>
          <w:rFonts w:ascii="Times New Roman" w:hAnsi="Times New Roman" w:cs="Times New Roman"/>
          <w:sz w:val="48"/>
          <w:szCs w:val="48"/>
        </w:rPr>
      </w:pPr>
    </w:p>
    <w:p w14:paraId="7E7D8C05" w14:textId="5C22FCF4" w:rsidR="006C7D3B" w:rsidRPr="006A096F" w:rsidRDefault="0062189B" w:rsidP="00D15F37">
      <w:pPr>
        <w:pStyle w:val="BodyText"/>
        <w:spacing w:after="0"/>
        <w:rPr>
          <w:rFonts w:ascii="Times New Roman" w:hAnsi="Times New Roman" w:cs="Times New Roman"/>
          <w:b/>
        </w:rPr>
      </w:pPr>
      <w:r w:rsidRPr="006A096F">
        <w:rPr>
          <w:rFonts w:ascii="Times New Roman" w:hAnsi="Times New Roman" w:cs="Times New Roman"/>
          <w:b/>
        </w:rPr>
        <w:t>Appendix A: Public Participation Survey (On-Line &amp; Paper Copy)</w:t>
      </w:r>
    </w:p>
    <w:p w14:paraId="10C4A5F3" w14:textId="2222E8CB" w:rsidR="00BC5D01" w:rsidRDefault="0062189B" w:rsidP="00D15F37">
      <w:pPr>
        <w:pStyle w:val="BodyText"/>
        <w:spacing w:after="0"/>
        <w:rPr>
          <w:rFonts w:ascii="Times New Roman" w:hAnsi="Times New Roman" w:cs="Times New Roman"/>
        </w:rPr>
      </w:pPr>
      <w:r w:rsidRPr="006A096F">
        <w:rPr>
          <w:rFonts w:ascii="Times New Roman" w:hAnsi="Times New Roman" w:cs="Times New Roman"/>
        </w:rPr>
        <w:t>The results of the online survey and collated copy of paper survey results is attached</w:t>
      </w:r>
      <w:r w:rsidR="00EB389E">
        <w:rPr>
          <w:rFonts w:ascii="Times New Roman" w:hAnsi="Times New Roman" w:cs="Times New Roman"/>
        </w:rPr>
        <w:t>.</w:t>
      </w:r>
    </w:p>
    <w:p w14:paraId="30498160" w14:textId="77777777" w:rsidR="00EB389E" w:rsidRPr="00EB389E" w:rsidRDefault="00EB389E" w:rsidP="00D15F37">
      <w:pPr>
        <w:pStyle w:val="BodyText"/>
        <w:spacing w:after="0"/>
        <w:rPr>
          <w:rFonts w:ascii="Times New Roman" w:hAnsi="Times New Roman" w:cs="Times New Roman"/>
        </w:rPr>
      </w:pPr>
    </w:p>
    <w:p w14:paraId="4E2B4CEC" w14:textId="4878B056" w:rsidR="000E370E" w:rsidRDefault="006A0550" w:rsidP="006A0550">
      <w:pPr>
        <w:pStyle w:val="BodyText"/>
        <w:spacing w:after="0"/>
        <w:rPr>
          <w:rFonts w:ascii="Times New Roman" w:hAnsi="Times New Roman" w:cs="Times New Roman"/>
          <w:b/>
        </w:rPr>
      </w:pPr>
      <w:r w:rsidRPr="006A096F">
        <w:rPr>
          <w:rFonts w:ascii="Times New Roman" w:hAnsi="Times New Roman" w:cs="Times New Roman"/>
          <w:b/>
        </w:rPr>
        <w:t xml:space="preserve">Appendix </w:t>
      </w:r>
      <w:r>
        <w:rPr>
          <w:rFonts w:ascii="Times New Roman" w:hAnsi="Times New Roman" w:cs="Times New Roman"/>
          <w:b/>
        </w:rPr>
        <w:t>B</w:t>
      </w:r>
      <w:r w:rsidRPr="006A096F">
        <w:rPr>
          <w:rFonts w:ascii="Times New Roman" w:hAnsi="Times New Roman" w:cs="Times New Roman"/>
          <w:b/>
        </w:rPr>
        <w:t xml:space="preserve">: </w:t>
      </w:r>
      <w:r w:rsidR="000E370E">
        <w:rPr>
          <w:rFonts w:ascii="Times New Roman" w:hAnsi="Times New Roman" w:cs="Times New Roman"/>
          <w:b/>
        </w:rPr>
        <w:t>Public Input SWOT Analysis Results</w:t>
      </w:r>
    </w:p>
    <w:p w14:paraId="315E23E2" w14:textId="77777777" w:rsidR="000E370E" w:rsidRDefault="000E370E" w:rsidP="006A0550">
      <w:pPr>
        <w:pStyle w:val="BodyText"/>
        <w:spacing w:after="0"/>
        <w:rPr>
          <w:rFonts w:ascii="Times New Roman" w:hAnsi="Times New Roman" w:cs="Times New Roman"/>
          <w:b/>
        </w:rPr>
      </w:pPr>
    </w:p>
    <w:p w14:paraId="2E1D55A0" w14:textId="4776E53F" w:rsidR="006A0550" w:rsidRPr="006A0550" w:rsidRDefault="000E370E" w:rsidP="006A0550">
      <w:pPr>
        <w:pStyle w:val="BodyText"/>
        <w:spacing w:after="0"/>
        <w:rPr>
          <w:rFonts w:ascii="Times New Roman" w:hAnsi="Times New Roman" w:cs="Times New Roman"/>
          <w:bCs/>
        </w:rPr>
      </w:pPr>
      <w:r>
        <w:rPr>
          <w:rFonts w:ascii="Times New Roman" w:hAnsi="Times New Roman" w:cs="Times New Roman"/>
          <w:b/>
        </w:rPr>
        <w:t xml:space="preserve">Appendix C: </w:t>
      </w:r>
      <w:r w:rsidR="006A0550">
        <w:rPr>
          <w:rFonts w:ascii="Times New Roman" w:hAnsi="Times New Roman" w:cs="Times New Roman"/>
          <w:b/>
        </w:rPr>
        <w:t>Stakeholder Advisory List</w:t>
      </w:r>
      <w:r w:rsidR="006A0550" w:rsidRPr="006A096F">
        <w:rPr>
          <w:rFonts w:ascii="Times New Roman" w:hAnsi="Times New Roman" w:cs="Times New Roman"/>
          <w:b/>
        </w:rPr>
        <w:t xml:space="preserve"> </w:t>
      </w:r>
      <w:r w:rsidR="006A0550">
        <w:rPr>
          <w:rFonts w:ascii="Times New Roman" w:hAnsi="Times New Roman" w:cs="Times New Roman"/>
          <w:b/>
        </w:rPr>
        <w:t xml:space="preserve">  </w:t>
      </w:r>
    </w:p>
    <w:p w14:paraId="5276C04D" w14:textId="30BC368C" w:rsidR="006A0550" w:rsidRDefault="006A0550" w:rsidP="006A0550">
      <w:pPr>
        <w:pStyle w:val="BodyText"/>
        <w:spacing w:after="0"/>
        <w:rPr>
          <w:rFonts w:ascii="Times New Roman" w:hAnsi="Times New Roman" w:cs="Times New Roman"/>
          <w:b/>
        </w:rPr>
      </w:pPr>
    </w:p>
    <w:p w14:paraId="3F8553E7" w14:textId="5425C156" w:rsidR="006A0550" w:rsidRPr="000E370E" w:rsidRDefault="006A0550" w:rsidP="006A0550">
      <w:pPr>
        <w:pStyle w:val="BodyText"/>
        <w:spacing w:after="0"/>
        <w:rPr>
          <w:rFonts w:ascii="Times New Roman" w:hAnsi="Times New Roman" w:cs="Times New Roman"/>
          <w:bCs/>
        </w:rPr>
      </w:pPr>
      <w:r>
        <w:rPr>
          <w:rFonts w:ascii="Times New Roman" w:hAnsi="Times New Roman" w:cs="Times New Roman"/>
          <w:b/>
        </w:rPr>
        <w:t xml:space="preserve">Appendix </w:t>
      </w:r>
      <w:r w:rsidR="000E370E">
        <w:rPr>
          <w:rFonts w:ascii="Times New Roman" w:hAnsi="Times New Roman" w:cs="Times New Roman"/>
          <w:b/>
        </w:rPr>
        <w:t>D</w:t>
      </w:r>
      <w:r>
        <w:rPr>
          <w:rFonts w:ascii="Times New Roman" w:hAnsi="Times New Roman" w:cs="Times New Roman"/>
          <w:b/>
        </w:rPr>
        <w:t xml:space="preserve">: Commission Members List   </w:t>
      </w:r>
    </w:p>
    <w:p w14:paraId="36014CF2" w14:textId="6AF1AEF6" w:rsidR="006A0550" w:rsidRPr="000E370E" w:rsidRDefault="006A0550" w:rsidP="006A0550">
      <w:pPr>
        <w:pStyle w:val="BodyText"/>
        <w:spacing w:after="0"/>
        <w:rPr>
          <w:rFonts w:ascii="Times New Roman" w:hAnsi="Times New Roman" w:cs="Times New Roman"/>
          <w:bCs/>
        </w:rPr>
      </w:pPr>
    </w:p>
    <w:p w14:paraId="43DEA843" w14:textId="3C74B35D" w:rsidR="006C7D3B" w:rsidRDefault="006A0550" w:rsidP="00D15F37">
      <w:pPr>
        <w:pStyle w:val="BodyText"/>
        <w:spacing w:after="0"/>
        <w:rPr>
          <w:rFonts w:ascii="Times New Roman" w:hAnsi="Times New Roman" w:cs="Times New Roman"/>
        </w:rPr>
      </w:pPr>
      <w:r>
        <w:rPr>
          <w:rFonts w:ascii="Times New Roman" w:hAnsi="Times New Roman" w:cs="Times New Roman"/>
          <w:b/>
        </w:rPr>
        <w:t xml:space="preserve">Appendix </w:t>
      </w:r>
      <w:r w:rsidR="000E370E">
        <w:rPr>
          <w:rFonts w:ascii="Times New Roman" w:hAnsi="Times New Roman" w:cs="Times New Roman"/>
          <w:b/>
        </w:rPr>
        <w:t>E</w:t>
      </w:r>
      <w:r>
        <w:rPr>
          <w:rFonts w:ascii="Times New Roman" w:hAnsi="Times New Roman" w:cs="Times New Roman"/>
          <w:b/>
        </w:rPr>
        <w:t>: Ten Year Plan for the City of Moundsville Comprehensive Plan Monitoring</w:t>
      </w:r>
      <w:r w:rsidR="008748DA" w:rsidRPr="006A096F">
        <w:rPr>
          <w:rFonts w:ascii="Times New Roman" w:hAnsi="Times New Roman" w:cs="Times New Roman"/>
        </w:rPr>
        <w:t xml:space="preserve"> </w:t>
      </w:r>
    </w:p>
    <w:p w14:paraId="6411DE42" w14:textId="1C888443" w:rsidR="00EB389E" w:rsidRDefault="00EB389E" w:rsidP="00D15F37">
      <w:pPr>
        <w:pStyle w:val="BodyText"/>
        <w:spacing w:after="0"/>
        <w:rPr>
          <w:rFonts w:ascii="Times New Roman" w:hAnsi="Times New Roman" w:cs="Times New Roman"/>
        </w:rPr>
      </w:pPr>
    </w:p>
    <w:p w14:paraId="3C46C29A" w14:textId="37457608" w:rsidR="00EB389E" w:rsidRPr="00EB389E" w:rsidRDefault="00EB389E" w:rsidP="00D15F37">
      <w:pPr>
        <w:pStyle w:val="BodyText"/>
        <w:spacing w:after="0"/>
        <w:rPr>
          <w:rFonts w:ascii="Times New Roman" w:hAnsi="Times New Roman" w:cs="Times New Roman"/>
          <w:sz w:val="20"/>
          <w:szCs w:val="20"/>
        </w:rPr>
      </w:pPr>
      <w:r w:rsidRPr="00EB389E">
        <w:rPr>
          <w:rFonts w:ascii="Times New Roman" w:hAnsi="Times New Roman" w:cs="Times New Roman"/>
          <w:b/>
          <w:bCs/>
        </w:rPr>
        <w:t xml:space="preserve">Appendix </w:t>
      </w:r>
      <w:r w:rsidR="00267E6B">
        <w:rPr>
          <w:rFonts w:ascii="Times New Roman" w:hAnsi="Times New Roman" w:cs="Times New Roman"/>
          <w:b/>
          <w:bCs/>
        </w:rPr>
        <w:t>F&amp;G</w:t>
      </w:r>
      <w:r w:rsidRPr="00EB389E">
        <w:rPr>
          <w:rFonts w:ascii="Times New Roman" w:hAnsi="Times New Roman" w:cs="Times New Roman"/>
          <w:b/>
          <w:bCs/>
        </w:rPr>
        <w:t>: Progress Monitoring Form</w:t>
      </w:r>
      <w:r>
        <w:rPr>
          <w:rFonts w:ascii="Times New Roman" w:hAnsi="Times New Roman" w:cs="Times New Roman"/>
          <w:b/>
          <w:bCs/>
        </w:rPr>
        <w:t xml:space="preserve">  </w:t>
      </w:r>
    </w:p>
    <w:p w14:paraId="632E24D1" w14:textId="77777777" w:rsidR="00E46A22" w:rsidRPr="00E46A22" w:rsidRDefault="00E46A22" w:rsidP="00E46A22">
      <w:pPr>
        <w:pStyle w:val="NormalWeb"/>
        <w:jc w:val="center"/>
        <w:rPr>
          <w:b/>
          <w:bCs/>
          <w:color w:val="000000"/>
          <w:sz w:val="48"/>
          <w:szCs w:val="48"/>
        </w:rPr>
      </w:pPr>
      <w:r w:rsidRPr="00E46A22">
        <w:rPr>
          <w:b/>
          <w:bCs/>
          <w:color w:val="000000"/>
          <w:sz w:val="48"/>
          <w:szCs w:val="48"/>
        </w:rPr>
        <w:lastRenderedPageBreak/>
        <w:t>APPENDIX A</w:t>
      </w:r>
    </w:p>
    <w:p w14:paraId="7C475FC1" w14:textId="77777777" w:rsidR="00E46A22" w:rsidRDefault="00E46A22" w:rsidP="00E46A22">
      <w:pPr>
        <w:pStyle w:val="NormalWeb"/>
        <w:rPr>
          <w:color w:val="000000"/>
          <w:sz w:val="27"/>
          <w:szCs w:val="27"/>
        </w:rPr>
      </w:pPr>
      <w:r>
        <w:rPr>
          <w:color w:val="000000"/>
          <w:sz w:val="27"/>
          <w:szCs w:val="27"/>
        </w:rPr>
        <w:t>2024 COMPREHENSIVE PLAN SURVEY RESULTS FOR THE CITY OF MOUNDSVILLE</w:t>
      </w:r>
    </w:p>
    <w:p w14:paraId="59317CA7" w14:textId="77777777" w:rsidR="00E46A22" w:rsidRPr="00E46A22" w:rsidRDefault="00E46A22" w:rsidP="00E46A22">
      <w:pPr>
        <w:pStyle w:val="NormalWeb"/>
        <w:rPr>
          <w:color w:val="000000"/>
        </w:rPr>
      </w:pPr>
      <w:r w:rsidRPr="00E46A22">
        <w:rPr>
          <w:color w:val="000000"/>
        </w:rPr>
        <w:t>Digital Survey Synopsis:</w:t>
      </w:r>
    </w:p>
    <w:p w14:paraId="5A87F127" w14:textId="77777777" w:rsidR="00E46A22" w:rsidRPr="00E46A22" w:rsidRDefault="00E46A22" w:rsidP="00E46A22">
      <w:pPr>
        <w:pStyle w:val="NormalWeb"/>
        <w:rPr>
          <w:color w:val="000000"/>
        </w:rPr>
      </w:pPr>
      <w:r w:rsidRPr="00E46A22">
        <w:rPr>
          <w:color w:val="000000"/>
        </w:rPr>
        <w:t>The digital survey was presented by the commission to the citizens of Moundsville on surveymonkey.com. The link to the survey was shared on social media, the city’s website, and on public notices.</w:t>
      </w:r>
    </w:p>
    <w:p w14:paraId="2C3B40E2" w14:textId="77777777" w:rsidR="00E46A22" w:rsidRPr="00E46A22" w:rsidRDefault="00E46A22" w:rsidP="00E46A22">
      <w:pPr>
        <w:pStyle w:val="NormalWeb"/>
        <w:rPr>
          <w:color w:val="000000"/>
        </w:rPr>
      </w:pPr>
      <w:r w:rsidRPr="00E46A22">
        <w:rPr>
          <w:color w:val="000000"/>
        </w:rPr>
        <w:t>The survey was multiple choice with 10 total questions covering the main required components of the plan.</w:t>
      </w:r>
    </w:p>
    <w:p w14:paraId="7834DE2A" w14:textId="77777777" w:rsidR="00E46A22" w:rsidRPr="00E46A22" w:rsidRDefault="00E46A22" w:rsidP="00E46A22">
      <w:pPr>
        <w:pStyle w:val="NormalWeb"/>
        <w:rPr>
          <w:color w:val="000000"/>
        </w:rPr>
      </w:pPr>
      <w:r w:rsidRPr="00E46A22">
        <w:rPr>
          <w:color w:val="000000"/>
        </w:rPr>
        <w:t>142 citizens responded to the survey.</w:t>
      </w:r>
    </w:p>
    <w:p w14:paraId="1F3BD6B7" w14:textId="77777777" w:rsidR="00E46A22" w:rsidRPr="00E46A22" w:rsidRDefault="00E46A22" w:rsidP="00E46A22">
      <w:pPr>
        <w:pStyle w:val="NormalWeb"/>
        <w:rPr>
          <w:color w:val="000000"/>
        </w:rPr>
      </w:pPr>
      <w:r w:rsidRPr="00E46A22">
        <w:rPr>
          <w:color w:val="000000"/>
        </w:rPr>
        <w:t>Respondents skipped 14 questions in total.</w:t>
      </w:r>
    </w:p>
    <w:p w14:paraId="55A8DBDB" w14:textId="77777777" w:rsidR="00E46A22" w:rsidRPr="00E46A22" w:rsidRDefault="00E46A22" w:rsidP="00E46A22">
      <w:pPr>
        <w:pStyle w:val="NormalWeb"/>
        <w:rPr>
          <w:color w:val="000000"/>
        </w:rPr>
      </w:pPr>
      <w:r w:rsidRPr="00E46A22">
        <w:rPr>
          <w:color w:val="000000"/>
        </w:rPr>
        <w:t>The results show a need for open ended questions on the next survey, so respondents can fill in their own answers to potentially obtain additional information from citizens; however, two public hearings were held for citizens to share their ideas and concerns in-person with the commission, and no new information was presented.</w:t>
      </w:r>
    </w:p>
    <w:p w14:paraId="4A07554C" w14:textId="77777777" w:rsidR="00E46A22" w:rsidRPr="00E46A22" w:rsidRDefault="00E46A22" w:rsidP="00E46A22">
      <w:pPr>
        <w:pStyle w:val="NormalWeb"/>
        <w:rPr>
          <w:color w:val="000000"/>
        </w:rPr>
      </w:pPr>
      <w:r w:rsidRPr="00E46A22">
        <w:rPr>
          <w:color w:val="000000"/>
        </w:rPr>
        <w:t>In summary:</w:t>
      </w:r>
    </w:p>
    <w:p w14:paraId="16601E4D" w14:textId="77777777" w:rsidR="00E46A22" w:rsidRPr="00E46A22" w:rsidRDefault="00E46A22" w:rsidP="00E46A22">
      <w:pPr>
        <w:pStyle w:val="NormalWeb"/>
        <w:rPr>
          <w:color w:val="000000"/>
        </w:rPr>
      </w:pPr>
      <w:r w:rsidRPr="00E46A22">
        <w:rPr>
          <w:color w:val="000000"/>
        </w:rPr>
        <w:t>According to survey respondents, the biggest challenge the city faces is finance and economic development with housing and infrastructure close behind. With finance and economic development, survey respondents say commercial land use is one of their top priorities. With housing, the survey shows citizens are most concerned about affordability and taking care of dilapidated properties that are deteriorating our neighborhoods in the City of Moundsville. With regards to infrastructure, the citizens of the City of Moundsville worry about road paving, areas for new construction, and recreational areas being monitored and updated. The survey shows that most people use social media to get information about city events and services. The survey also shows that respondents are split right down the middle on the need for public transportation within the City of Moundsville. In general, the public is satisfied with public works, emergency services, and the City of Moundsville as a whole.</w:t>
      </w:r>
    </w:p>
    <w:p w14:paraId="007733B6" w14:textId="77777777" w:rsidR="00E46A22" w:rsidRPr="00E46A22" w:rsidRDefault="00E46A22" w:rsidP="00E46A22">
      <w:pPr>
        <w:pStyle w:val="NormalWeb"/>
        <w:rPr>
          <w:color w:val="000000"/>
        </w:rPr>
      </w:pPr>
      <w:r w:rsidRPr="00E46A22">
        <w:rPr>
          <w:color w:val="000000"/>
        </w:rPr>
        <w:t>Paper Survey Synopsis:</w:t>
      </w:r>
    </w:p>
    <w:p w14:paraId="78078862" w14:textId="77777777" w:rsidR="00E46A22" w:rsidRPr="00E46A22" w:rsidRDefault="00E46A22" w:rsidP="00E46A22">
      <w:pPr>
        <w:pStyle w:val="NormalWeb"/>
        <w:rPr>
          <w:color w:val="000000"/>
        </w:rPr>
      </w:pPr>
      <w:r w:rsidRPr="00E46A22">
        <w:rPr>
          <w:color w:val="000000"/>
        </w:rPr>
        <w:t>Results from the handful of paper surveys returned to the city align with the results of the digital survey with a shout out to our City of Moundsville Police Chief, Mr. Mitchel for his “extraordinary” service and a notation for upper- and middle-class housing options needing to become a priority for the city.</w:t>
      </w:r>
    </w:p>
    <w:p w14:paraId="61819EC2" w14:textId="000E224F" w:rsidR="0036377B" w:rsidRPr="0036377B" w:rsidRDefault="0036377B" w:rsidP="00E46A22">
      <w:pPr>
        <w:pStyle w:val="BodyText"/>
        <w:spacing w:after="0"/>
        <w:jc w:val="center"/>
        <w:rPr>
          <w:rFonts w:ascii="Times New Roman" w:hAnsi="Times New Roman" w:cs="Times New Roman"/>
          <w:b/>
          <w:bCs/>
          <w:sz w:val="48"/>
          <w:szCs w:val="48"/>
        </w:rPr>
      </w:pPr>
      <w:r w:rsidRPr="0036377B">
        <w:rPr>
          <w:rFonts w:ascii="Times New Roman" w:hAnsi="Times New Roman" w:cs="Times New Roman"/>
          <w:b/>
          <w:bCs/>
          <w:sz w:val="48"/>
          <w:szCs w:val="48"/>
        </w:rPr>
        <w:lastRenderedPageBreak/>
        <w:t>APPENDIX B</w:t>
      </w:r>
    </w:p>
    <w:p w14:paraId="0160D1A6" w14:textId="0EA4C4A1" w:rsidR="0036377B" w:rsidRDefault="0036377B" w:rsidP="006A0550">
      <w:pPr>
        <w:pStyle w:val="BodyText"/>
        <w:spacing w:after="0"/>
        <w:jc w:val="center"/>
        <w:rPr>
          <w:rFonts w:ascii="Times New Roman" w:hAnsi="Times New Roman" w:cs="Times New Roman"/>
        </w:rPr>
      </w:pPr>
      <w:r>
        <w:rPr>
          <w:rFonts w:ascii="Times New Roman" w:hAnsi="Times New Roman" w:cs="Times New Roman"/>
        </w:rPr>
        <w:t>SWOT ANALYSIS OF PUBLIC INPUT</w:t>
      </w:r>
    </w:p>
    <w:p w14:paraId="6217FFA5" w14:textId="36F56209" w:rsidR="0036377B" w:rsidRDefault="0036377B" w:rsidP="006A0550">
      <w:pPr>
        <w:pStyle w:val="BodyText"/>
        <w:spacing w:after="0"/>
        <w:jc w:val="center"/>
        <w:rPr>
          <w:rFonts w:ascii="Times New Roman" w:hAnsi="Times New Roman" w:cs="Times New Roman"/>
        </w:rPr>
      </w:pPr>
      <w:r>
        <w:rPr>
          <w:rFonts w:ascii="Times New Roman" w:hAnsi="Times New Roman" w:cs="Times New Roman"/>
        </w:rPr>
        <w:t>IN ORDER OF PRIORITY BY CITIZEN SURVEYS</w:t>
      </w:r>
    </w:p>
    <w:p w14:paraId="674D72E5" w14:textId="213DA8D0" w:rsidR="0036377B" w:rsidRDefault="0036377B" w:rsidP="006A0550">
      <w:pPr>
        <w:pStyle w:val="BodyText"/>
        <w:spacing w:after="0"/>
        <w:jc w:val="center"/>
        <w:rPr>
          <w:rFonts w:ascii="Times New Roman" w:hAnsi="Times New Roman" w:cs="Times New Roman"/>
        </w:rPr>
      </w:pPr>
    </w:p>
    <w:p w14:paraId="559608F0" w14:textId="77777777" w:rsidR="0036377B" w:rsidRDefault="0036377B" w:rsidP="0036377B">
      <w:pPr>
        <w:pStyle w:val="BodyText"/>
        <w:spacing w:after="0"/>
        <w:rPr>
          <w:rFonts w:ascii="Times New Roman" w:hAnsi="Times New Roman" w:cs="Times New Roman"/>
          <w:sz w:val="48"/>
          <w:szCs w:val="48"/>
        </w:rPr>
        <w:sectPr w:rsidR="0036377B" w:rsidSect="006179D1">
          <w:footerReference w:type="default" r:id="rId39"/>
          <w:pgSz w:w="12240" w:h="15840"/>
          <w:pgMar w:top="1440" w:right="1440" w:bottom="1440" w:left="1440" w:header="0" w:footer="0" w:gutter="0"/>
          <w:cols w:space="720"/>
          <w:formProt w:val="0"/>
          <w:docGrid w:linePitch="600" w:charSpace="32768"/>
        </w:sectPr>
      </w:pPr>
    </w:p>
    <w:p w14:paraId="5582036F" w14:textId="65E677FD" w:rsidR="0036377B" w:rsidRDefault="0036377B" w:rsidP="0036377B">
      <w:pPr>
        <w:pStyle w:val="BodyText"/>
        <w:spacing w:after="0"/>
        <w:rPr>
          <w:rFonts w:ascii="Times New Roman" w:hAnsi="Times New Roman" w:cs="Times New Roman"/>
          <w:sz w:val="48"/>
          <w:szCs w:val="48"/>
        </w:rPr>
      </w:pPr>
      <w:r>
        <w:rPr>
          <w:rFonts w:ascii="Times New Roman" w:hAnsi="Times New Roman" w:cs="Times New Roman"/>
          <w:sz w:val="48"/>
          <w:szCs w:val="48"/>
        </w:rPr>
        <w:t>STRENGTHS</w:t>
      </w:r>
    </w:p>
    <w:p w14:paraId="7CECF0A3" w14:textId="1B1DAEAA" w:rsidR="0036377B" w:rsidRDefault="0036377B" w:rsidP="0036377B">
      <w:pPr>
        <w:pStyle w:val="BodyText"/>
        <w:spacing w:after="0"/>
        <w:ind w:firstLine="1134"/>
        <w:rPr>
          <w:rFonts w:ascii="Times New Roman" w:hAnsi="Times New Roman" w:cs="Times New Roman"/>
        </w:rPr>
      </w:pPr>
      <w:r>
        <w:rPr>
          <w:rFonts w:ascii="Times New Roman" w:hAnsi="Times New Roman" w:cs="Times New Roman"/>
        </w:rPr>
        <w:t>Emergency Management</w:t>
      </w:r>
    </w:p>
    <w:p w14:paraId="4391A93F" w14:textId="77777777" w:rsidR="0036377B" w:rsidRDefault="0036377B" w:rsidP="0036377B">
      <w:pPr>
        <w:pStyle w:val="BodyText"/>
        <w:spacing w:after="0"/>
        <w:ind w:firstLine="1134"/>
        <w:rPr>
          <w:rFonts w:ascii="Times New Roman" w:hAnsi="Times New Roman" w:cs="Times New Roman"/>
        </w:rPr>
      </w:pPr>
      <w:r>
        <w:rPr>
          <w:rFonts w:ascii="Times New Roman" w:hAnsi="Times New Roman" w:cs="Times New Roman"/>
        </w:rPr>
        <w:tab/>
        <w:t>City Safety Officials</w:t>
      </w:r>
    </w:p>
    <w:p w14:paraId="725FD27B" w14:textId="77777777" w:rsidR="0036377B" w:rsidRDefault="0036377B" w:rsidP="0036377B">
      <w:pPr>
        <w:pStyle w:val="BodyText"/>
        <w:spacing w:after="0"/>
        <w:ind w:left="1134" w:firstLine="1134"/>
        <w:rPr>
          <w:rFonts w:ascii="Times New Roman" w:hAnsi="Times New Roman" w:cs="Times New Roman"/>
        </w:rPr>
      </w:pPr>
      <w:r>
        <w:rPr>
          <w:rFonts w:ascii="Times New Roman" w:hAnsi="Times New Roman" w:cs="Times New Roman"/>
        </w:rPr>
        <w:t>Police Department</w:t>
      </w:r>
    </w:p>
    <w:p w14:paraId="75C8F759" w14:textId="77777777" w:rsidR="0036377B" w:rsidRDefault="0036377B" w:rsidP="0036377B">
      <w:pPr>
        <w:pStyle w:val="BodyText"/>
        <w:spacing w:after="0"/>
        <w:ind w:left="2268"/>
        <w:rPr>
          <w:rFonts w:ascii="Times New Roman" w:hAnsi="Times New Roman" w:cs="Times New Roman"/>
        </w:rPr>
      </w:pPr>
      <w:r>
        <w:rPr>
          <w:rFonts w:ascii="Times New Roman" w:hAnsi="Times New Roman" w:cs="Times New Roman"/>
        </w:rPr>
        <w:t>Fire Department</w:t>
      </w:r>
    </w:p>
    <w:p w14:paraId="28D8995F" w14:textId="1D80EB20" w:rsidR="0036377B" w:rsidRDefault="0036377B" w:rsidP="0036377B">
      <w:pPr>
        <w:pStyle w:val="BodyText"/>
        <w:spacing w:after="0"/>
        <w:ind w:left="2268"/>
        <w:rPr>
          <w:rFonts w:ascii="Times New Roman" w:hAnsi="Times New Roman" w:cs="Times New Roman"/>
        </w:rPr>
      </w:pPr>
      <w:r>
        <w:rPr>
          <w:rFonts w:ascii="Times New Roman" w:hAnsi="Times New Roman" w:cs="Times New Roman"/>
        </w:rPr>
        <w:t>Emergency Response Plans</w:t>
      </w:r>
    </w:p>
    <w:p w14:paraId="2668467A" w14:textId="1880AA9B" w:rsidR="0036377B" w:rsidRDefault="0036377B" w:rsidP="0036377B">
      <w:pPr>
        <w:pStyle w:val="BodyText"/>
        <w:spacing w:after="0"/>
        <w:ind w:firstLine="1134"/>
        <w:rPr>
          <w:rFonts w:ascii="Times New Roman" w:hAnsi="Times New Roman" w:cs="Times New Roman"/>
        </w:rPr>
      </w:pPr>
      <w:r>
        <w:rPr>
          <w:rFonts w:ascii="Times New Roman" w:hAnsi="Times New Roman" w:cs="Times New Roman"/>
        </w:rPr>
        <w:t>Public Works</w:t>
      </w:r>
    </w:p>
    <w:p w14:paraId="18C761C5" w14:textId="483AFB09" w:rsidR="0036377B" w:rsidRDefault="0036377B" w:rsidP="0036377B">
      <w:pPr>
        <w:pStyle w:val="BodyText"/>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t>Street Department</w:t>
      </w:r>
    </w:p>
    <w:p w14:paraId="19BD6329" w14:textId="001B90F1" w:rsidR="0036377B" w:rsidRDefault="0036377B" w:rsidP="0036377B">
      <w:pPr>
        <w:pStyle w:val="BodyText"/>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t>Utilities</w:t>
      </w:r>
    </w:p>
    <w:p w14:paraId="3C941C88" w14:textId="39BA8F59" w:rsidR="0036377B" w:rsidRDefault="0036377B" w:rsidP="0036377B">
      <w:pPr>
        <w:pStyle w:val="BodyText"/>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t>Services</w:t>
      </w:r>
    </w:p>
    <w:p w14:paraId="2F845650" w14:textId="77777777" w:rsidR="0036377B" w:rsidRDefault="0036377B" w:rsidP="0036377B">
      <w:pPr>
        <w:pStyle w:val="BodyText"/>
        <w:spacing w:after="0"/>
        <w:ind w:firstLine="1134"/>
        <w:rPr>
          <w:rFonts w:ascii="Times New Roman" w:hAnsi="Times New Roman" w:cs="Times New Roman"/>
        </w:rPr>
      </w:pPr>
      <w:r>
        <w:rPr>
          <w:rFonts w:ascii="Times New Roman" w:hAnsi="Times New Roman" w:cs="Times New Roman"/>
        </w:rPr>
        <w:t xml:space="preserve">Parks and Recreation </w:t>
      </w:r>
    </w:p>
    <w:p w14:paraId="02F00552" w14:textId="7F65FF9B" w:rsidR="0036377B" w:rsidRPr="0036377B" w:rsidRDefault="0036377B" w:rsidP="0036377B">
      <w:pPr>
        <w:pStyle w:val="BodyText"/>
        <w:spacing w:after="0"/>
        <w:ind w:firstLine="1134"/>
        <w:rPr>
          <w:rFonts w:ascii="Times New Roman" w:hAnsi="Times New Roman" w:cs="Times New Roman"/>
        </w:rPr>
      </w:pPr>
      <w:r>
        <w:rPr>
          <w:rFonts w:ascii="Times New Roman" w:hAnsi="Times New Roman" w:cs="Times New Roman"/>
        </w:rPr>
        <w:tab/>
        <w:t xml:space="preserve">Ongoing </w:t>
      </w:r>
    </w:p>
    <w:p w14:paraId="72061188" w14:textId="77777777" w:rsidR="0036377B" w:rsidRDefault="0036377B" w:rsidP="0036377B">
      <w:pPr>
        <w:pStyle w:val="BodyText"/>
        <w:spacing w:after="0"/>
        <w:ind w:firstLine="1134"/>
        <w:rPr>
          <w:rFonts w:ascii="Times New Roman" w:hAnsi="Times New Roman" w:cs="Times New Roman"/>
        </w:rPr>
      </w:pPr>
      <w:r>
        <w:rPr>
          <w:rFonts w:ascii="Times New Roman" w:hAnsi="Times New Roman" w:cs="Times New Roman"/>
        </w:rPr>
        <w:t xml:space="preserve">City Government </w:t>
      </w:r>
    </w:p>
    <w:p w14:paraId="30B27883" w14:textId="77777777" w:rsidR="0036377B" w:rsidRDefault="0036377B" w:rsidP="0036377B">
      <w:pPr>
        <w:pStyle w:val="BodyText"/>
        <w:spacing w:after="0"/>
        <w:ind w:left="1134" w:firstLine="1134"/>
        <w:rPr>
          <w:rFonts w:ascii="Times New Roman" w:hAnsi="Times New Roman" w:cs="Times New Roman"/>
        </w:rPr>
      </w:pPr>
      <w:r>
        <w:rPr>
          <w:rFonts w:ascii="Times New Roman" w:hAnsi="Times New Roman" w:cs="Times New Roman"/>
        </w:rPr>
        <w:t>Transparency</w:t>
      </w:r>
    </w:p>
    <w:p w14:paraId="51ADF911" w14:textId="77777777" w:rsidR="0036377B" w:rsidRDefault="0036377B" w:rsidP="0036377B">
      <w:pPr>
        <w:pStyle w:val="BodyText"/>
        <w:spacing w:after="0"/>
        <w:ind w:left="2268"/>
        <w:rPr>
          <w:rFonts w:ascii="Times New Roman" w:hAnsi="Times New Roman" w:cs="Times New Roman"/>
        </w:rPr>
      </w:pPr>
      <w:r>
        <w:rPr>
          <w:rFonts w:ascii="Times New Roman" w:hAnsi="Times New Roman" w:cs="Times New Roman"/>
        </w:rPr>
        <w:t>Engagement</w:t>
      </w:r>
    </w:p>
    <w:p w14:paraId="0FE396DA" w14:textId="1A38EEF3" w:rsidR="0036377B" w:rsidRDefault="0036377B" w:rsidP="0036377B">
      <w:pPr>
        <w:pStyle w:val="BodyText"/>
        <w:spacing w:after="0"/>
        <w:ind w:left="2268"/>
        <w:rPr>
          <w:rFonts w:ascii="Times New Roman" w:hAnsi="Times New Roman" w:cs="Times New Roman"/>
        </w:rPr>
      </w:pPr>
      <w:r>
        <w:rPr>
          <w:rFonts w:ascii="Times New Roman" w:hAnsi="Times New Roman" w:cs="Times New Roman"/>
        </w:rPr>
        <w:t>Communication</w:t>
      </w:r>
    </w:p>
    <w:p w14:paraId="153397BA" w14:textId="69EBD100" w:rsidR="0036377B" w:rsidRDefault="0036377B" w:rsidP="0036377B">
      <w:pPr>
        <w:pStyle w:val="BodyText"/>
        <w:spacing w:after="0"/>
        <w:ind w:left="2268"/>
        <w:rPr>
          <w:rFonts w:ascii="Times New Roman" w:hAnsi="Times New Roman" w:cs="Times New Roman"/>
        </w:rPr>
      </w:pPr>
      <w:r>
        <w:rPr>
          <w:rFonts w:ascii="Times New Roman" w:hAnsi="Times New Roman" w:cs="Times New Roman"/>
        </w:rPr>
        <w:t>Social Media/Website</w:t>
      </w:r>
    </w:p>
    <w:p w14:paraId="16BDD381" w14:textId="0B67C1ED" w:rsidR="0036377B" w:rsidRDefault="0036377B" w:rsidP="0036377B">
      <w:pPr>
        <w:pStyle w:val="BodyText"/>
        <w:spacing w:after="0"/>
        <w:ind w:left="2268"/>
        <w:rPr>
          <w:rFonts w:ascii="Times New Roman" w:hAnsi="Times New Roman" w:cs="Times New Roman"/>
        </w:rPr>
      </w:pPr>
    </w:p>
    <w:p w14:paraId="2A9CD252" w14:textId="77777777" w:rsidR="004A5CE0" w:rsidRDefault="004A5CE0" w:rsidP="0036377B">
      <w:pPr>
        <w:pStyle w:val="BodyText"/>
        <w:spacing w:after="0"/>
        <w:rPr>
          <w:rFonts w:ascii="Times New Roman" w:hAnsi="Times New Roman" w:cs="Times New Roman"/>
          <w:sz w:val="48"/>
          <w:szCs w:val="48"/>
        </w:rPr>
      </w:pPr>
      <w:r>
        <w:rPr>
          <w:rFonts w:ascii="Times New Roman" w:hAnsi="Times New Roman" w:cs="Times New Roman"/>
          <w:sz w:val="48"/>
          <w:szCs w:val="48"/>
        </w:rPr>
        <w:t>THREATS</w:t>
      </w:r>
    </w:p>
    <w:p w14:paraId="65C4DAFD" w14:textId="77777777" w:rsidR="004A5CE0" w:rsidRDefault="004A5CE0" w:rsidP="004A5CE0">
      <w:pPr>
        <w:pStyle w:val="BodyText"/>
        <w:spacing w:after="0"/>
        <w:ind w:firstLine="1134"/>
        <w:rPr>
          <w:rFonts w:ascii="Times New Roman" w:hAnsi="Times New Roman" w:cs="Times New Roman"/>
        </w:rPr>
      </w:pPr>
      <w:r>
        <w:rPr>
          <w:rFonts w:ascii="Times New Roman" w:hAnsi="Times New Roman" w:cs="Times New Roman"/>
        </w:rPr>
        <w:t>Flooding</w:t>
      </w:r>
    </w:p>
    <w:p w14:paraId="74A9067D" w14:textId="77777777" w:rsidR="004A5CE0" w:rsidRDefault="004A5CE0" w:rsidP="004A5CE0">
      <w:pPr>
        <w:pStyle w:val="BodyText"/>
        <w:spacing w:after="0"/>
        <w:ind w:left="1134"/>
        <w:rPr>
          <w:rFonts w:ascii="Times New Roman" w:hAnsi="Times New Roman" w:cs="Times New Roman"/>
        </w:rPr>
      </w:pPr>
      <w:r>
        <w:rPr>
          <w:rFonts w:ascii="Times New Roman" w:hAnsi="Times New Roman" w:cs="Times New Roman"/>
        </w:rPr>
        <w:t>Aging Storm Water Systems Aging Infrastructure</w:t>
      </w:r>
    </w:p>
    <w:p w14:paraId="05D371C2" w14:textId="77777777" w:rsidR="004A5CE0" w:rsidRDefault="004A5CE0" w:rsidP="004A5CE0">
      <w:pPr>
        <w:pStyle w:val="BodyText"/>
        <w:spacing w:after="0"/>
        <w:rPr>
          <w:rFonts w:ascii="Times New Roman" w:hAnsi="Times New Roman" w:cs="Times New Roman"/>
        </w:rPr>
      </w:pPr>
    </w:p>
    <w:p w14:paraId="26F8E43D" w14:textId="77777777" w:rsidR="004A5CE0" w:rsidRDefault="004A5CE0" w:rsidP="004A5CE0">
      <w:pPr>
        <w:pStyle w:val="BodyText"/>
        <w:spacing w:after="0"/>
        <w:rPr>
          <w:rFonts w:ascii="Times New Roman" w:hAnsi="Times New Roman" w:cs="Times New Roman"/>
        </w:rPr>
      </w:pPr>
    </w:p>
    <w:p w14:paraId="2AB104DB" w14:textId="77777777" w:rsidR="004A5CE0" w:rsidRDefault="004A5CE0" w:rsidP="004A5CE0">
      <w:pPr>
        <w:pStyle w:val="BodyText"/>
        <w:spacing w:after="0"/>
        <w:rPr>
          <w:rFonts w:ascii="Times New Roman" w:hAnsi="Times New Roman" w:cs="Times New Roman"/>
        </w:rPr>
      </w:pPr>
    </w:p>
    <w:p w14:paraId="70CF1733" w14:textId="77777777" w:rsidR="004A5CE0" w:rsidRDefault="004A5CE0" w:rsidP="004A5CE0">
      <w:pPr>
        <w:pStyle w:val="BodyText"/>
        <w:spacing w:after="0"/>
        <w:rPr>
          <w:rFonts w:ascii="Times New Roman" w:hAnsi="Times New Roman" w:cs="Times New Roman"/>
        </w:rPr>
      </w:pPr>
    </w:p>
    <w:p w14:paraId="2271D0A6" w14:textId="77777777" w:rsidR="004A5CE0" w:rsidRDefault="004A5CE0" w:rsidP="004A5CE0">
      <w:pPr>
        <w:pStyle w:val="BodyText"/>
        <w:spacing w:after="0"/>
        <w:rPr>
          <w:rFonts w:ascii="Times New Roman" w:hAnsi="Times New Roman" w:cs="Times New Roman"/>
        </w:rPr>
      </w:pPr>
    </w:p>
    <w:p w14:paraId="51AE71DD" w14:textId="77777777" w:rsidR="004A5CE0" w:rsidRDefault="004A5CE0" w:rsidP="004A5CE0">
      <w:pPr>
        <w:pStyle w:val="BodyText"/>
        <w:spacing w:after="0"/>
        <w:rPr>
          <w:rFonts w:ascii="Times New Roman" w:hAnsi="Times New Roman" w:cs="Times New Roman"/>
        </w:rPr>
      </w:pPr>
    </w:p>
    <w:p w14:paraId="0B3728ED" w14:textId="77777777" w:rsidR="004A5CE0" w:rsidRDefault="004A5CE0" w:rsidP="004A5CE0">
      <w:pPr>
        <w:pStyle w:val="BodyText"/>
        <w:spacing w:after="0"/>
        <w:rPr>
          <w:rFonts w:ascii="Times New Roman" w:hAnsi="Times New Roman" w:cs="Times New Roman"/>
        </w:rPr>
      </w:pPr>
    </w:p>
    <w:p w14:paraId="0253DFD4" w14:textId="77777777" w:rsidR="004A5CE0" w:rsidRDefault="004A5CE0" w:rsidP="004A5CE0">
      <w:pPr>
        <w:pStyle w:val="BodyText"/>
        <w:spacing w:after="0"/>
        <w:rPr>
          <w:rFonts w:ascii="Times New Roman" w:hAnsi="Times New Roman" w:cs="Times New Roman"/>
        </w:rPr>
      </w:pPr>
    </w:p>
    <w:p w14:paraId="352CBB98" w14:textId="77777777" w:rsidR="004A5CE0" w:rsidRDefault="004A5CE0" w:rsidP="004A5CE0">
      <w:pPr>
        <w:pStyle w:val="BodyText"/>
        <w:spacing w:after="0"/>
        <w:rPr>
          <w:rFonts w:ascii="Times New Roman" w:hAnsi="Times New Roman" w:cs="Times New Roman"/>
        </w:rPr>
      </w:pPr>
    </w:p>
    <w:p w14:paraId="0B79281C" w14:textId="77777777" w:rsidR="004A5CE0" w:rsidRDefault="004A5CE0" w:rsidP="004A5CE0">
      <w:pPr>
        <w:pStyle w:val="BodyText"/>
        <w:spacing w:after="0"/>
        <w:rPr>
          <w:rFonts w:ascii="Times New Roman" w:hAnsi="Times New Roman" w:cs="Times New Roman"/>
        </w:rPr>
      </w:pPr>
    </w:p>
    <w:p w14:paraId="3DB8D8F2" w14:textId="77777777" w:rsidR="004A5CE0" w:rsidRDefault="004A5CE0" w:rsidP="004A5CE0">
      <w:pPr>
        <w:pStyle w:val="BodyText"/>
        <w:spacing w:after="0"/>
        <w:rPr>
          <w:rFonts w:ascii="Times New Roman" w:hAnsi="Times New Roman" w:cs="Times New Roman"/>
        </w:rPr>
      </w:pPr>
    </w:p>
    <w:p w14:paraId="598D39F1" w14:textId="77777777" w:rsidR="004A5CE0" w:rsidRDefault="004A5CE0" w:rsidP="004A5CE0">
      <w:pPr>
        <w:pStyle w:val="BodyText"/>
        <w:spacing w:after="0"/>
        <w:rPr>
          <w:rFonts w:ascii="Times New Roman" w:hAnsi="Times New Roman" w:cs="Times New Roman"/>
        </w:rPr>
      </w:pPr>
    </w:p>
    <w:p w14:paraId="5DAB25CA" w14:textId="0B55527B" w:rsidR="004A5CE0" w:rsidRDefault="004A5CE0" w:rsidP="004A5CE0">
      <w:pPr>
        <w:pStyle w:val="BodyText"/>
        <w:spacing w:after="0"/>
        <w:rPr>
          <w:rFonts w:ascii="Times New Roman" w:hAnsi="Times New Roman" w:cs="Times New Roman"/>
        </w:rPr>
      </w:pPr>
    </w:p>
    <w:p w14:paraId="6349F2D3" w14:textId="77777777" w:rsidR="004A5CE0" w:rsidRDefault="004A5CE0" w:rsidP="004A5CE0">
      <w:pPr>
        <w:pStyle w:val="BodyText"/>
        <w:spacing w:after="0"/>
        <w:rPr>
          <w:rFonts w:ascii="Times New Roman" w:hAnsi="Times New Roman" w:cs="Times New Roman"/>
        </w:rPr>
      </w:pPr>
    </w:p>
    <w:p w14:paraId="6CFEFFFC" w14:textId="09D58CC7" w:rsidR="0036377B" w:rsidRDefault="0036377B" w:rsidP="004A5CE0">
      <w:pPr>
        <w:pStyle w:val="BodyText"/>
        <w:spacing w:after="0"/>
        <w:rPr>
          <w:rFonts w:ascii="Times New Roman" w:hAnsi="Times New Roman" w:cs="Times New Roman"/>
          <w:sz w:val="48"/>
          <w:szCs w:val="48"/>
        </w:rPr>
      </w:pPr>
      <w:r>
        <w:rPr>
          <w:rFonts w:ascii="Times New Roman" w:hAnsi="Times New Roman" w:cs="Times New Roman"/>
          <w:sz w:val="48"/>
          <w:szCs w:val="48"/>
        </w:rPr>
        <w:t>WEAKNESSES</w:t>
      </w:r>
    </w:p>
    <w:p w14:paraId="5EA2834F" w14:textId="3C368A30" w:rsidR="0036377B" w:rsidRDefault="0036377B" w:rsidP="0036377B">
      <w:pPr>
        <w:pStyle w:val="BodyText"/>
        <w:spacing w:after="0"/>
        <w:rPr>
          <w:rFonts w:ascii="Times New Roman" w:hAnsi="Times New Roman" w:cs="Times New Roman"/>
        </w:rPr>
      </w:pPr>
      <w:r>
        <w:rPr>
          <w:rFonts w:ascii="Times New Roman" w:hAnsi="Times New Roman" w:cs="Times New Roman"/>
          <w:sz w:val="48"/>
          <w:szCs w:val="48"/>
        </w:rPr>
        <w:tab/>
      </w:r>
      <w:r>
        <w:rPr>
          <w:rFonts w:ascii="Times New Roman" w:hAnsi="Times New Roman" w:cs="Times New Roman"/>
        </w:rPr>
        <w:t>Economic Development</w:t>
      </w:r>
    </w:p>
    <w:p w14:paraId="57DC8AEC" w14:textId="1A840A48" w:rsidR="0036377B" w:rsidRDefault="0036377B" w:rsidP="0036377B">
      <w:pPr>
        <w:pStyle w:val="BodyText"/>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t>Commercial</w:t>
      </w:r>
    </w:p>
    <w:p w14:paraId="568B2EFE" w14:textId="070BD9FE" w:rsidR="0036377B" w:rsidRDefault="0036377B" w:rsidP="0036377B">
      <w:pPr>
        <w:pStyle w:val="BodyText"/>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t>Industrial</w:t>
      </w:r>
    </w:p>
    <w:p w14:paraId="6CB6A256" w14:textId="5666A650" w:rsidR="0036377B" w:rsidRDefault="0036377B" w:rsidP="0036377B">
      <w:pPr>
        <w:pStyle w:val="BodyText"/>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t>Small Business</w:t>
      </w:r>
    </w:p>
    <w:p w14:paraId="18D12A3A" w14:textId="3B07255A" w:rsidR="0036377B" w:rsidRDefault="0036377B" w:rsidP="0036377B">
      <w:pPr>
        <w:pStyle w:val="BodyText"/>
        <w:spacing w:after="0"/>
        <w:rPr>
          <w:rFonts w:ascii="Times New Roman" w:hAnsi="Times New Roman" w:cs="Times New Roman"/>
        </w:rPr>
      </w:pPr>
      <w:r>
        <w:rPr>
          <w:rFonts w:ascii="Times New Roman" w:hAnsi="Times New Roman" w:cs="Times New Roman"/>
        </w:rPr>
        <w:tab/>
        <w:t>Housing</w:t>
      </w:r>
    </w:p>
    <w:p w14:paraId="1C30C2D1" w14:textId="7428447C" w:rsidR="0036377B" w:rsidRDefault="0036377B" w:rsidP="0036377B">
      <w:pPr>
        <w:pStyle w:val="BodyText"/>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t>Cost</w:t>
      </w:r>
    </w:p>
    <w:p w14:paraId="47D84C52" w14:textId="6BF76606" w:rsidR="0036377B" w:rsidRDefault="0036377B" w:rsidP="0036377B">
      <w:pPr>
        <w:pStyle w:val="BodyText"/>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t>Availability</w:t>
      </w:r>
    </w:p>
    <w:p w14:paraId="0D11D5F7" w14:textId="3AC7260A" w:rsidR="0036377B" w:rsidRDefault="0036377B" w:rsidP="0036377B">
      <w:pPr>
        <w:pStyle w:val="BodyText"/>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t>Variety</w:t>
      </w:r>
    </w:p>
    <w:p w14:paraId="050B21DB" w14:textId="1F0F582D" w:rsidR="0036377B" w:rsidRDefault="0036377B" w:rsidP="0036377B">
      <w:pPr>
        <w:pStyle w:val="BodyText"/>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9F75DC">
        <w:rPr>
          <w:rFonts w:ascii="Times New Roman" w:hAnsi="Times New Roman" w:cs="Times New Roman"/>
        </w:rPr>
        <w:t>Dilapidation</w:t>
      </w:r>
    </w:p>
    <w:p w14:paraId="41577F37" w14:textId="2B2F411F" w:rsidR="0036377B" w:rsidRDefault="0036377B" w:rsidP="0036377B">
      <w:pPr>
        <w:pStyle w:val="BodyText"/>
        <w:spacing w:after="0"/>
        <w:rPr>
          <w:rFonts w:ascii="Times New Roman" w:hAnsi="Times New Roman" w:cs="Times New Roman"/>
        </w:rPr>
      </w:pPr>
      <w:r>
        <w:rPr>
          <w:rFonts w:ascii="Times New Roman" w:hAnsi="Times New Roman" w:cs="Times New Roman"/>
        </w:rPr>
        <w:tab/>
        <w:t xml:space="preserve">Infrastructure (While </w:t>
      </w:r>
      <w:proofErr w:type="gramStart"/>
      <w:r>
        <w:rPr>
          <w:rFonts w:ascii="Times New Roman" w:hAnsi="Times New Roman" w:cs="Times New Roman"/>
        </w:rPr>
        <w:t>Improving</w:t>
      </w:r>
      <w:proofErr w:type="gramEnd"/>
      <w:r>
        <w:rPr>
          <w:rFonts w:ascii="Times New Roman" w:hAnsi="Times New Roman" w:cs="Times New Roman"/>
        </w:rPr>
        <w:t>)</w:t>
      </w:r>
    </w:p>
    <w:p w14:paraId="4EE21D4D" w14:textId="42CCBD8B" w:rsidR="0036377B" w:rsidRDefault="0036377B" w:rsidP="0036377B">
      <w:pPr>
        <w:pStyle w:val="BodyText"/>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t>Roads</w:t>
      </w:r>
    </w:p>
    <w:p w14:paraId="439044FB" w14:textId="0CB334A5" w:rsidR="0036377B" w:rsidRDefault="0036377B" w:rsidP="0036377B">
      <w:pPr>
        <w:pStyle w:val="BodyText"/>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t>Sidewalks</w:t>
      </w:r>
    </w:p>
    <w:p w14:paraId="51F7486D" w14:textId="7519EC28" w:rsidR="0036377B" w:rsidRDefault="0036377B" w:rsidP="0036377B">
      <w:pPr>
        <w:pStyle w:val="BodyText"/>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t>Water lines</w:t>
      </w:r>
    </w:p>
    <w:p w14:paraId="7E85B689" w14:textId="04B18027" w:rsidR="0036377B" w:rsidRDefault="0036377B" w:rsidP="0036377B">
      <w:pPr>
        <w:pStyle w:val="BodyText"/>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t>Sewer lines</w:t>
      </w:r>
    </w:p>
    <w:p w14:paraId="288E1191" w14:textId="7B8594F2" w:rsidR="0036377B" w:rsidRDefault="0036377B" w:rsidP="0036377B">
      <w:pPr>
        <w:pStyle w:val="BodyText"/>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t>Bridges</w:t>
      </w:r>
    </w:p>
    <w:p w14:paraId="4EB0068B" w14:textId="2AB679C9" w:rsidR="0036377B" w:rsidRDefault="0036377B" w:rsidP="0036377B">
      <w:pPr>
        <w:pStyle w:val="BodyText"/>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t>Pedestrian Traffic</w:t>
      </w:r>
    </w:p>
    <w:p w14:paraId="6C052711" w14:textId="66C22720" w:rsidR="0036377B" w:rsidRPr="0036377B" w:rsidRDefault="009F75DC" w:rsidP="0036377B">
      <w:pPr>
        <w:pStyle w:val="BodyText"/>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t>Bicycle Traffic</w:t>
      </w:r>
    </w:p>
    <w:p w14:paraId="69520433" w14:textId="77777777" w:rsidR="004A5CE0" w:rsidRDefault="004A5CE0" w:rsidP="0036377B">
      <w:pPr>
        <w:pStyle w:val="BodyText"/>
        <w:spacing w:after="0"/>
        <w:rPr>
          <w:rFonts w:ascii="Times New Roman" w:hAnsi="Times New Roman" w:cs="Times New Roman"/>
          <w:sz w:val="48"/>
          <w:szCs w:val="48"/>
        </w:rPr>
      </w:pPr>
    </w:p>
    <w:p w14:paraId="698AD6B4" w14:textId="6A5C1301" w:rsidR="0036377B" w:rsidRDefault="0036377B" w:rsidP="0036377B">
      <w:pPr>
        <w:pStyle w:val="BodyText"/>
        <w:spacing w:after="0"/>
        <w:rPr>
          <w:rFonts w:ascii="Times New Roman" w:hAnsi="Times New Roman" w:cs="Times New Roman"/>
          <w:sz w:val="48"/>
          <w:szCs w:val="48"/>
        </w:rPr>
      </w:pPr>
      <w:r>
        <w:rPr>
          <w:rFonts w:ascii="Times New Roman" w:hAnsi="Times New Roman" w:cs="Times New Roman"/>
          <w:sz w:val="48"/>
          <w:szCs w:val="48"/>
        </w:rPr>
        <w:t>OPPORTUNITIES</w:t>
      </w:r>
    </w:p>
    <w:p w14:paraId="7B521933" w14:textId="6FAFDC6F" w:rsidR="0036377B" w:rsidRDefault="0036377B" w:rsidP="0036377B">
      <w:pPr>
        <w:pStyle w:val="BodyText"/>
        <w:spacing w:after="0"/>
        <w:rPr>
          <w:rFonts w:ascii="Times New Roman" w:hAnsi="Times New Roman" w:cs="Times New Roman"/>
        </w:rPr>
      </w:pPr>
      <w:r>
        <w:rPr>
          <w:rFonts w:ascii="Times New Roman" w:hAnsi="Times New Roman" w:cs="Times New Roman"/>
        </w:rPr>
        <w:tab/>
      </w:r>
      <w:r w:rsidR="004A5CE0">
        <w:rPr>
          <w:rFonts w:ascii="Times New Roman" w:hAnsi="Times New Roman" w:cs="Times New Roman"/>
        </w:rPr>
        <w:t>Arts &amp; Culture</w:t>
      </w:r>
    </w:p>
    <w:p w14:paraId="48A88CBA" w14:textId="34200AA9" w:rsidR="004A5CE0" w:rsidRDefault="004A5CE0" w:rsidP="0036377B">
      <w:pPr>
        <w:pStyle w:val="BodyText"/>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t>Family Activities</w:t>
      </w:r>
    </w:p>
    <w:p w14:paraId="4C45C87D" w14:textId="78611998" w:rsidR="004A5CE0" w:rsidRDefault="004A5CE0" w:rsidP="0036377B">
      <w:pPr>
        <w:pStyle w:val="BodyText"/>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t>Coordination</w:t>
      </w:r>
    </w:p>
    <w:p w14:paraId="401FC545" w14:textId="7148A0A6" w:rsidR="004A5CE0" w:rsidRDefault="004A5CE0" w:rsidP="0036377B">
      <w:pPr>
        <w:pStyle w:val="BodyText"/>
        <w:spacing w:after="0"/>
        <w:rPr>
          <w:rFonts w:ascii="Times New Roman" w:hAnsi="Times New Roman" w:cs="Times New Roman"/>
        </w:rPr>
      </w:pPr>
      <w:r>
        <w:rPr>
          <w:rFonts w:ascii="Times New Roman" w:hAnsi="Times New Roman" w:cs="Times New Roman"/>
        </w:rPr>
        <w:tab/>
        <w:t>Transportation</w:t>
      </w:r>
    </w:p>
    <w:p w14:paraId="00F2971C" w14:textId="74B47C8A" w:rsidR="004A5CE0" w:rsidRDefault="004A5CE0" w:rsidP="0036377B">
      <w:pPr>
        <w:pStyle w:val="BodyText"/>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t>OVRTA</w:t>
      </w:r>
    </w:p>
    <w:p w14:paraId="4B1AACB3" w14:textId="59C6FFBA" w:rsidR="004A5CE0" w:rsidRDefault="004A5CE0" w:rsidP="0036377B">
      <w:pPr>
        <w:pStyle w:val="BodyText"/>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t>Bicycling</w:t>
      </w:r>
    </w:p>
    <w:p w14:paraId="424D6F84" w14:textId="5386B117" w:rsidR="004A5CE0" w:rsidRDefault="004A5CE0" w:rsidP="0036377B">
      <w:pPr>
        <w:pStyle w:val="BodyText"/>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t>Water Crafts</w:t>
      </w:r>
    </w:p>
    <w:p w14:paraId="7144A4A8" w14:textId="11723AE9" w:rsidR="004A5CE0" w:rsidRDefault="004A5CE0" w:rsidP="0036377B">
      <w:pPr>
        <w:pStyle w:val="BodyText"/>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t>Pedestrian Traffic</w:t>
      </w:r>
    </w:p>
    <w:p w14:paraId="664AB3F1" w14:textId="0DF0A00F" w:rsidR="004A5CE0" w:rsidRDefault="004A5CE0" w:rsidP="0036377B">
      <w:pPr>
        <w:pStyle w:val="BodyText"/>
        <w:spacing w:after="0"/>
        <w:rPr>
          <w:rFonts w:ascii="Times New Roman" w:hAnsi="Times New Roman" w:cs="Times New Roman"/>
        </w:rPr>
      </w:pPr>
      <w:r>
        <w:rPr>
          <w:rFonts w:ascii="Times New Roman" w:hAnsi="Times New Roman" w:cs="Times New Roman"/>
        </w:rPr>
        <w:tab/>
        <w:t>Recreation</w:t>
      </w:r>
    </w:p>
    <w:p w14:paraId="633906B6" w14:textId="7D4D0800" w:rsidR="004A5CE0" w:rsidRDefault="004A5CE0" w:rsidP="0036377B">
      <w:pPr>
        <w:pStyle w:val="BodyText"/>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t>River Activities</w:t>
      </w:r>
    </w:p>
    <w:p w14:paraId="0F38DF37" w14:textId="26F5870F" w:rsidR="004A5CE0" w:rsidRDefault="004A5CE0" w:rsidP="0036377B">
      <w:pPr>
        <w:pStyle w:val="BodyText"/>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t>Park Upgrades</w:t>
      </w:r>
    </w:p>
    <w:p w14:paraId="344B0E56" w14:textId="3E71C273" w:rsidR="004A5CE0" w:rsidRDefault="004A5CE0" w:rsidP="0036377B">
      <w:pPr>
        <w:pStyle w:val="BodyText"/>
        <w:spacing w:after="0"/>
        <w:rPr>
          <w:rFonts w:ascii="Times New Roman" w:hAnsi="Times New Roman" w:cs="Times New Roman"/>
        </w:rPr>
      </w:pPr>
    </w:p>
    <w:p w14:paraId="2D3D7B03" w14:textId="2AA4F5A3" w:rsidR="004A5CE0" w:rsidRDefault="004A5CE0" w:rsidP="0036377B">
      <w:pPr>
        <w:pStyle w:val="BodyText"/>
        <w:spacing w:after="0"/>
        <w:rPr>
          <w:rFonts w:ascii="Times New Roman" w:hAnsi="Times New Roman" w:cs="Times New Roman"/>
        </w:rPr>
      </w:pPr>
    </w:p>
    <w:p w14:paraId="15703600" w14:textId="0CD451EE" w:rsidR="004A5CE0" w:rsidRDefault="004A5CE0" w:rsidP="0036377B">
      <w:pPr>
        <w:pStyle w:val="BodyText"/>
        <w:spacing w:after="0"/>
        <w:rPr>
          <w:rFonts w:ascii="Times New Roman" w:hAnsi="Times New Roman" w:cs="Times New Roman"/>
        </w:rPr>
      </w:pPr>
    </w:p>
    <w:p w14:paraId="4857C637" w14:textId="77777777" w:rsidR="004A5CE0" w:rsidRDefault="004A5CE0" w:rsidP="0036377B">
      <w:pPr>
        <w:pStyle w:val="BodyText"/>
        <w:spacing w:after="0"/>
        <w:rPr>
          <w:rFonts w:ascii="Times New Roman" w:hAnsi="Times New Roman" w:cs="Times New Roman"/>
        </w:rPr>
      </w:pPr>
    </w:p>
    <w:p w14:paraId="7336D8A7" w14:textId="393619A7" w:rsidR="004A5CE0" w:rsidRPr="0036377B" w:rsidRDefault="004A5CE0" w:rsidP="0036377B">
      <w:pPr>
        <w:pStyle w:val="BodyText"/>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r>
    </w:p>
    <w:p w14:paraId="183383D5" w14:textId="77777777" w:rsidR="004A5CE0" w:rsidRDefault="004A5CE0" w:rsidP="004A5CE0">
      <w:pPr>
        <w:pStyle w:val="BodyText"/>
        <w:spacing w:after="0"/>
        <w:rPr>
          <w:rFonts w:ascii="Times New Roman" w:hAnsi="Times New Roman" w:cs="Times New Roman"/>
          <w:sz w:val="48"/>
          <w:szCs w:val="48"/>
        </w:rPr>
      </w:pPr>
    </w:p>
    <w:p w14:paraId="2C5592C1" w14:textId="068E327C" w:rsidR="004A5CE0" w:rsidRPr="004A5CE0" w:rsidRDefault="004A5CE0" w:rsidP="004A5CE0">
      <w:pPr>
        <w:pStyle w:val="BodyText"/>
        <w:spacing w:after="0"/>
        <w:rPr>
          <w:rFonts w:ascii="Times New Roman" w:hAnsi="Times New Roman" w:cs="Times New Roman"/>
          <w:sz w:val="48"/>
          <w:szCs w:val="48"/>
        </w:rPr>
        <w:sectPr w:rsidR="004A5CE0" w:rsidRPr="004A5CE0" w:rsidSect="0036377B">
          <w:type w:val="continuous"/>
          <w:pgSz w:w="12240" w:h="15840"/>
          <w:pgMar w:top="1440" w:right="1440" w:bottom="1440" w:left="1440" w:header="0" w:footer="0" w:gutter="0"/>
          <w:cols w:num="2" w:space="720"/>
          <w:formProt w:val="0"/>
          <w:docGrid w:linePitch="600" w:charSpace="32768"/>
        </w:sectPr>
      </w:pPr>
    </w:p>
    <w:p w14:paraId="1115E8D4" w14:textId="0C40F5E4" w:rsidR="009E4B97" w:rsidRPr="0036377B" w:rsidRDefault="009E4B97" w:rsidP="009E4B97">
      <w:pPr>
        <w:pStyle w:val="BodyText"/>
        <w:spacing w:after="0"/>
        <w:ind w:firstLine="1134"/>
        <w:jc w:val="center"/>
        <w:rPr>
          <w:rFonts w:ascii="Times New Roman" w:hAnsi="Times New Roman" w:cs="Times New Roman"/>
          <w:b/>
          <w:bCs/>
          <w:sz w:val="48"/>
          <w:szCs w:val="48"/>
        </w:rPr>
      </w:pPr>
      <w:r w:rsidRPr="0036377B">
        <w:rPr>
          <w:rFonts w:ascii="Times New Roman" w:hAnsi="Times New Roman" w:cs="Times New Roman"/>
          <w:b/>
          <w:bCs/>
          <w:sz w:val="48"/>
          <w:szCs w:val="48"/>
        </w:rPr>
        <w:lastRenderedPageBreak/>
        <w:t xml:space="preserve">APPENDIX </w:t>
      </w:r>
      <w:r>
        <w:rPr>
          <w:rFonts w:ascii="Times New Roman" w:hAnsi="Times New Roman" w:cs="Times New Roman"/>
          <w:b/>
          <w:bCs/>
          <w:sz w:val="48"/>
          <w:szCs w:val="48"/>
        </w:rPr>
        <w:t>C</w:t>
      </w:r>
    </w:p>
    <w:p w14:paraId="0B68F8CA" w14:textId="1B213877" w:rsidR="009E4B97" w:rsidRDefault="009E4B97" w:rsidP="00EB389E">
      <w:pPr>
        <w:pStyle w:val="BodyText"/>
        <w:spacing w:after="0"/>
        <w:ind w:firstLine="1134"/>
        <w:jc w:val="center"/>
        <w:rPr>
          <w:rFonts w:ascii="Times New Roman" w:hAnsi="Times New Roman" w:cs="Times New Roman"/>
          <w:b/>
          <w:bCs/>
        </w:rPr>
      </w:pPr>
    </w:p>
    <w:p w14:paraId="647FEA72" w14:textId="44F7C4D6" w:rsidR="009E4B97" w:rsidRPr="009E4B97" w:rsidRDefault="009E4B97" w:rsidP="00EB389E">
      <w:pPr>
        <w:pStyle w:val="BodyText"/>
        <w:spacing w:after="0"/>
        <w:ind w:firstLine="1134"/>
        <w:jc w:val="center"/>
        <w:rPr>
          <w:rFonts w:ascii="Times New Roman" w:hAnsi="Times New Roman" w:cs="Times New Roman"/>
        </w:rPr>
      </w:pPr>
      <w:r w:rsidRPr="009E4B97">
        <w:rPr>
          <w:rFonts w:ascii="Times New Roman" w:hAnsi="Times New Roman" w:cs="Times New Roman"/>
        </w:rPr>
        <w:t>STAKEHOLDERS LIST</w:t>
      </w:r>
    </w:p>
    <w:p w14:paraId="7047111E" w14:textId="7168A1C2" w:rsidR="009E4B97" w:rsidRDefault="009E4B97" w:rsidP="009E4B97">
      <w:pPr>
        <w:pStyle w:val="BodyText"/>
        <w:spacing w:after="0"/>
        <w:ind w:firstLine="1134"/>
        <w:rPr>
          <w:rFonts w:ascii="Times New Roman" w:hAnsi="Times New Roman" w:cs="Times New Roman"/>
          <w:b/>
          <w:bCs/>
        </w:rPr>
      </w:pPr>
    </w:p>
    <w:p w14:paraId="77736F2A" w14:textId="77777777" w:rsidR="00106D7D" w:rsidRDefault="00106D7D" w:rsidP="009E4B97">
      <w:pPr>
        <w:pStyle w:val="BodyText"/>
        <w:spacing w:after="0"/>
        <w:ind w:firstLine="1134"/>
        <w:rPr>
          <w:rFonts w:ascii="Times New Roman" w:hAnsi="Times New Roman" w:cs="Times New Roman"/>
          <w:sz w:val="20"/>
          <w:szCs w:val="20"/>
          <w:u w:val="single"/>
        </w:rPr>
        <w:sectPr w:rsidR="00106D7D" w:rsidSect="0036377B">
          <w:type w:val="continuous"/>
          <w:pgSz w:w="12240" w:h="15840"/>
          <w:pgMar w:top="1440" w:right="1440" w:bottom="1440" w:left="1440" w:header="0" w:footer="0" w:gutter="0"/>
          <w:cols w:space="720"/>
          <w:formProt w:val="0"/>
          <w:docGrid w:linePitch="600" w:charSpace="32768"/>
        </w:sectPr>
      </w:pPr>
    </w:p>
    <w:p w14:paraId="5DD1782F" w14:textId="560785B6" w:rsidR="00106D7D" w:rsidRDefault="00106D7D" w:rsidP="009E4B97">
      <w:pPr>
        <w:pStyle w:val="BodyText"/>
        <w:spacing w:after="0"/>
        <w:ind w:firstLine="1134"/>
        <w:rPr>
          <w:rFonts w:ascii="Times New Roman" w:hAnsi="Times New Roman" w:cs="Times New Roman"/>
          <w:sz w:val="18"/>
          <w:szCs w:val="18"/>
        </w:rPr>
      </w:pPr>
      <w:r w:rsidRPr="00106D7D">
        <w:rPr>
          <w:rFonts w:ascii="Times New Roman" w:hAnsi="Times New Roman" w:cs="Times New Roman"/>
          <w:sz w:val="20"/>
          <w:szCs w:val="20"/>
          <w:u w:val="single"/>
        </w:rPr>
        <w:t xml:space="preserve">CITY MANAGEMENT </w:t>
      </w:r>
    </w:p>
    <w:p w14:paraId="5612850A" w14:textId="2FC96FC4"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Rick Healy</w:t>
      </w:r>
    </w:p>
    <w:p w14:paraId="2E5A7E92" w14:textId="3EADAB0F"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City Manager</w:t>
      </w:r>
    </w:p>
    <w:p w14:paraId="2788319F" w14:textId="6C5EA1EF"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304-845-6300</w:t>
      </w:r>
    </w:p>
    <w:p w14:paraId="057746D6" w14:textId="60DC5A84" w:rsidR="009E4B97" w:rsidRPr="009E4B97" w:rsidRDefault="009E4B97" w:rsidP="009E4B97">
      <w:pPr>
        <w:pStyle w:val="BodyText"/>
        <w:spacing w:after="0"/>
        <w:ind w:firstLine="1134"/>
        <w:rPr>
          <w:rFonts w:ascii="Times New Roman" w:hAnsi="Times New Roman" w:cs="Times New Roman"/>
          <w:sz w:val="18"/>
          <w:szCs w:val="18"/>
        </w:rPr>
      </w:pPr>
      <w:hyperlink r:id="rId40" w:history="1">
        <w:r w:rsidRPr="009E4B97">
          <w:rPr>
            <w:rStyle w:val="Hyperlink"/>
            <w:rFonts w:ascii="Times New Roman" w:hAnsi="Times New Roman" w:cs="Times New Roman"/>
            <w:sz w:val="18"/>
            <w:szCs w:val="18"/>
          </w:rPr>
          <w:t>rhealy@cityofmoundsville.com</w:t>
        </w:r>
      </w:hyperlink>
    </w:p>
    <w:p w14:paraId="03B44943" w14:textId="2BC7E83A" w:rsidR="009E4B97" w:rsidRPr="009E4B97" w:rsidRDefault="009E4B97" w:rsidP="009E4B97">
      <w:pPr>
        <w:pStyle w:val="BodyText"/>
        <w:spacing w:after="0"/>
        <w:ind w:firstLine="1134"/>
        <w:rPr>
          <w:rFonts w:ascii="Times New Roman" w:hAnsi="Times New Roman" w:cs="Times New Roman"/>
          <w:sz w:val="18"/>
          <w:szCs w:val="18"/>
        </w:rPr>
      </w:pPr>
    </w:p>
    <w:p w14:paraId="2F24B640" w14:textId="33F30D0E"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Sondra Hewitt</w:t>
      </w:r>
    </w:p>
    <w:p w14:paraId="0E48B2AC" w14:textId="0F4F6188"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City Clerk</w:t>
      </w:r>
    </w:p>
    <w:p w14:paraId="735D55C7" w14:textId="7DA1235A"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304-845-3394</w:t>
      </w:r>
    </w:p>
    <w:p w14:paraId="29D62A15" w14:textId="3C2C78CC" w:rsidR="009E4B97" w:rsidRPr="009E4B97" w:rsidRDefault="009E4B97" w:rsidP="009E4B97">
      <w:pPr>
        <w:pStyle w:val="BodyText"/>
        <w:spacing w:after="0"/>
        <w:ind w:firstLine="1134"/>
        <w:rPr>
          <w:rFonts w:ascii="Times New Roman" w:hAnsi="Times New Roman" w:cs="Times New Roman"/>
          <w:sz w:val="18"/>
          <w:szCs w:val="18"/>
        </w:rPr>
      </w:pPr>
      <w:hyperlink r:id="rId41" w:history="1">
        <w:r w:rsidRPr="009E4B97">
          <w:rPr>
            <w:rStyle w:val="Hyperlink"/>
            <w:rFonts w:ascii="Times New Roman" w:hAnsi="Times New Roman" w:cs="Times New Roman"/>
            <w:sz w:val="18"/>
            <w:szCs w:val="18"/>
          </w:rPr>
          <w:t>shewitt@cityofmoundsville.com</w:t>
        </w:r>
      </w:hyperlink>
    </w:p>
    <w:p w14:paraId="1E4F673E" w14:textId="721DF382" w:rsidR="009E4B97" w:rsidRPr="009E4B97" w:rsidRDefault="009E4B97" w:rsidP="009E4B97">
      <w:pPr>
        <w:pStyle w:val="BodyText"/>
        <w:spacing w:after="0"/>
        <w:ind w:firstLine="1134"/>
        <w:rPr>
          <w:rFonts w:ascii="Times New Roman" w:hAnsi="Times New Roman" w:cs="Times New Roman"/>
          <w:sz w:val="18"/>
          <w:szCs w:val="18"/>
        </w:rPr>
      </w:pPr>
    </w:p>
    <w:p w14:paraId="0213C73A" w14:textId="7F796FEE"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Karen Ankrom</w:t>
      </w:r>
    </w:p>
    <w:p w14:paraId="79E44113" w14:textId="0B2D56C4"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Finance Director</w:t>
      </w:r>
    </w:p>
    <w:p w14:paraId="65666249" w14:textId="08AB4D14"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304-845-3394</w:t>
      </w:r>
    </w:p>
    <w:p w14:paraId="2EB8B93B" w14:textId="6A0ED1AD" w:rsidR="009E4B97" w:rsidRPr="009E4B97" w:rsidRDefault="009E4B97" w:rsidP="009E4B97">
      <w:pPr>
        <w:pStyle w:val="BodyText"/>
        <w:spacing w:after="0"/>
        <w:ind w:firstLine="1134"/>
        <w:rPr>
          <w:rFonts w:ascii="Times New Roman" w:hAnsi="Times New Roman" w:cs="Times New Roman"/>
          <w:sz w:val="18"/>
          <w:szCs w:val="18"/>
        </w:rPr>
      </w:pPr>
      <w:hyperlink r:id="rId42" w:history="1">
        <w:r w:rsidRPr="009E4B97">
          <w:rPr>
            <w:rStyle w:val="Hyperlink"/>
            <w:rFonts w:ascii="Times New Roman" w:hAnsi="Times New Roman" w:cs="Times New Roman"/>
            <w:sz w:val="18"/>
            <w:szCs w:val="18"/>
          </w:rPr>
          <w:t>kankrom@cityofmoundsville.com</w:t>
        </w:r>
      </w:hyperlink>
    </w:p>
    <w:p w14:paraId="65A7C1AF" w14:textId="17FC3062" w:rsidR="009E4B97" w:rsidRPr="009E4B97" w:rsidRDefault="009E4B97" w:rsidP="009E4B97">
      <w:pPr>
        <w:pStyle w:val="BodyText"/>
        <w:spacing w:after="0"/>
        <w:ind w:firstLine="1134"/>
        <w:rPr>
          <w:rFonts w:ascii="Times New Roman" w:hAnsi="Times New Roman" w:cs="Times New Roman"/>
          <w:sz w:val="18"/>
          <w:szCs w:val="18"/>
        </w:rPr>
      </w:pPr>
    </w:p>
    <w:p w14:paraId="40D8D759" w14:textId="7034FB89"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Sara Jasenec</w:t>
      </w:r>
    </w:p>
    <w:p w14:paraId="3BA2A584" w14:textId="045A71FF"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Administrative Secretary</w:t>
      </w:r>
    </w:p>
    <w:p w14:paraId="1CD3EDD3" w14:textId="63AFE706"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304-845-6300</w:t>
      </w:r>
    </w:p>
    <w:p w14:paraId="6E3ED041" w14:textId="7D63073B" w:rsidR="009E4B97" w:rsidRPr="009E4B97" w:rsidRDefault="009E4B97" w:rsidP="009E4B97">
      <w:pPr>
        <w:pStyle w:val="BodyText"/>
        <w:spacing w:after="0"/>
        <w:ind w:firstLine="1134"/>
        <w:rPr>
          <w:rFonts w:ascii="Times New Roman" w:hAnsi="Times New Roman" w:cs="Times New Roman"/>
          <w:sz w:val="18"/>
          <w:szCs w:val="18"/>
        </w:rPr>
      </w:pPr>
      <w:hyperlink r:id="rId43" w:history="1">
        <w:r w:rsidRPr="009E4B97">
          <w:rPr>
            <w:rStyle w:val="Hyperlink"/>
            <w:rFonts w:ascii="Times New Roman" w:hAnsi="Times New Roman" w:cs="Times New Roman"/>
            <w:sz w:val="18"/>
            <w:szCs w:val="18"/>
          </w:rPr>
          <w:t>sjasenec@cityofmoundsville.com</w:t>
        </w:r>
      </w:hyperlink>
    </w:p>
    <w:p w14:paraId="55917D9C" w14:textId="07900146" w:rsidR="009E4B97" w:rsidRPr="009E4B97" w:rsidRDefault="009E4B97" w:rsidP="009E4B97">
      <w:pPr>
        <w:pStyle w:val="BodyText"/>
        <w:spacing w:after="0"/>
        <w:ind w:firstLine="1134"/>
        <w:rPr>
          <w:rFonts w:ascii="Times New Roman" w:hAnsi="Times New Roman" w:cs="Times New Roman"/>
          <w:sz w:val="18"/>
          <w:szCs w:val="18"/>
        </w:rPr>
      </w:pPr>
    </w:p>
    <w:p w14:paraId="3A8D7DA6" w14:textId="5EF56CE6" w:rsidR="009E4B97" w:rsidRPr="009E4B97" w:rsidRDefault="009E4B97" w:rsidP="009E4B97">
      <w:pPr>
        <w:pStyle w:val="BodyText"/>
        <w:spacing w:after="0"/>
        <w:ind w:firstLine="1134"/>
        <w:rPr>
          <w:rFonts w:ascii="Times New Roman" w:hAnsi="Times New Roman" w:cs="Times New Roman"/>
          <w:sz w:val="18"/>
          <w:szCs w:val="18"/>
        </w:rPr>
      </w:pPr>
      <w:bookmarkStart w:id="0" w:name="_Hlk182556050"/>
      <w:r w:rsidRPr="009E4B97">
        <w:rPr>
          <w:rFonts w:ascii="Times New Roman" w:hAnsi="Times New Roman" w:cs="Times New Roman"/>
          <w:sz w:val="18"/>
          <w:szCs w:val="18"/>
        </w:rPr>
        <w:t xml:space="preserve">Joe Richmond </w:t>
      </w:r>
    </w:p>
    <w:p w14:paraId="085F99FC" w14:textId="158E1282"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Senior Building Inspector</w:t>
      </w:r>
    </w:p>
    <w:p w14:paraId="0668B735" w14:textId="0E95414A"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304-830-1874</w:t>
      </w:r>
    </w:p>
    <w:p w14:paraId="0EF66E1B" w14:textId="5BA890DC" w:rsidR="009E4B97" w:rsidRPr="009E4B97" w:rsidRDefault="009E4B97" w:rsidP="009E4B97">
      <w:pPr>
        <w:pStyle w:val="BodyText"/>
        <w:spacing w:after="0"/>
        <w:ind w:firstLine="1134"/>
        <w:rPr>
          <w:rFonts w:ascii="Times New Roman" w:hAnsi="Times New Roman" w:cs="Times New Roman"/>
          <w:sz w:val="18"/>
          <w:szCs w:val="18"/>
        </w:rPr>
      </w:pPr>
      <w:hyperlink r:id="rId44" w:history="1">
        <w:r w:rsidRPr="009E4B97">
          <w:rPr>
            <w:rStyle w:val="Hyperlink"/>
            <w:rFonts w:ascii="Times New Roman" w:hAnsi="Times New Roman" w:cs="Times New Roman"/>
            <w:sz w:val="18"/>
            <w:szCs w:val="18"/>
          </w:rPr>
          <w:t>joerichmond@cityofmoundsville.com</w:t>
        </w:r>
      </w:hyperlink>
    </w:p>
    <w:bookmarkEnd w:id="0"/>
    <w:p w14:paraId="5B30EBF1" w14:textId="02791724" w:rsidR="009E4B97" w:rsidRPr="009E4B97" w:rsidRDefault="009E4B97" w:rsidP="009E4B97">
      <w:pPr>
        <w:pStyle w:val="BodyText"/>
        <w:spacing w:after="0"/>
        <w:ind w:firstLine="1134"/>
        <w:rPr>
          <w:rFonts w:ascii="Times New Roman" w:hAnsi="Times New Roman" w:cs="Times New Roman"/>
          <w:sz w:val="18"/>
          <w:szCs w:val="18"/>
        </w:rPr>
      </w:pPr>
    </w:p>
    <w:p w14:paraId="7A79744D" w14:textId="5702F360"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Tom Mitchell</w:t>
      </w:r>
    </w:p>
    <w:p w14:paraId="273F9879" w14:textId="17402F43"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Police Chief</w:t>
      </w:r>
    </w:p>
    <w:p w14:paraId="1461D23E" w14:textId="0375D3D9"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304-559-4245</w:t>
      </w:r>
    </w:p>
    <w:p w14:paraId="5A4CD50B" w14:textId="0773DB93" w:rsidR="009E4B97" w:rsidRPr="009E4B97" w:rsidRDefault="009E4B97" w:rsidP="009E4B97">
      <w:pPr>
        <w:pStyle w:val="BodyText"/>
        <w:spacing w:after="0"/>
        <w:ind w:firstLine="1134"/>
        <w:rPr>
          <w:rFonts w:ascii="Times New Roman" w:hAnsi="Times New Roman" w:cs="Times New Roman"/>
          <w:sz w:val="18"/>
          <w:szCs w:val="18"/>
        </w:rPr>
      </w:pPr>
      <w:hyperlink r:id="rId45" w:history="1">
        <w:r w:rsidRPr="009E4B97">
          <w:rPr>
            <w:rStyle w:val="Hyperlink"/>
            <w:rFonts w:ascii="Times New Roman" w:hAnsi="Times New Roman" w:cs="Times New Roman"/>
            <w:sz w:val="18"/>
            <w:szCs w:val="18"/>
          </w:rPr>
          <w:t>tmitchell@cityofmoundsville.com</w:t>
        </w:r>
      </w:hyperlink>
    </w:p>
    <w:p w14:paraId="75E75CBF" w14:textId="1E277BC7" w:rsidR="009E4B97" w:rsidRPr="009E4B97" w:rsidRDefault="009E4B97" w:rsidP="009E4B97">
      <w:pPr>
        <w:pStyle w:val="BodyText"/>
        <w:spacing w:after="0"/>
        <w:ind w:firstLine="1134"/>
        <w:rPr>
          <w:rFonts w:ascii="Times New Roman" w:hAnsi="Times New Roman" w:cs="Times New Roman"/>
          <w:sz w:val="18"/>
          <w:szCs w:val="18"/>
        </w:rPr>
      </w:pPr>
    </w:p>
    <w:p w14:paraId="6BC4512A" w14:textId="379EE9B7"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Gary Brandon</w:t>
      </w:r>
    </w:p>
    <w:p w14:paraId="6678DB48" w14:textId="6383524E"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Fire Chief</w:t>
      </w:r>
    </w:p>
    <w:p w14:paraId="3FF96901" w14:textId="4143082F"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304-639-7745</w:t>
      </w:r>
    </w:p>
    <w:p w14:paraId="439DB9F5" w14:textId="3FA87AC0" w:rsidR="009E4B97" w:rsidRPr="009E4B97" w:rsidRDefault="009E4B97" w:rsidP="009E4B97">
      <w:pPr>
        <w:pStyle w:val="BodyText"/>
        <w:spacing w:after="0"/>
        <w:ind w:firstLine="1134"/>
        <w:rPr>
          <w:rFonts w:ascii="Times New Roman" w:hAnsi="Times New Roman" w:cs="Times New Roman"/>
          <w:sz w:val="18"/>
          <w:szCs w:val="18"/>
        </w:rPr>
      </w:pPr>
      <w:hyperlink r:id="rId46" w:history="1">
        <w:r w:rsidRPr="009E4B97">
          <w:rPr>
            <w:rStyle w:val="Hyperlink"/>
            <w:rFonts w:ascii="Times New Roman" w:hAnsi="Times New Roman" w:cs="Times New Roman"/>
            <w:sz w:val="18"/>
            <w:szCs w:val="18"/>
          </w:rPr>
          <w:t>gbrandon@cityofmoundsville.com</w:t>
        </w:r>
      </w:hyperlink>
    </w:p>
    <w:p w14:paraId="0E6B91E8" w14:textId="00F67AFB" w:rsidR="009E4B97" w:rsidRPr="009E4B97" w:rsidRDefault="009E4B97" w:rsidP="009E4B97">
      <w:pPr>
        <w:pStyle w:val="BodyText"/>
        <w:spacing w:after="0"/>
        <w:ind w:firstLine="1134"/>
        <w:rPr>
          <w:rFonts w:ascii="Times New Roman" w:hAnsi="Times New Roman" w:cs="Times New Roman"/>
          <w:sz w:val="18"/>
          <w:szCs w:val="18"/>
        </w:rPr>
      </w:pPr>
    </w:p>
    <w:p w14:paraId="0AD8B22C" w14:textId="2E001E79"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 xml:space="preserve">Frank </w:t>
      </w:r>
      <w:proofErr w:type="spellStart"/>
      <w:r w:rsidRPr="009E4B97">
        <w:rPr>
          <w:rFonts w:ascii="Times New Roman" w:hAnsi="Times New Roman" w:cs="Times New Roman"/>
          <w:sz w:val="18"/>
          <w:szCs w:val="18"/>
        </w:rPr>
        <w:t>Stocklask</w:t>
      </w:r>
      <w:proofErr w:type="spellEnd"/>
    </w:p>
    <w:p w14:paraId="559DE312" w14:textId="49E9BE8F" w:rsidR="009E4B97" w:rsidRPr="009E4B97" w:rsidRDefault="00270F7D" w:rsidP="009E4B97">
      <w:pPr>
        <w:pStyle w:val="BodyText"/>
        <w:spacing w:after="0"/>
        <w:ind w:firstLine="1134"/>
        <w:rPr>
          <w:rFonts w:ascii="Times New Roman" w:hAnsi="Times New Roman" w:cs="Times New Roman"/>
          <w:sz w:val="18"/>
          <w:szCs w:val="18"/>
        </w:rPr>
      </w:pPr>
      <w:r>
        <w:rPr>
          <w:rFonts w:ascii="Times New Roman" w:hAnsi="Times New Roman" w:cs="Times New Roman"/>
          <w:sz w:val="18"/>
          <w:szCs w:val="18"/>
        </w:rPr>
        <w:t>Former-</w:t>
      </w:r>
      <w:r w:rsidR="009E4B97" w:rsidRPr="009E4B97">
        <w:rPr>
          <w:rFonts w:ascii="Times New Roman" w:hAnsi="Times New Roman" w:cs="Times New Roman"/>
          <w:sz w:val="18"/>
          <w:szCs w:val="18"/>
        </w:rPr>
        <w:t>Public works Director</w:t>
      </w:r>
    </w:p>
    <w:p w14:paraId="41E70ABD" w14:textId="5E9749DE"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304-</w:t>
      </w:r>
      <w:r w:rsidR="00270F7D">
        <w:rPr>
          <w:rFonts w:ascii="Times New Roman" w:hAnsi="Times New Roman" w:cs="Times New Roman"/>
          <w:sz w:val="18"/>
          <w:szCs w:val="18"/>
        </w:rPr>
        <w:t>650-6923</w:t>
      </w:r>
    </w:p>
    <w:p w14:paraId="53C62EF3" w14:textId="3BC6D0C7" w:rsidR="009E4B97" w:rsidRPr="009E4B97" w:rsidRDefault="009E4B97" w:rsidP="009E4B97">
      <w:pPr>
        <w:pStyle w:val="BodyText"/>
        <w:spacing w:after="0"/>
        <w:ind w:firstLine="1134"/>
        <w:rPr>
          <w:rFonts w:ascii="Times New Roman" w:hAnsi="Times New Roman" w:cs="Times New Roman"/>
          <w:sz w:val="18"/>
          <w:szCs w:val="18"/>
        </w:rPr>
      </w:pPr>
      <w:hyperlink r:id="rId47" w:history="1">
        <w:r w:rsidRPr="009E4B97">
          <w:rPr>
            <w:rStyle w:val="Hyperlink"/>
            <w:rFonts w:ascii="Times New Roman" w:hAnsi="Times New Roman" w:cs="Times New Roman"/>
            <w:sz w:val="18"/>
            <w:szCs w:val="18"/>
          </w:rPr>
          <w:t>fstocklask@gmail.com</w:t>
        </w:r>
      </w:hyperlink>
    </w:p>
    <w:p w14:paraId="32E15F67" w14:textId="34777D0F" w:rsidR="009E4B97" w:rsidRPr="009E4B97" w:rsidRDefault="009E4B97" w:rsidP="009E4B97">
      <w:pPr>
        <w:pStyle w:val="BodyText"/>
        <w:spacing w:after="0"/>
        <w:ind w:firstLine="1134"/>
        <w:rPr>
          <w:rFonts w:ascii="Times New Roman" w:hAnsi="Times New Roman" w:cs="Times New Roman"/>
          <w:sz w:val="18"/>
          <w:szCs w:val="18"/>
        </w:rPr>
      </w:pPr>
    </w:p>
    <w:p w14:paraId="67056CB5" w14:textId="0DFE0AAD"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John White</w:t>
      </w:r>
    </w:p>
    <w:p w14:paraId="65EC4A6A" w14:textId="2543B0E3"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Recreation Director</w:t>
      </w:r>
    </w:p>
    <w:p w14:paraId="30E5CC95" w14:textId="6F980127"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304-830-1105</w:t>
      </w:r>
    </w:p>
    <w:p w14:paraId="3571221D" w14:textId="1042B650" w:rsidR="009E4B97" w:rsidRPr="009E4B97" w:rsidRDefault="009E4B97" w:rsidP="009E4B97">
      <w:pPr>
        <w:pStyle w:val="BodyText"/>
        <w:spacing w:after="0"/>
        <w:ind w:firstLine="1134"/>
        <w:rPr>
          <w:rFonts w:ascii="Times New Roman" w:hAnsi="Times New Roman" w:cs="Times New Roman"/>
          <w:sz w:val="18"/>
          <w:szCs w:val="18"/>
        </w:rPr>
      </w:pPr>
      <w:hyperlink r:id="rId48" w:history="1">
        <w:r w:rsidRPr="009E4B97">
          <w:rPr>
            <w:rStyle w:val="Hyperlink"/>
            <w:rFonts w:ascii="Times New Roman" w:hAnsi="Times New Roman" w:cs="Times New Roman"/>
            <w:sz w:val="18"/>
            <w:szCs w:val="18"/>
          </w:rPr>
          <w:t>jwhite@cityofmoundsville.com</w:t>
        </w:r>
      </w:hyperlink>
    </w:p>
    <w:p w14:paraId="5EE3B976" w14:textId="66AC730F" w:rsidR="009E4B97" w:rsidRPr="009E4B97" w:rsidRDefault="009E4B97" w:rsidP="009E4B97">
      <w:pPr>
        <w:pStyle w:val="BodyText"/>
        <w:spacing w:after="0"/>
        <w:ind w:firstLine="1134"/>
        <w:rPr>
          <w:rFonts w:ascii="Times New Roman" w:hAnsi="Times New Roman" w:cs="Times New Roman"/>
          <w:sz w:val="18"/>
          <w:szCs w:val="18"/>
        </w:rPr>
      </w:pPr>
    </w:p>
    <w:p w14:paraId="00C6F100" w14:textId="5DA3459A"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Brock Castilow</w:t>
      </w:r>
    </w:p>
    <w:p w14:paraId="5BB2011B" w14:textId="126847F6"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Superintendent-Sanitary Department</w:t>
      </w:r>
    </w:p>
    <w:p w14:paraId="459D6E0D" w14:textId="088F0778"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304-830-1224</w:t>
      </w:r>
    </w:p>
    <w:p w14:paraId="721E3964" w14:textId="5BB208F5" w:rsidR="009E4B97" w:rsidRPr="009E4B97" w:rsidRDefault="009E4B97" w:rsidP="009E4B97">
      <w:pPr>
        <w:pStyle w:val="BodyText"/>
        <w:spacing w:after="0"/>
        <w:ind w:firstLine="1134"/>
        <w:rPr>
          <w:rFonts w:ascii="Times New Roman" w:hAnsi="Times New Roman" w:cs="Times New Roman"/>
          <w:sz w:val="18"/>
          <w:szCs w:val="18"/>
        </w:rPr>
      </w:pPr>
      <w:hyperlink r:id="rId49" w:history="1">
        <w:r w:rsidRPr="009E4B97">
          <w:rPr>
            <w:rStyle w:val="Hyperlink"/>
            <w:rFonts w:ascii="Times New Roman" w:hAnsi="Times New Roman" w:cs="Times New Roman"/>
            <w:sz w:val="18"/>
            <w:szCs w:val="18"/>
          </w:rPr>
          <w:t>bcastilow@cityofmoundsville.com</w:t>
        </w:r>
      </w:hyperlink>
    </w:p>
    <w:p w14:paraId="092D93B6" w14:textId="53F96A87" w:rsidR="009E4B97" w:rsidRPr="009E4B97" w:rsidRDefault="009E4B97" w:rsidP="009E4B97">
      <w:pPr>
        <w:pStyle w:val="BodyText"/>
        <w:spacing w:after="0"/>
        <w:ind w:firstLine="1134"/>
        <w:rPr>
          <w:rFonts w:ascii="Times New Roman" w:hAnsi="Times New Roman" w:cs="Times New Roman"/>
          <w:sz w:val="18"/>
          <w:szCs w:val="18"/>
        </w:rPr>
      </w:pPr>
    </w:p>
    <w:p w14:paraId="2278A771" w14:textId="3637B655"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Terry Roberts</w:t>
      </w:r>
    </w:p>
    <w:p w14:paraId="125AB76B" w14:textId="51537DFC"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Superintendent-Water Department</w:t>
      </w:r>
    </w:p>
    <w:p w14:paraId="0B15197F" w14:textId="14935383" w:rsidR="009E4B97" w:rsidRPr="009E4B97" w:rsidRDefault="009E4B97" w:rsidP="009E4B97">
      <w:pPr>
        <w:pStyle w:val="BodyText"/>
        <w:spacing w:after="0"/>
        <w:ind w:firstLine="1134"/>
        <w:rPr>
          <w:rFonts w:ascii="Times New Roman" w:hAnsi="Times New Roman" w:cs="Times New Roman"/>
          <w:sz w:val="18"/>
          <w:szCs w:val="18"/>
        </w:rPr>
      </w:pPr>
      <w:r w:rsidRPr="009E4B97">
        <w:rPr>
          <w:rFonts w:ascii="Times New Roman" w:hAnsi="Times New Roman" w:cs="Times New Roman"/>
          <w:sz w:val="18"/>
          <w:szCs w:val="18"/>
        </w:rPr>
        <w:t>304-280-3725</w:t>
      </w:r>
    </w:p>
    <w:p w14:paraId="72F77AB7" w14:textId="337E9625" w:rsidR="009E4B97" w:rsidRDefault="009E4B97" w:rsidP="009E4B97">
      <w:pPr>
        <w:pStyle w:val="BodyText"/>
        <w:spacing w:after="0"/>
        <w:ind w:firstLine="1134"/>
        <w:rPr>
          <w:rFonts w:ascii="Times New Roman" w:hAnsi="Times New Roman" w:cs="Times New Roman"/>
          <w:sz w:val="18"/>
          <w:szCs w:val="18"/>
        </w:rPr>
      </w:pPr>
      <w:hyperlink r:id="rId50" w:history="1">
        <w:r w:rsidRPr="009E4B97">
          <w:rPr>
            <w:rStyle w:val="Hyperlink"/>
            <w:rFonts w:ascii="Times New Roman" w:hAnsi="Times New Roman" w:cs="Times New Roman"/>
            <w:sz w:val="18"/>
            <w:szCs w:val="18"/>
          </w:rPr>
          <w:t>Troberts.water@aol.com</w:t>
        </w:r>
      </w:hyperlink>
    </w:p>
    <w:p w14:paraId="03E9B921" w14:textId="4C4BD9F0" w:rsidR="00106D7D" w:rsidRPr="00106D7D" w:rsidRDefault="00106D7D" w:rsidP="009E4B97">
      <w:pPr>
        <w:pStyle w:val="BodyText"/>
        <w:spacing w:after="0"/>
        <w:ind w:firstLine="1134"/>
        <w:rPr>
          <w:rFonts w:ascii="Times New Roman" w:hAnsi="Times New Roman" w:cs="Times New Roman"/>
          <w:sz w:val="20"/>
          <w:szCs w:val="20"/>
          <w:u w:val="single"/>
        </w:rPr>
      </w:pPr>
      <w:r w:rsidRPr="00106D7D">
        <w:rPr>
          <w:rFonts w:ascii="Times New Roman" w:hAnsi="Times New Roman" w:cs="Times New Roman"/>
          <w:sz w:val="20"/>
          <w:szCs w:val="20"/>
          <w:u w:val="single"/>
        </w:rPr>
        <w:t xml:space="preserve">CITY GOVERNMENT </w:t>
      </w:r>
    </w:p>
    <w:p w14:paraId="32A03499" w14:textId="031CD37B" w:rsidR="00106D7D" w:rsidRDefault="00106D7D" w:rsidP="009E4B97">
      <w:pPr>
        <w:pStyle w:val="BodyText"/>
        <w:spacing w:after="0"/>
        <w:ind w:firstLine="1134"/>
        <w:rPr>
          <w:rFonts w:ascii="Times New Roman" w:hAnsi="Times New Roman" w:cs="Times New Roman"/>
          <w:sz w:val="18"/>
          <w:szCs w:val="18"/>
        </w:rPr>
      </w:pPr>
      <w:r>
        <w:rPr>
          <w:rFonts w:ascii="Times New Roman" w:hAnsi="Times New Roman" w:cs="Times New Roman"/>
          <w:sz w:val="18"/>
          <w:szCs w:val="18"/>
        </w:rPr>
        <w:t>Tom White</w:t>
      </w:r>
    </w:p>
    <w:p w14:paraId="3E5C9EEC" w14:textId="4802F993" w:rsidR="00106D7D" w:rsidRDefault="00106D7D" w:rsidP="009E4B97">
      <w:pPr>
        <w:pStyle w:val="BodyText"/>
        <w:spacing w:after="0"/>
        <w:ind w:firstLine="1134"/>
        <w:rPr>
          <w:rFonts w:ascii="Times New Roman" w:hAnsi="Times New Roman" w:cs="Times New Roman"/>
          <w:sz w:val="18"/>
          <w:szCs w:val="18"/>
        </w:rPr>
      </w:pPr>
      <w:r>
        <w:rPr>
          <w:rFonts w:ascii="Times New Roman" w:hAnsi="Times New Roman" w:cs="Times New Roman"/>
          <w:sz w:val="18"/>
          <w:szCs w:val="18"/>
        </w:rPr>
        <w:t>City Attorney</w:t>
      </w:r>
    </w:p>
    <w:p w14:paraId="352D4994" w14:textId="045E1454" w:rsidR="00106D7D" w:rsidRDefault="00106D7D" w:rsidP="009E4B97">
      <w:pPr>
        <w:pStyle w:val="BodyText"/>
        <w:spacing w:after="0"/>
        <w:ind w:firstLine="1134"/>
        <w:rPr>
          <w:rFonts w:ascii="Times New Roman" w:hAnsi="Times New Roman" w:cs="Times New Roman"/>
          <w:sz w:val="18"/>
          <w:szCs w:val="18"/>
        </w:rPr>
      </w:pPr>
      <w:r>
        <w:rPr>
          <w:rFonts w:ascii="Times New Roman" w:hAnsi="Times New Roman" w:cs="Times New Roman"/>
          <w:sz w:val="18"/>
          <w:szCs w:val="18"/>
        </w:rPr>
        <w:t>304-845-7008</w:t>
      </w:r>
    </w:p>
    <w:p w14:paraId="283E8993" w14:textId="78B0E295" w:rsidR="00106D7D" w:rsidRDefault="00106D7D" w:rsidP="009E4B97">
      <w:pPr>
        <w:pStyle w:val="BodyText"/>
        <w:spacing w:after="0"/>
        <w:ind w:firstLine="1134"/>
        <w:rPr>
          <w:rFonts w:ascii="Times New Roman" w:hAnsi="Times New Roman" w:cs="Times New Roman"/>
          <w:sz w:val="18"/>
          <w:szCs w:val="18"/>
        </w:rPr>
      </w:pPr>
      <w:hyperlink r:id="rId51" w:history="1">
        <w:r w:rsidRPr="006A4D24">
          <w:rPr>
            <w:rStyle w:val="Hyperlink"/>
            <w:rFonts w:ascii="Times New Roman" w:hAnsi="Times New Roman" w:cs="Times New Roman"/>
            <w:sz w:val="18"/>
            <w:szCs w:val="18"/>
          </w:rPr>
          <w:t>twhite@white-law.com</w:t>
        </w:r>
      </w:hyperlink>
    </w:p>
    <w:p w14:paraId="1F313359" w14:textId="1E9763BF" w:rsidR="00106D7D" w:rsidRDefault="00106D7D" w:rsidP="009E4B97">
      <w:pPr>
        <w:pStyle w:val="BodyText"/>
        <w:spacing w:after="0"/>
        <w:ind w:firstLine="1134"/>
        <w:rPr>
          <w:rFonts w:ascii="Times New Roman" w:hAnsi="Times New Roman" w:cs="Times New Roman"/>
          <w:sz w:val="18"/>
          <w:szCs w:val="18"/>
        </w:rPr>
      </w:pPr>
    </w:p>
    <w:p w14:paraId="30DA6B35" w14:textId="24C6CF4D" w:rsidR="00106D7D" w:rsidRDefault="00106D7D" w:rsidP="009E4B97">
      <w:pPr>
        <w:pStyle w:val="BodyText"/>
        <w:spacing w:after="0"/>
        <w:ind w:firstLine="1134"/>
        <w:rPr>
          <w:rFonts w:ascii="Times New Roman" w:hAnsi="Times New Roman" w:cs="Times New Roman"/>
          <w:sz w:val="18"/>
          <w:szCs w:val="18"/>
        </w:rPr>
      </w:pPr>
      <w:r>
        <w:rPr>
          <w:rFonts w:ascii="Times New Roman" w:hAnsi="Times New Roman" w:cs="Times New Roman"/>
          <w:sz w:val="18"/>
          <w:szCs w:val="18"/>
        </w:rPr>
        <w:t>Sara Wood-Shaw</w:t>
      </w:r>
    </w:p>
    <w:p w14:paraId="7A0B837A" w14:textId="10A42636" w:rsidR="00106D7D" w:rsidRDefault="00106D7D" w:rsidP="009E4B97">
      <w:pPr>
        <w:pStyle w:val="BodyText"/>
        <w:spacing w:after="0"/>
        <w:ind w:firstLine="1134"/>
        <w:rPr>
          <w:rFonts w:ascii="Times New Roman" w:hAnsi="Times New Roman" w:cs="Times New Roman"/>
          <w:sz w:val="18"/>
          <w:szCs w:val="18"/>
        </w:rPr>
      </w:pPr>
      <w:r>
        <w:rPr>
          <w:rFonts w:ascii="Times New Roman" w:hAnsi="Times New Roman" w:cs="Times New Roman"/>
          <w:sz w:val="18"/>
          <w:szCs w:val="18"/>
        </w:rPr>
        <w:t>Mayor</w:t>
      </w:r>
    </w:p>
    <w:p w14:paraId="045A9B7F" w14:textId="409934F1" w:rsidR="00106D7D" w:rsidRDefault="00106D7D" w:rsidP="009E4B97">
      <w:pPr>
        <w:pStyle w:val="BodyText"/>
        <w:spacing w:after="0"/>
        <w:ind w:firstLine="1134"/>
        <w:rPr>
          <w:rFonts w:ascii="Times New Roman" w:hAnsi="Times New Roman" w:cs="Times New Roman"/>
          <w:sz w:val="18"/>
          <w:szCs w:val="18"/>
        </w:rPr>
      </w:pPr>
      <w:r>
        <w:rPr>
          <w:rFonts w:ascii="Times New Roman" w:hAnsi="Times New Roman" w:cs="Times New Roman"/>
          <w:sz w:val="18"/>
          <w:szCs w:val="18"/>
        </w:rPr>
        <w:t>304-639-6088</w:t>
      </w:r>
    </w:p>
    <w:p w14:paraId="5090E534" w14:textId="14F49818" w:rsidR="00106D7D" w:rsidRDefault="00106D7D" w:rsidP="009E4B97">
      <w:pPr>
        <w:pStyle w:val="BodyText"/>
        <w:spacing w:after="0"/>
        <w:ind w:firstLine="1134"/>
        <w:rPr>
          <w:rStyle w:val="Hyperlink"/>
          <w:rFonts w:ascii="Times New Roman" w:hAnsi="Times New Roman" w:cs="Times New Roman"/>
          <w:sz w:val="18"/>
          <w:szCs w:val="18"/>
        </w:rPr>
      </w:pPr>
      <w:hyperlink r:id="rId52" w:history="1">
        <w:r w:rsidRPr="006A4D24">
          <w:rPr>
            <w:rStyle w:val="Hyperlink"/>
            <w:rFonts w:ascii="Times New Roman" w:hAnsi="Times New Roman" w:cs="Times New Roman"/>
            <w:sz w:val="18"/>
            <w:szCs w:val="18"/>
          </w:rPr>
          <w:t>swood@cityofmoundsville.com</w:t>
        </w:r>
      </w:hyperlink>
    </w:p>
    <w:p w14:paraId="067B8446" w14:textId="77777777" w:rsidR="005F48B9" w:rsidRDefault="005F48B9" w:rsidP="009E4B97">
      <w:pPr>
        <w:pStyle w:val="BodyText"/>
        <w:spacing w:after="0"/>
        <w:ind w:firstLine="1134"/>
        <w:rPr>
          <w:rFonts w:ascii="Times New Roman" w:hAnsi="Times New Roman" w:cs="Times New Roman"/>
          <w:sz w:val="18"/>
          <w:szCs w:val="18"/>
        </w:rPr>
      </w:pPr>
    </w:p>
    <w:p w14:paraId="3B99BBBB" w14:textId="31514C41" w:rsidR="00106D7D" w:rsidRDefault="00106D7D" w:rsidP="009E4B97">
      <w:pPr>
        <w:pStyle w:val="BodyText"/>
        <w:spacing w:after="0"/>
        <w:ind w:firstLine="1134"/>
        <w:rPr>
          <w:rFonts w:ascii="Times New Roman" w:hAnsi="Times New Roman" w:cs="Times New Roman"/>
          <w:sz w:val="18"/>
          <w:szCs w:val="18"/>
        </w:rPr>
      </w:pPr>
      <w:r>
        <w:rPr>
          <w:rFonts w:ascii="Times New Roman" w:hAnsi="Times New Roman" w:cs="Times New Roman"/>
          <w:sz w:val="18"/>
          <w:szCs w:val="18"/>
        </w:rPr>
        <w:t>David Wood</w:t>
      </w:r>
    </w:p>
    <w:p w14:paraId="6CB97D7C" w14:textId="256424C0" w:rsidR="00106D7D" w:rsidRDefault="00106D7D" w:rsidP="009E4B97">
      <w:pPr>
        <w:pStyle w:val="BodyText"/>
        <w:spacing w:after="0"/>
        <w:ind w:firstLine="1134"/>
        <w:rPr>
          <w:rFonts w:ascii="Times New Roman" w:hAnsi="Times New Roman" w:cs="Times New Roman"/>
          <w:sz w:val="18"/>
          <w:szCs w:val="18"/>
        </w:rPr>
      </w:pPr>
      <w:r>
        <w:rPr>
          <w:rFonts w:ascii="Times New Roman" w:hAnsi="Times New Roman" w:cs="Times New Roman"/>
          <w:sz w:val="18"/>
          <w:szCs w:val="18"/>
        </w:rPr>
        <w:t>Vice-Mayor</w:t>
      </w:r>
    </w:p>
    <w:p w14:paraId="0DE2915A" w14:textId="7BF3A317" w:rsidR="00106D7D" w:rsidRDefault="00106D7D" w:rsidP="009E4B97">
      <w:pPr>
        <w:pStyle w:val="BodyText"/>
        <w:spacing w:after="0"/>
        <w:ind w:firstLine="1134"/>
        <w:rPr>
          <w:rFonts w:ascii="Times New Roman" w:hAnsi="Times New Roman" w:cs="Times New Roman"/>
          <w:sz w:val="18"/>
          <w:szCs w:val="18"/>
        </w:rPr>
      </w:pPr>
      <w:r>
        <w:rPr>
          <w:rFonts w:ascii="Times New Roman" w:hAnsi="Times New Roman" w:cs="Times New Roman"/>
          <w:sz w:val="18"/>
          <w:szCs w:val="18"/>
        </w:rPr>
        <w:t>304-650-6611</w:t>
      </w:r>
    </w:p>
    <w:p w14:paraId="4CC4B579" w14:textId="6C4C8472" w:rsidR="00106D7D" w:rsidRDefault="00106D7D" w:rsidP="009E4B97">
      <w:pPr>
        <w:pStyle w:val="BodyText"/>
        <w:spacing w:after="0"/>
        <w:ind w:firstLine="1134"/>
        <w:rPr>
          <w:rFonts w:ascii="Times New Roman" w:hAnsi="Times New Roman" w:cs="Times New Roman"/>
          <w:sz w:val="18"/>
          <w:szCs w:val="18"/>
        </w:rPr>
      </w:pPr>
      <w:hyperlink r:id="rId53" w:history="1">
        <w:r w:rsidRPr="006A4D24">
          <w:rPr>
            <w:rStyle w:val="Hyperlink"/>
            <w:rFonts w:ascii="Times New Roman" w:hAnsi="Times New Roman" w:cs="Times New Roman"/>
            <w:sz w:val="18"/>
            <w:szCs w:val="18"/>
          </w:rPr>
          <w:t>dwood@cityofmoundsville.com</w:t>
        </w:r>
      </w:hyperlink>
    </w:p>
    <w:p w14:paraId="0E9C6CD3" w14:textId="4E81F190" w:rsidR="00106D7D" w:rsidRDefault="00106D7D" w:rsidP="009E4B97">
      <w:pPr>
        <w:pStyle w:val="BodyText"/>
        <w:spacing w:after="0"/>
        <w:ind w:firstLine="1134"/>
        <w:rPr>
          <w:rFonts w:ascii="Times New Roman" w:hAnsi="Times New Roman" w:cs="Times New Roman"/>
          <w:sz w:val="18"/>
          <w:szCs w:val="18"/>
        </w:rPr>
      </w:pPr>
    </w:p>
    <w:p w14:paraId="6A1D0DBB" w14:textId="5851B6B5" w:rsidR="00106D7D" w:rsidRDefault="00106D7D" w:rsidP="009E4B97">
      <w:pPr>
        <w:pStyle w:val="BodyText"/>
        <w:spacing w:after="0"/>
        <w:ind w:firstLine="1134"/>
        <w:rPr>
          <w:rFonts w:ascii="Times New Roman" w:hAnsi="Times New Roman" w:cs="Times New Roman"/>
          <w:sz w:val="18"/>
          <w:szCs w:val="18"/>
        </w:rPr>
      </w:pPr>
      <w:r>
        <w:rPr>
          <w:rFonts w:ascii="Times New Roman" w:hAnsi="Times New Roman" w:cs="Times New Roman"/>
          <w:sz w:val="18"/>
          <w:szCs w:val="18"/>
        </w:rPr>
        <w:t>Ginger DeWitt</w:t>
      </w:r>
    </w:p>
    <w:p w14:paraId="51DB3291" w14:textId="0CC56864" w:rsidR="00106D7D" w:rsidRDefault="00106D7D" w:rsidP="009E4B97">
      <w:pPr>
        <w:pStyle w:val="BodyText"/>
        <w:spacing w:after="0"/>
        <w:ind w:firstLine="1134"/>
        <w:rPr>
          <w:rFonts w:ascii="Times New Roman" w:hAnsi="Times New Roman" w:cs="Times New Roman"/>
          <w:sz w:val="18"/>
          <w:szCs w:val="18"/>
        </w:rPr>
      </w:pPr>
      <w:r>
        <w:rPr>
          <w:rFonts w:ascii="Times New Roman" w:hAnsi="Times New Roman" w:cs="Times New Roman"/>
          <w:sz w:val="18"/>
          <w:szCs w:val="18"/>
        </w:rPr>
        <w:t>Council Person</w:t>
      </w:r>
    </w:p>
    <w:p w14:paraId="0C4285E5" w14:textId="6CEBE2A9" w:rsidR="00106D7D" w:rsidRDefault="00106D7D" w:rsidP="009E4B97">
      <w:pPr>
        <w:pStyle w:val="BodyText"/>
        <w:spacing w:after="0"/>
        <w:ind w:firstLine="1134"/>
        <w:rPr>
          <w:rFonts w:ascii="Times New Roman" w:hAnsi="Times New Roman" w:cs="Times New Roman"/>
          <w:sz w:val="18"/>
          <w:szCs w:val="18"/>
        </w:rPr>
      </w:pPr>
      <w:r>
        <w:rPr>
          <w:rFonts w:ascii="Times New Roman" w:hAnsi="Times New Roman" w:cs="Times New Roman"/>
          <w:sz w:val="18"/>
          <w:szCs w:val="18"/>
        </w:rPr>
        <w:t>304-280-2316</w:t>
      </w:r>
    </w:p>
    <w:p w14:paraId="30634EA7" w14:textId="62F3CE4F" w:rsidR="00106D7D" w:rsidRDefault="00106D7D" w:rsidP="009E4B97">
      <w:pPr>
        <w:pStyle w:val="BodyText"/>
        <w:spacing w:after="0"/>
        <w:ind w:firstLine="1134"/>
        <w:rPr>
          <w:rFonts w:ascii="Times New Roman" w:hAnsi="Times New Roman" w:cs="Times New Roman"/>
          <w:sz w:val="18"/>
          <w:szCs w:val="18"/>
        </w:rPr>
      </w:pPr>
      <w:hyperlink r:id="rId54" w:history="1">
        <w:r w:rsidRPr="006A4D24">
          <w:rPr>
            <w:rStyle w:val="Hyperlink"/>
            <w:rFonts w:ascii="Times New Roman" w:hAnsi="Times New Roman" w:cs="Times New Roman"/>
            <w:sz w:val="18"/>
            <w:szCs w:val="18"/>
          </w:rPr>
          <w:t>gdewitt@cityofmoundsville.com</w:t>
        </w:r>
      </w:hyperlink>
    </w:p>
    <w:p w14:paraId="1E6C8C4F" w14:textId="3E3E899C" w:rsidR="00106D7D" w:rsidRDefault="00106D7D" w:rsidP="009E4B97">
      <w:pPr>
        <w:pStyle w:val="BodyText"/>
        <w:spacing w:after="0"/>
        <w:ind w:firstLine="1134"/>
        <w:rPr>
          <w:rFonts w:ascii="Times New Roman" w:hAnsi="Times New Roman" w:cs="Times New Roman"/>
          <w:sz w:val="18"/>
          <w:szCs w:val="18"/>
        </w:rPr>
      </w:pPr>
    </w:p>
    <w:p w14:paraId="00320882" w14:textId="2E1A6265" w:rsidR="00106D7D" w:rsidRDefault="00106D7D" w:rsidP="009E4B97">
      <w:pPr>
        <w:pStyle w:val="BodyText"/>
        <w:spacing w:after="0"/>
        <w:ind w:firstLine="1134"/>
        <w:rPr>
          <w:rFonts w:ascii="Times New Roman" w:hAnsi="Times New Roman" w:cs="Times New Roman"/>
          <w:sz w:val="18"/>
          <w:szCs w:val="18"/>
        </w:rPr>
      </w:pPr>
      <w:r>
        <w:rPr>
          <w:rFonts w:ascii="Times New Roman" w:hAnsi="Times New Roman" w:cs="Times New Roman"/>
          <w:sz w:val="18"/>
          <w:szCs w:val="18"/>
        </w:rPr>
        <w:t>Judy Hunt</w:t>
      </w:r>
    </w:p>
    <w:p w14:paraId="3A64B63A" w14:textId="2A4B7A6A" w:rsidR="00106D7D" w:rsidRDefault="00106D7D" w:rsidP="009E4B97">
      <w:pPr>
        <w:pStyle w:val="BodyText"/>
        <w:spacing w:after="0"/>
        <w:ind w:firstLine="1134"/>
        <w:rPr>
          <w:rFonts w:ascii="Times New Roman" w:hAnsi="Times New Roman" w:cs="Times New Roman"/>
          <w:sz w:val="18"/>
          <w:szCs w:val="18"/>
        </w:rPr>
      </w:pPr>
      <w:r>
        <w:rPr>
          <w:rFonts w:ascii="Times New Roman" w:hAnsi="Times New Roman" w:cs="Times New Roman"/>
          <w:sz w:val="18"/>
          <w:szCs w:val="18"/>
        </w:rPr>
        <w:t>Council Person</w:t>
      </w:r>
      <w:r w:rsidR="005F48B9">
        <w:rPr>
          <w:rFonts w:ascii="Times New Roman" w:hAnsi="Times New Roman" w:cs="Times New Roman"/>
          <w:sz w:val="18"/>
          <w:szCs w:val="18"/>
        </w:rPr>
        <w:t>-Ending 2024</w:t>
      </w:r>
    </w:p>
    <w:p w14:paraId="5D02158C" w14:textId="24952FA6" w:rsidR="00106D7D" w:rsidRDefault="00106D7D" w:rsidP="009E4B97">
      <w:pPr>
        <w:pStyle w:val="BodyText"/>
        <w:spacing w:after="0"/>
        <w:ind w:firstLine="1134"/>
        <w:rPr>
          <w:rFonts w:ascii="Times New Roman" w:hAnsi="Times New Roman" w:cs="Times New Roman"/>
          <w:sz w:val="18"/>
          <w:szCs w:val="18"/>
        </w:rPr>
      </w:pPr>
      <w:r>
        <w:rPr>
          <w:rFonts w:ascii="Times New Roman" w:hAnsi="Times New Roman" w:cs="Times New Roman"/>
          <w:sz w:val="18"/>
          <w:szCs w:val="18"/>
        </w:rPr>
        <w:t>304-639-7111</w:t>
      </w:r>
    </w:p>
    <w:p w14:paraId="0A51AB81" w14:textId="5A8480C9" w:rsidR="00106D7D" w:rsidRDefault="00106D7D" w:rsidP="009E4B97">
      <w:pPr>
        <w:pStyle w:val="BodyText"/>
        <w:spacing w:after="0"/>
        <w:ind w:firstLine="1134"/>
        <w:rPr>
          <w:rFonts w:ascii="Times New Roman" w:hAnsi="Times New Roman" w:cs="Times New Roman"/>
          <w:sz w:val="18"/>
          <w:szCs w:val="18"/>
        </w:rPr>
      </w:pPr>
      <w:hyperlink r:id="rId55" w:history="1">
        <w:r w:rsidRPr="006A4D24">
          <w:rPr>
            <w:rStyle w:val="Hyperlink"/>
            <w:rFonts w:ascii="Times New Roman" w:hAnsi="Times New Roman" w:cs="Times New Roman"/>
            <w:sz w:val="18"/>
            <w:szCs w:val="18"/>
          </w:rPr>
          <w:t>jhunt@cityofmoundsville.com</w:t>
        </w:r>
      </w:hyperlink>
    </w:p>
    <w:p w14:paraId="091A95E1" w14:textId="284D9615" w:rsidR="00106D7D" w:rsidRDefault="00106D7D" w:rsidP="009E4B97">
      <w:pPr>
        <w:pStyle w:val="BodyText"/>
        <w:spacing w:after="0"/>
        <w:ind w:firstLine="1134"/>
        <w:rPr>
          <w:rFonts w:ascii="Times New Roman" w:hAnsi="Times New Roman" w:cs="Times New Roman"/>
          <w:sz w:val="18"/>
          <w:szCs w:val="18"/>
        </w:rPr>
      </w:pPr>
    </w:p>
    <w:p w14:paraId="43836F28" w14:textId="4E80186A" w:rsidR="00106D7D" w:rsidRDefault="00106D7D" w:rsidP="009E4B97">
      <w:pPr>
        <w:pStyle w:val="BodyText"/>
        <w:spacing w:after="0"/>
        <w:ind w:firstLine="1134"/>
        <w:rPr>
          <w:rFonts w:ascii="Times New Roman" w:hAnsi="Times New Roman" w:cs="Times New Roman"/>
          <w:sz w:val="18"/>
          <w:szCs w:val="18"/>
        </w:rPr>
      </w:pPr>
      <w:r>
        <w:rPr>
          <w:rFonts w:ascii="Times New Roman" w:hAnsi="Times New Roman" w:cs="Times New Roman"/>
          <w:sz w:val="18"/>
          <w:szCs w:val="18"/>
        </w:rPr>
        <w:t>Eugene Saunders</w:t>
      </w:r>
    </w:p>
    <w:p w14:paraId="233582BC" w14:textId="0A9CD24F" w:rsidR="00106D7D" w:rsidRDefault="00106D7D" w:rsidP="009E4B97">
      <w:pPr>
        <w:pStyle w:val="BodyText"/>
        <w:spacing w:after="0"/>
        <w:ind w:firstLine="1134"/>
        <w:rPr>
          <w:rFonts w:ascii="Times New Roman" w:hAnsi="Times New Roman" w:cs="Times New Roman"/>
          <w:sz w:val="18"/>
          <w:szCs w:val="18"/>
        </w:rPr>
      </w:pPr>
      <w:r>
        <w:rPr>
          <w:rFonts w:ascii="Times New Roman" w:hAnsi="Times New Roman" w:cs="Times New Roman"/>
          <w:sz w:val="18"/>
          <w:szCs w:val="18"/>
        </w:rPr>
        <w:t>Council Person</w:t>
      </w:r>
    </w:p>
    <w:p w14:paraId="3D3CDBBE" w14:textId="037B9E69" w:rsidR="00106D7D" w:rsidRDefault="00106D7D" w:rsidP="009E4B97">
      <w:pPr>
        <w:pStyle w:val="BodyText"/>
        <w:spacing w:after="0"/>
        <w:ind w:firstLine="1134"/>
        <w:rPr>
          <w:rFonts w:ascii="Times New Roman" w:hAnsi="Times New Roman" w:cs="Times New Roman"/>
          <w:sz w:val="18"/>
          <w:szCs w:val="18"/>
        </w:rPr>
      </w:pPr>
      <w:r>
        <w:rPr>
          <w:rFonts w:ascii="Times New Roman" w:hAnsi="Times New Roman" w:cs="Times New Roman"/>
          <w:sz w:val="18"/>
          <w:szCs w:val="18"/>
        </w:rPr>
        <w:t>304-559-7917</w:t>
      </w:r>
    </w:p>
    <w:p w14:paraId="3878C37D" w14:textId="2962B6ED" w:rsidR="00106D7D" w:rsidRDefault="00106D7D" w:rsidP="009E4B97">
      <w:pPr>
        <w:pStyle w:val="BodyText"/>
        <w:spacing w:after="0"/>
        <w:ind w:firstLine="1134"/>
        <w:rPr>
          <w:rFonts w:ascii="Times New Roman" w:hAnsi="Times New Roman" w:cs="Times New Roman"/>
          <w:sz w:val="18"/>
          <w:szCs w:val="18"/>
        </w:rPr>
      </w:pPr>
      <w:hyperlink r:id="rId56" w:history="1">
        <w:r w:rsidRPr="006A4D24">
          <w:rPr>
            <w:rStyle w:val="Hyperlink"/>
            <w:rFonts w:ascii="Times New Roman" w:hAnsi="Times New Roman" w:cs="Times New Roman"/>
            <w:sz w:val="18"/>
            <w:szCs w:val="18"/>
          </w:rPr>
          <w:t>bigu11@yahoo.com</w:t>
        </w:r>
      </w:hyperlink>
    </w:p>
    <w:p w14:paraId="3B890777" w14:textId="4CCD722B" w:rsidR="00106D7D" w:rsidRDefault="00106D7D" w:rsidP="009E4B97">
      <w:pPr>
        <w:pStyle w:val="BodyText"/>
        <w:spacing w:after="0"/>
        <w:ind w:firstLine="1134"/>
        <w:rPr>
          <w:rFonts w:ascii="Times New Roman" w:hAnsi="Times New Roman" w:cs="Times New Roman"/>
          <w:sz w:val="18"/>
          <w:szCs w:val="18"/>
        </w:rPr>
      </w:pPr>
    </w:p>
    <w:p w14:paraId="00A1C5A6" w14:textId="5CC56FE8" w:rsidR="00106D7D" w:rsidRDefault="00106D7D" w:rsidP="009E4B97">
      <w:pPr>
        <w:pStyle w:val="BodyText"/>
        <w:spacing w:after="0"/>
        <w:ind w:firstLine="1134"/>
        <w:rPr>
          <w:rFonts w:ascii="Times New Roman" w:hAnsi="Times New Roman" w:cs="Times New Roman"/>
          <w:sz w:val="18"/>
          <w:szCs w:val="18"/>
        </w:rPr>
      </w:pPr>
      <w:r>
        <w:rPr>
          <w:rFonts w:ascii="Times New Roman" w:hAnsi="Times New Roman" w:cs="Times New Roman"/>
          <w:sz w:val="18"/>
          <w:szCs w:val="18"/>
        </w:rPr>
        <w:t>Randy Chamberlain</w:t>
      </w:r>
    </w:p>
    <w:p w14:paraId="1D62F3D2" w14:textId="69196366" w:rsidR="00106D7D" w:rsidRDefault="00106D7D" w:rsidP="009E4B97">
      <w:pPr>
        <w:pStyle w:val="BodyText"/>
        <w:spacing w:after="0"/>
        <w:ind w:firstLine="1134"/>
        <w:rPr>
          <w:rFonts w:ascii="Times New Roman" w:hAnsi="Times New Roman" w:cs="Times New Roman"/>
          <w:sz w:val="18"/>
          <w:szCs w:val="18"/>
        </w:rPr>
      </w:pPr>
      <w:r>
        <w:rPr>
          <w:rFonts w:ascii="Times New Roman" w:hAnsi="Times New Roman" w:cs="Times New Roman"/>
          <w:sz w:val="18"/>
          <w:szCs w:val="18"/>
        </w:rPr>
        <w:t>Council Person</w:t>
      </w:r>
    </w:p>
    <w:p w14:paraId="0E072B35" w14:textId="561F940C" w:rsidR="00106D7D" w:rsidRDefault="00106D7D" w:rsidP="009E4B97">
      <w:pPr>
        <w:pStyle w:val="BodyText"/>
        <w:spacing w:after="0"/>
        <w:ind w:firstLine="1134"/>
        <w:rPr>
          <w:rFonts w:ascii="Times New Roman" w:hAnsi="Times New Roman" w:cs="Times New Roman"/>
          <w:sz w:val="18"/>
          <w:szCs w:val="18"/>
        </w:rPr>
      </w:pPr>
      <w:r>
        <w:rPr>
          <w:rFonts w:ascii="Times New Roman" w:hAnsi="Times New Roman" w:cs="Times New Roman"/>
          <w:sz w:val="18"/>
          <w:szCs w:val="18"/>
        </w:rPr>
        <w:t>304-551-2804</w:t>
      </w:r>
    </w:p>
    <w:p w14:paraId="147F7F55" w14:textId="1234725A" w:rsidR="00106D7D" w:rsidRDefault="00106D7D" w:rsidP="009E4B97">
      <w:pPr>
        <w:pStyle w:val="BodyText"/>
        <w:spacing w:after="0"/>
        <w:ind w:firstLine="1134"/>
        <w:rPr>
          <w:rFonts w:ascii="Times New Roman" w:hAnsi="Times New Roman" w:cs="Times New Roman"/>
          <w:sz w:val="18"/>
          <w:szCs w:val="18"/>
        </w:rPr>
      </w:pPr>
      <w:hyperlink r:id="rId57" w:history="1">
        <w:r w:rsidRPr="006A4D24">
          <w:rPr>
            <w:rStyle w:val="Hyperlink"/>
            <w:rFonts w:ascii="Times New Roman" w:hAnsi="Times New Roman" w:cs="Times New Roman"/>
            <w:sz w:val="18"/>
            <w:szCs w:val="18"/>
          </w:rPr>
          <w:t>rchangerlain@cityofmoundsville.com</w:t>
        </w:r>
      </w:hyperlink>
    </w:p>
    <w:p w14:paraId="7F6DAF35" w14:textId="0113A68A" w:rsidR="00106D7D" w:rsidRDefault="00106D7D" w:rsidP="009E4B97">
      <w:pPr>
        <w:pStyle w:val="BodyText"/>
        <w:spacing w:after="0"/>
        <w:ind w:firstLine="1134"/>
        <w:rPr>
          <w:rFonts w:ascii="Times New Roman" w:hAnsi="Times New Roman" w:cs="Times New Roman"/>
          <w:sz w:val="18"/>
          <w:szCs w:val="18"/>
        </w:rPr>
      </w:pPr>
    </w:p>
    <w:p w14:paraId="69E8A651" w14:textId="017A1854" w:rsidR="00106D7D" w:rsidRDefault="00106D7D" w:rsidP="009E4B97">
      <w:pPr>
        <w:pStyle w:val="BodyText"/>
        <w:spacing w:after="0"/>
        <w:ind w:firstLine="1134"/>
        <w:rPr>
          <w:rFonts w:ascii="Times New Roman" w:hAnsi="Times New Roman" w:cs="Times New Roman"/>
          <w:sz w:val="18"/>
          <w:szCs w:val="18"/>
        </w:rPr>
      </w:pPr>
      <w:r>
        <w:rPr>
          <w:rFonts w:ascii="Times New Roman" w:hAnsi="Times New Roman" w:cs="Times New Roman"/>
          <w:sz w:val="18"/>
          <w:szCs w:val="18"/>
        </w:rPr>
        <w:t>Brianna Hickman</w:t>
      </w:r>
    </w:p>
    <w:p w14:paraId="165CF014" w14:textId="02798A18" w:rsidR="00106D7D" w:rsidRDefault="00106D7D" w:rsidP="009E4B97">
      <w:pPr>
        <w:pStyle w:val="BodyText"/>
        <w:spacing w:after="0"/>
        <w:ind w:firstLine="1134"/>
        <w:rPr>
          <w:rFonts w:ascii="Times New Roman" w:hAnsi="Times New Roman" w:cs="Times New Roman"/>
          <w:sz w:val="18"/>
          <w:szCs w:val="18"/>
        </w:rPr>
      </w:pPr>
      <w:r>
        <w:rPr>
          <w:rFonts w:ascii="Times New Roman" w:hAnsi="Times New Roman" w:cs="Times New Roman"/>
          <w:sz w:val="18"/>
          <w:szCs w:val="18"/>
        </w:rPr>
        <w:t>Council Person</w:t>
      </w:r>
      <w:r w:rsidR="005F48B9">
        <w:rPr>
          <w:rFonts w:ascii="Times New Roman" w:hAnsi="Times New Roman" w:cs="Times New Roman"/>
          <w:sz w:val="18"/>
          <w:szCs w:val="18"/>
        </w:rPr>
        <w:t>-Ending 2024</w:t>
      </w:r>
    </w:p>
    <w:p w14:paraId="1D0170D3" w14:textId="1D452ECA" w:rsidR="00106D7D" w:rsidRDefault="00106D7D" w:rsidP="009E4B97">
      <w:pPr>
        <w:pStyle w:val="BodyText"/>
        <w:spacing w:after="0"/>
        <w:ind w:firstLine="1134"/>
        <w:rPr>
          <w:rFonts w:ascii="Times New Roman" w:hAnsi="Times New Roman" w:cs="Times New Roman"/>
          <w:sz w:val="18"/>
          <w:szCs w:val="18"/>
        </w:rPr>
      </w:pPr>
      <w:r>
        <w:rPr>
          <w:rFonts w:ascii="Times New Roman" w:hAnsi="Times New Roman" w:cs="Times New Roman"/>
          <w:sz w:val="18"/>
          <w:szCs w:val="18"/>
        </w:rPr>
        <w:t>304-709-3511</w:t>
      </w:r>
    </w:p>
    <w:p w14:paraId="0220B6E1" w14:textId="6A033E5B" w:rsidR="00106D7D" w:rsidRDefault="00106D7D" w:rsidP="009E4B97">
      <w:pPr>
        <w:pStyle w:val="BodyText"/>
        <w:spacing w:after="0"/>
        <w:ind w:firstLine="1134"/>
        <w:rPr>
          <w:rFonts w:ascii="Times New Roman" w:hAnsi="Times New Roman" w:cs="Times New Roman"/>
          <w:sz w:val="18"/>
          <w:szCs w:val="18"/>
        </w:rPr>
      </w:pPr>
      <w:hyperlink r:id="rId58" w:history="1">
        <w:r w:rsidRPr="006A4D24">
          <w:rPr>
            <w:rStyle w:val="Hyperlink"/>
            <w:rFonts w:ascii="Times New Roman" w:hAnsi="Times New Roman" w:cs="Times New Roman"/>
            <w:sz w:val="18"/>
            <w:szCs w:val="18"/>
          </w:rPr>
          <w:t>Brianna.n.hickman@gmail.com</w:t>
        </w:r>
      </w:hyperlink>
    </w:p>
    <w:p w14:paraId="197C2824" w14:textId="4B1CA2F4" w:rsidR="00106D7D" w:rsidRDefault="00106D7D" w:rsidP="009E4B97">
      <w:pPr>
        <w:pStyle w:val="BodyText"/>
        <w:spacing w:after="0"/>
        <w:ind w:firstLine="1134"/>
        <w:rPr>
          <w:rFonts w:ascii="Times New Roman" w:hAnsi="Times New Roman" w:cs="Times New Roman"/>
          <w:sz w:val="18"/>
          <w:szCs w:val="18"/>
        </w:rPr>
      </w:pPr>
    </w:p>
    <w:p w14:paraId="26FCAC06" w14:textId="77777777" w:rsidR="005F48B9" w:rsidRDefault="005F48B9" w:rsidP="009E4B97">
      <w:pPr>
        <w:pStyle w:val="BodyText"/>
        <w:spacing w:after="0"/>
        <w:ind w:firstLine="1134"/>
        <w:rPr>
          <w:rFonts w:ascii="Times New Roman" w:hAnsi="Times New Roman" w:cs="Times New Roman"/>
          <w:sz w:val="18"/>
          <w:szCs w:val="18"/>
          <w:u w:val="single"/>
        </w:rPr>
      </w:pPr>
    </w:p>
    <w:p w14:paraId="733C30E2" w14:textId="77777777" w:rsidR="005F48B9" w:rsidRDefault="005F48B9" w:rsidP="009E4B97">
      <w:pPr>
        <w:pStyle w:val="BodyText"/>
        <w:spacing w:after="0"/>
        <w:ind w:firstLine="1134"/>
        <w:rPr>
          <w:rFonts w:ascii="Times New Roman" w:hAnsi="Times New Roman" w:cs="Times New Roman"/>
          <w:sz w:val="18"/>
          <w:szCs w:val="18"/>
          <w:u w:val="single"/>
        </w:rPr>
      </w:pPr>
    </w:p>
    <w:p w14:paraId="2A5A515C" w14:textId="77777777" w:rsidR="005F48B9" w:rsidRPr="005F48B9" w:rsidRDefault="005F48B9" w:rsidP="009E4B97">
      <w:pPr>
        <w:pStyle w:val="BodyText"/>
        <w:spacing w:after="0"/>
        <w:ind w:firstLine="1134"/>
        <w:rPr>
          <w:rFonts w:ascii="Times New Roman" w:hAnsi="Times New Roman" w:cs="Times New Roman"/>
          <w:b/>
          <w:bCs/>
          <w:sz w:val="18"/>
          <w:szCs w:val="18"/>
          <w:u w:val="single"/>
        </w:rPr>
      </w:pPr>
    </w:p>
    <w:p w14:paraId="24A4351F" w14:textId="672C5233" w:rsidR="00106D7D" w:rsidRPr="005F48B9" w:rsidRDefault="006A2E53" w:rsidP="009E4B97">
      <w:pPr>
        <w:pStyle w:val="BodyText"/>
        <w:spacing w:after="0"/>
        <w:ind w:firstLine="1134"/>
        <w:rPr>
          <w:rFonts w:ascii="Times New Roman" w:hAnsi="Times New Roman" w:cs="Times New Roman"/>
          <w:b/>
          <w:bCs/>
          <w:sz w:val="18"/>
          <w:szCs w:val="18"/>
          <w:u w:val="single"/>
        </w:rPr>
      </w:pPr>
      <w:r w:rsidRPr="005F48B9">
        <w:rPr>
          <w:rFonts w:ascii="Times New Roman" w:hAnsi="Times New Roman" w:cs="Times New Roman"/>
          <w:b/>
          <w:bCs/>
          <w:sz w:val="18"/>
          <w:szCs w:val="18"/>
          <w:u w:val="single"/>
        </w:rPr>
        <w:t>New City Council as of 2025</w:t>
      </w:r>
    </w:p>
    <w:p w14:paraId="11BF54DE" w14:textId="7427706F" w:rsidR="00106D7D" w:rsidRDefault="00106D7D" w:rsidP="009E4B97">
      <w:pPr>
        <w:pStyle w:val="BodyText"/>
        <w:spacing w:after="0"/>
        <w:ind w:firstLine="1134"/>
        <w:rPr>
          <w:rFonts w:ascii="Times New Roman" w:hAnsi="Times New Roman" w:cs="Times New Roman"/>
          <w:sz w:val="18"/>
          <w:szCs w:val="18"/>
        </w:rPr>
      </w:pPr>
    </w:p>
    <w:p w14:paraId="28113D79" w14:textId="1F5AB78D" w:rsidR="00106D7D" w:rsidRDefault="0082417E" w:rsidP="009E4B97">
      <w:pPr>
        <w:pStyle w:val="BodyText"/>
        <w:spacing w:after="0"/>
        <w:ind w:firstLine="1134"/>
        <w:rPr>
          <w:rFonts w:ascii="Times New Roman" w:hAnsi="Times New Roman" w:cs="Times New Roman"/>
          <w:sz w:val="18"/>
          <w:szCs w:val="18"/>
        </w:rPr>
      </w:pPr>
      <w:r>
        <w:rPr>
          <w:rFonts w:ascii="Times New Roman" w:hAnsi="Times New Roman" w:cs="Times New Roman"/>
          <w:sz w:val="18"/>
          <w:szCs w:val="18"/>
        </w:rPr>
        <w:t>Don DeWitt</w:t>
      </w:r>
    </w:p>
    <w:p w14:paraId="764059A9" w14:textId="093A8812" w:rsidR="0082417E" w:rsidRDefault="0082417E" w:rsidP="009E4B97">
      <w:pPr>
        <w:pStyle w:val="BodyText"/>
        <w:spacing w:after="0"/>
        <w:ind w:firstLine="1134"/>
        <w:rPr>
          <w:rFonts w:ascii="Times New Roman" w:hAnsi="Times New Roman" w:cs="Times New Roman"/>
          <w:sz w:val="18"/>
          <w:szCs w:val="18"/>
        </w:rPr>
      </w:pPr>
      <w:r>
        <w:rPr>
          <w:rFonts w:ascii="Times New Roman" w:hAnsi="Times New Roman" w:cs="Times New Roman"/>
          <w:sz w:val="18"/>
          <w:szCs w:val="18"/>
        </w:rPr>
        <w:t>Council Person</w:t>
      </w:r>
    </w:p>
    <w:p w14:paraId="2582C673" w14:textId="4B1C05E0" w:rsidR="0082417E" w:rsidRDefault="0082417E" w:rsidP="009E4B97">
      <w:pPr>
        <w:pStyle w:val="BodyText"/>
        <w:spacing w:after="0"/>
        <w:ind w:firstLine="1134"/>
        <w:rPr>
          <w:rFonts w:ascii="Times New Roman" w:hAnsi="Times New Roman" w:cs="Times New Roman"/>
          <w:sz w:val="18"/>
          <w:szCs w:val="18"/>
        </w:rPr>
      </w:pPr>
      <w:r>
        <w:rPr>
          <w:rFonts w:ascii="Times New Roman" w:hAnsi="Times New Roman" w:cs="Times New Roman"/>
          <w:sz w:val="18"/>
          <w:szCs w:val="18"/>
        </w:rPr>
        <w:t>304-280-2316</w:t>
      </w:r>
    </w:p>
    <w:p w14:paraId="0D1A3A0B" w14:textId="6B2CCE3F" w:rsidR="0082417E" w:rsidRDefault="0082417E" w:rsidP="009E4B97">
      <w:pPr>
        <w:pStyle w:val="BodyText"/>
        <w:spacing w:after="0"/>
        <w:ind w:firstLine="1134"/>
        <w:rPr>
          <w:rFonts w:ascii="Times New Roman" w:hAnsi="Times New Roman" w:cs="Times New Roman"/>
          <w:sz w:val="18"/>
          <w:szCs w:val="18"/>
        </w:rPr>
      </w:pPr>
      <w:hyperlink r:id="rId59" w:history="1">
        <w:r w:rsidRPr="00647E22">
          <w:rPr>
            <w:rStyle w:val="Hyperlink"/>
            <w:rFonts w:ascii="Times New Roman" w:hAnsi="Times New Roman" w:cs="Times New Roman"/>
            <w:sz w:val="18"/>
            <w:szCs w:val="18"/>
          </w:rPr>
          <w:t>ddewitt@cityofmoundsville.com</w:t>
        </w:r>
      </w:hyperlink>
    </w:p>
    <w:p w14:paraId="18A001A0" w14:textId="1E7E7762" w:rsidR="0082417E" w:rsidRDefault="0082417E" w:rsidP="009E4B97">
      <w:pPr>
        <w:pStyle w:val="BodyText"/>
        <w:spacing w:after="0"/>
        <w:ind w:firstLine="1134"/>
        <w:rPr>
          <w:rFonts w:ascii="Times New Roman" w:hAnsi="Times New Roman" w:cs="Times New Roman"/>
          <w:sz w:val="18"/>
          <w:szCs w:val="18"/>
        </w:rPr>
      </w:pPr>
    </w:p>
    <w:p w14:paraId="20A7AFFC" w14:textId="72617638" w:rsidR="00106D7D" w:rsidRDefault="00106D7D" w:rsidP="009E4B97">
      <w:pPr>
        <w:pStyle w:val="BodyText"/>
        <w:spacing w:after="0"/>
        <w:ind w:firstLine="1134"/>
        <w:rPr>
          <w:rFonts w:ascii="Times New Roman" w:hAnsi="Times New Roman" w:cs="Times New Roman"/>
          <w:sz w:val="18"/>
          <w:szCs w:val="18"/>
        </w:rPr>
      </w:pPr>
    </w:p>
    <w:p w14:paraId="20013FB3" w14:textId="57E8B358" w:rsidR="005F48B9" w:rsidRDefault="005F48B9" w:rsidP="009E4B97">
      <w:pPr>
        <w:pStyle w:val="BodyText"/>
        <w:spacing w:after="0"/>
        <w:ind w:firstLine="1134"/>
        <w:rPr>
          <w:rFonts w:ascii="Times New Roman" w:hAnsi="Times New Roman" w:cs="Times New Roman"/>
          <w:sz w:val="18"/>
          <w:szCs w:val="18"/>
        </w:rPr>
      </w:pPr>
      <w:r>
        <w:rPr>
          <w:rFonts w:ascii="Times New Roman" w:hAnsi="Times New Roman" w:cs="Times New Roman"/>
          <w:sz w:val="18"/>
          <w:szCs w:val="18"/>
        </w:rPr>
        <w:t>Dennis “Denny” Hall</w:t>
      </w:r>
    </w:p>
    <w:p w14:paraId="15352C4F" w14:textId="235823F0" w:rsidR="005F48B9" w:rsidRDefault="005F48B9" w:rsidP="009E4B97">
      <w:pPr>
        <w:pStyle w:val="BodyText"/>
        <w:spacing w:after="0"/>
        <w:ind w:firstLine="1134"/>
        <w:rPr>
          <w:rFonts w:ascii="Times New Roman" w:hAnsi="Times New Roman" w:cs="Times New Roman"/>
          <w:sz w:val="18"/>
          <w:szCs w:val="18"/>
        </w:rPr>
      </w:pPr>
      <w:r>
        <w:rPr>
          <w:rFonts w:ascii="Times New Roman" w:hAnsi="Times New Roman" w:cs="Times New Roman"/>
          <w:sz w:val="18"/>
          <w:szCs w:val="18"/>
        </w:rPr>
        <w:t>Council Person</w:t>
      </w:r>
    </w:p>
    <w:p w14:paraId="07676FFA" w14:textId="65F0004D" w:rsidR="005F48B9" w:rsidRDefault="005F48B9" w:rsidP="009E4B97">
      <w:pPr>
        <w:pStyle w:val="BodyText"/>
        <w:spacing w:after="0"/>
        <w:ind w:firstLine="1134"/>
        <w:rPr>
          <w:rFonts w:ascii="Times New Roman" w:hAnsi="Times New Roman" w:cs="Times New Roman"/>
          <w:sz w:val="18"/>
          <w:szCs w:val="18"/>
        </w:rPr>
      </w:pPr>
      <w:hyperlink r:id="rId60" w:history="1">
        <w:r w:rsidRPr="00EB13D2">
          <w:rPr>
            <w:rStyle w:val="Hyperlink"/>
            <w:rFonts w:ascii="Times New Roman" w:hAnsi="Times New Roman" w:cs="Times New Roman"/>
            <w:sz w:val="18"/>
            <w:szCs w:val="18"/>
          </w:rPr>
          <w:t>dhall@cityofmoundsville.com</w:t>
        </w:r>
      </w:hyperlink>
    </w:p>
    <w:p w14:paraId="1E570EF7" w14:textId="56B99045" w:rsidR="00106D7D" w:rsidRDefault="00106D7D" w:rsidP="005F48B9">
      <w:pPr>
        <w:pStyle w:val="BodyText"/>
        <w:spacing w:after="0"/>
        <w:rPr>
          <w:rFonts w:ascii="Times New Roman" w:hAnsi="Times New Roman" w:cs="Times New Roman"/>
          <w:sz w:val="18"/>
          <w:szCs w:val="18"/>
        </w:rPr>
        <w:sectPr w:rsidR="00106D7D" w:rsidSect="00106D7D">
          <w:type w:val="continuous"/>
          <w:pgSz w:w="12240" w:h="15840"/>
          <w:pgMar w:top="1440" w:right="1440" w:bottom="1440" w:left="1440" w:header="0" w:footer="0" w:gutter="0"/>
          <w:cols w:num="2" w:space="720"/>
          <w:formProt w:val="0"/>
          <w:docGrid w:linePitch="600" w:charSpace="32768"/>
        </w:sectPr>
      </w:pPr>
    </w:p>
    <w:p w14:paraId="7E7FD2CA" w14:textId="303F25D5" w:rsidR="00106D7D" w:rsidRDefault="00106D7D" w:rsidP="005F48B9">
      <w:pPr>
        <w:pStyle w:val="BodyText"/>
        <w:spacing w:after="0"/>
        <w:jc w:val="center"/>
        <w:rPr>
          <w:rFonts w:ascii="Times New Roman" w:hAnsi="Times New Roman" w:cs="Times New Roman"/>
          <w:b/>
          <w:bCs/>
          <w:sz w:val="48"/>
          <w:szCs w:val="48"/>
        </w:rPr>
      </w:pPr>
      <w:r w:rsidRPr="0036377B">
        <w:rPr>
          <w:rFonts w:ascii="Times New Roman" w:hAnsi="Times New Roman" w:cs="Times New Roman"/>
          <w:b/>
          <w:bCs/>
          <w:sz w:val="48"/>
          <w:szCs w:val="48"/>
        </w:rPr>
        <w:lastRenderedPageBreak/>
        <w:t xml:space="preserve">APPENDIX </w:t>
      </w:r>
      <w:r>
        <w:rPr>
          <w:rFonts w:ascii="Times New Roman" w:hAnsi="Times New Roman" w:cs="Times New Roman"/>
          <w:b/>
          <w:bCs/>
          <w:sz w:val="48"/>
          <w:szCs w:val="48"/>
        </w:rPr>
        <w:t>D</w:t>
      </w:r>
    </w:p>
    <w:p w14:paraId="2E7B6298" w14:textId="58D17906" w:rsidR="00106D7D" w:rsidRDefault="00106D7D" w:rsidP="00106D7D">
      <w:pPr>
        <w:pStyle w:val="BodyText"/>
        <w:spacing w:after="0"/>
        <w:ind w:firstLine="1134"/>
        <w:jc w:val="center"/>
        <w:rPr>
          <w:rFonts w:ascii="Times New Roman" w:hAnsi="Times New Roman" w:cs="Times New Roman"/>
          <w:b/>
          <w:bCs/>
        </w:rPr>
      </w:pPr>
    </w:p>
    <w:p w14:paraId="771CC127" w14:textId="17026D6C" w:rsidR="00106D7D" w:rsidRPr="000A6F10" w:rsidRDefault="00106D7D" w:rsidP="00106D7D">
      <w:pPr>
        <w:pStyle w:val="BodyText"/>
        <w:spacing w:after="0"/>
        <w:ind w:firstLine="1134"/>
        <w:jc w:val="center"/>
        <w:rPr>
          <w:rFonts w:ascii="Times New Roman" w:hAnsi="Times New Roman" w:cs="Times New Roman"/>
        </w:rPr>
      </w:pPr>
      <w:r w:rsidRPr="000A6F10">
        <w:rPr>
          <w:rFonts w:ascii="Times New Roman" w:hAnsi="Times New Roman" w:cs="Times New Roman"/>
        </w:rPr>
        <w:t>PLANNING COMMISSION MEMBERS</w:t>
      </w:r>
      <w:r w:rsidR="000A6F10" w:rsidRPr="000A6F10">
        <w:rPr>
          <w:rFonts w:ascii="Times New Roman" w:hAnsi="Times New Roman" w:cs="Times New Roman"/>
        </w:rPr>
        <w:t xml:space="preserve"> LIST</w:t>
      </w:r>
    </w:p>
    <w:p w14:paraId="01EDF382" w14:textId="532C762A" w:rsidR="00106D7D" w:rsidRDefault="00106D7D" w:rsidP="00106D7D">
      <w:pPr>
        <w:pStyle w:val="BodyText"/>
        <w:spacing w:after="0"/>
        <w:ind w:firstLine="1134"/>
        <w:jc w:val="center"/>
        <w:rPr>
          <w:rFonts w:ascii="Times New Roman" w:hAnsi="Times New Roman" w:cs="Times New Roman"/>
          <w:b/>
          <w:bCs/>
        </w:rPr>
      </w:pPr>
    </w:p>
    <w:p w14:paraId="262F066F" w14:textId="77777777" w:rsidR="00484A5E" w:rsidRDefault="00484A5E" w:rsidP="000A6F10">
      <w:pPr>
        <w:pStyle w:val="BodyText"/>
        <w:spacing w:after="0"/>
        <w:rPr>
          <w:rFonts w:ascii="Times New Roman" w:hAnsi="Times New Roman" w:cs="Times New Roman"/>
        </w:rPr>
        <w:sectPr w:rsidR="00484A5E" w:rsidSect="0036377B">
          <w:type w:val="continuous"/>
          <w:pgSz w:w="12240" w:h="15840"/>
          <w:pgMar w:top="1440" w:right="1440" w:bottom="1440" w:left="1440" w:header="0" w:footer="0" w:gutter="0"/>
          <w:cols w:space="720"/>
          <w:formProt w:val="0"/>
          <w:docGrid w:linePitch="600" w:charSpace="32768"/>
        </w:sectPr>
      </w:pPr>
    </w:p>
    <w:p w14:paraId="6BBE105B" w14:textId="043CA914" w:rsidR="000A6F10" w:rsidRPr="00BD37ED" w:rsidRDefault="000A6F10" w:rsidP="000A6F10">
      <w:pPr>
        <w:pStyle w:val="BodyText"/>
        <w:spacing w:after="0"/>
        <w:rPr>
          <w:rFonts w:ascii="Times New Roman" w:hAnsi="Times New Roman" w:cs="Times New Roman"/>
        </w:rPr>
      </w:pPr>
      <w:r w:rsidRPr="00BD37ED">
        <w:rPr>
          <w:rFonts w:ascii="Times New Roman" w:hAnsi="Times New Roman" w:cs="Times New Roman"/>
        </w:rPr>
        <w:t>Josie Mentzer</w:t>
      </w:r>
    </w:p>
    <w:p w14:paraId="6980C027" w14:textId="6749910A" w:rsidR="000A6F10" w:rsidRPr="00BD37ED" w:rsidRDefault="000A6F10" w:rsidP="000A6F10">
      <w:pPr>
        <w:pStyle w:val="BodyText"/>
        <w:spacing w:after="0"/>
        <w:rPr>
          <w:rFonts w:ascii="Times New Roman" w:hAnsi="Times New Roman" w:cs="Times New Roman"/>
        </w:rPr>
      </w:pPr>
      <w:r w:rsidRPr="00BD37ED">
        <w:rPr>
          <w:rFonts w:ascii="Times New Roman" w:hAnsi="Times New Roman" w:cs="Times New Roman"/>
        </w:rPr>
        <w:t>Chairperson</w:t>
      </w:r>
    </w:p>
    <w:p w14:paraId="5E42C563" w14:textId="40B4AE9A" w:rsidR="000A6F10" w:rsidRPr="00BD37ED" w:rsidRDefault="000A6F10" w:rsidP="000A6F10">
      <w:pPr>
        <w:pStyle w:val="BodyText"/>
        <w:spacing w:after="0"/>
        <w:rPr>
          <w:rFonts w:ascii="Times New Roman" w:hAnsi="Times New Roman" w:cs="Times New Roman"/>
        </w:rPr>
      </w:pPr>
      <w:r w:rsidRPr="00BD37ED">
        <w:rPr>
          <w:rFonts w:ascii="Times New Roman" w:hAnsi="Times New Roman" w:cs="Times New Roman"/>
        </w:rPr>
        <w:t>304-491-9586</w:t>
      </w:r>
    </w:p>
    <w:p w14:paraId="6E9B0FA0" w14:textId="44304C34" w:rsidR="000A6F10" w:rsidRPr="00BD37ED" w:rsidRDefault="000A6F10" w:rsidP="000A6F10">
      <w:pPr>
        <w:pStyle w:val="BodyText"/>
        <w:spacing w:after="0"/>
        <w:rPr>
          <w:rFonts w:ascii="Times New Roman" w:hAnsi="Times New Roman" w:cs="Times New Roman"/>
        </w:rPr>
      </w:pPr>
      <w:hyperlink r:id="rId61" w:history="1">
        <w:r w:rsidRPr="00BD37ED">
          <w:rPr>
            <w:rStyle w:val="Hyperlink"/>
            <w:rFonts w:ascii="Times New Roman" w:hAnsi="Times New Roman" w:cs="Times New Roman"/>
          </w:rPr>
          <w:t>wvcjmentzer@gmail.com</w:t>
        </w:r>
      </w:hyperlink>
    </w:p>
    <w:p w14:paraId="4D37308F" w14:textId="23D10546" w:rsidR="000A6F10" w:rsidRPr="00BD37ED" w:rsidRDefault="000A6F10" w:rsidP="000A6F10">
      <w:pPr>
        <w:pStyle w:val="BodyText"/>
        <w:spacing w:after="0"/>
        <w:rPr>
          <w:rFonts w:ascii="Times New Roman" w:hAnsi="Times New Roman" w:cs="Times New Roman"/>
        </w:rPr>
      </w:pPr>
    </w:p>
    <w:p w14:paraId="24C41936" w14:textId="60706DB0" w:rsidR="000A6F10" w:rsidRPr="00BD37ED" w:rsidRDefault="000A6F10" w:rsidP="000A6F10">
      <w:pPr>
        <w:pStyle w:val="BodyText"/>
        <w:spacing w:after="0"/>
        <w:rPr>
          <w:rFonts w:ascii="Times New Roman" w:hAnsi="Times New Roman" w:cs="Times New Roman"/>
        </w:rPr>
      </w:pPr>
      <w:r w:rsidRPr="00BD37ED">
        <w:rPr>
          <w:rFonts w:ascii="Times New Roman" w:hAnsi="Times New Roman" w:cs="Times New Roman"/>
        </w:rPr>
        <w:t>David Bougher</w:t>
      </w:r>
    </w:p>
    <w:p w14:paraId="542CF04C" w14:textId="51CDECE1" w:rsidR="000A6F10" w:rsidRPr="00BD37ED" w:rsidRDefault="000A6F10" w:rsidP="000A6F10">
      <w:pPr>
        <w:pStyle w:val="BodyText"/>
        <w:spacing w:after="0"/>
        <w:rPr>
          <w:rFonts w:ascii="Times New Roman" w:hAnsi="Times New Roman" w:cs="Times New Roman"/>
        </w:rPr>
      </w:pPr>
      <w:r w:rsidRPr="00BD37ED">
        <w:rPr>
          <w:rFonts w:ascii="Times New Roman" w:hAnsi="Times New Roman" w:cs="Times New Roman"/>
        </w:rPr>
        <w:t>Vice Chairperson</w:t>
      </w:r>
    </w:p>
    <w:p w14:paraId="333859B9" w14:textId="07422016" w:rsidR="000A6F10" w:rsidRPr="00BD37ED" w:rsidRDefault="006A2E53" w:rsidP="000A6F10">
      <w:pPr>
        <w:pStyle w:val="BodyText"/>
        <w:spacing w:after="0"/>
        <w:rPr>
          <w:rFonts w:ascii="Times New Roman" w:hAnsi="Times New Roman" w:cs="Times New Roman"/>
        </w:rPr>
      </w:pPr>
      <w:r w:rsidRPr="00BD37ED">
        <w:rPr>
          <w:rFonts w:ascii="Times New Roman" w:hAnsi="Times New Roman" w:cs="Times New Roman"/>
        </w:rPr>
        <w:t>304-639-2200</w:t>
      </w:r>
    </w:p>
    <w:p w14:paraId="0ED59E92" w14:textId="1C3A91F9" w:rsidR="006A2E53" w:rsidRPr="00BD37ED" w:rsidRDefault="006A2E53" w:rsidP="000A6F10">
      <w:pPr>
        <w:pStyle w:val="BodyText"/>
        <w:spacing w:after="0"/>
        <w:rPr>
          <w:rFonts w:ascii="Times New Roman" w:hAnsi="Times New Roman" w:cs="Times New Roman"/>
        </w:rPr>
      </w:pPr>
      <w:hyperlink r:id="rId62" w:history="1">
        <w:r w:rsidRPr="00BD37ED">
          <w:rPr>
            <w:rStyle w:val="Hyperlink"/>
            <w:rFonts w:ascii="Times New Roman" w:hAnsi="Times New Roman" w:cs="Times New Roman"/>
          </w:rPr>
          <w:t>bougher51d@gmail.com</w:t>
        </w:r>
      </w:hyperlink>
    </w:p>
    <w:p w14:paraId="0DFEAD58" w14:textId="7E4CAFB4" w:rsidR="006A2E53" w:rsidRPr="00BD37ED" w:rsidRDefault="006A2E53" w:rsidP="000A6F10">
      <w:pPr>
        <w:pStyle w:val="BodyText"/>
        <w:spacing w:after="0"/>
        <w:rPr>
          <w:rFonts w:ascii="Times New Roman" w:hAnsi="Times New Roman" w:cs="Times New Roman"/>
        </w:rPr>
      </w:pPr>
    </w:p>
    <w:p w14:paraId="219E1822" w14:textId="7055C483" w:rsidR="00BD37ED" w:rsidRDefault="00BD37ED" w:rsidP="006A2E53">
      <w:pPr>
        <w:pStyle w:val="BodyText"/>
        <w:spacing w:after="0"/>
        <w:rPr>
          <w:rFonts w:ascii="Times New Roman" w:hAnsi="Times New Roman" w:cs="Times New Roman"/>
        </w:rPr>
      </w:pPr>
      <w:r>
        <w:rPr>
          <w:rFonts w:ascii="Times New Roman" w:hAnsi="Times New Roman" w:cs="Times New Roman"/>
        </w:rPr>
        <w:t>Lacey Williams</w:t>
      </w:r>
    </w:p>
    <w:p w14:paraId="2560BA5F" w14:textId="40A648AF" w:rsidR="00BD37ED" w:rsidRDefault="00BD37ED" w:rsidP="006A2E53">
      <w:pPr>
        <w:pStyle w:val="BodyText"/>
        <w:spacing w:after="0"/>
        <w:rPr>
          <w:rFonts w:ascii="Times New Roman" w:hAnsi="Times New Roman" w:cs="Times New Roman"/>
        </w:rPr>
      </w:pPr>
      <w:r>
        <w:rPr>
          <w:rFonts w:ascii="Times New Roman" w:hAnsi="Times New Roman" w:cs="Times New Roman"/>
        </w:rPr>
        <w:t>Secretary</w:t>
      </w:r>
    </w:p>
    <w:p w14:paraId="1BBE408D" w14:textId="34D2EAF1" w:rsidR="00BD37ED" w:rsidRDefault="00BD37ED" w:rsidP="00BD37ED">
      <w:pPr>
        <w:widowControl/>
        <w:suppressAutoHyphens w:val="0"/>
        <w:rPr>
          <w:rFonts w:ascii="Arial" w:eastAsia="Times New Roman" w:hAnsi="Arial" w:cs="Arial"/>
          <w:color w:val="000000"/>
          <w:sz w:val="22"/>
          <w:szCs w:val="22"/>
          <w:lang w:eastAsia="en-US" w:bidi="ar-SA"/>
        </w:rPr>
      </w:pPr>
      <w:r w:rsidRPr="00BD37ED">
        <w:rPr>
          <w:rFonts w:ascii="Arial" w:eastAsia="Times New Roman" w:hAnsi="Arial" w:cs="Arial"/>
          <w:color w:val="000000"/>
          <w:sz w:val="22"/>
          <w:szCs w:val="22"/>
          <w:lang w:eastAsia="en-US" w:bidi="ar-SA"/>
        </w:rPr>
        <w:t>304</w:t>
      </w:r>
      <w:r>
        <w:rPr>
          <w:rFonts w:ascii="Arial" w:eastAsia="Times New Roman" w:hAnsi="Arial" w:cs="Arial"/>
          <w:color w:val="000000"/>
          <w:sz w:val="22"/>
          <w:szCs w:val="22"/>
          <w:lang w:eastAsia="en-US" w:bidi="ar-SA"/>
        </w:rPr>
        <w:t>-</w:t>
      </w:r>
      <w:r w:rsidRPr="00BD37ED">
        <w:rPr>
          <w:rFonts w:ascii="Arial" w:eastAsia="Times New Roman" w:hAnsi="Arial" w:cs="Arial"/>
          <w:color w:val="000000"/>
          <w:sz w:val="22"/>
          <w:szCs w:val="22"/>
          <w:lang w:eastAsia="en-US" w:bidi="ar-SA"/>
        </w:rPr>
        <w:t>845-3394</w:t>
      </w:r>
    </w:p>
    <w:p w14:paraId="70F06F25" w14:textId="77777777" w:rsidR="00484A5E" w:rsidRPr="00484A5E" w:rsidRDefault="00484A5E" w:rsidP="00484A5E">
      <w:pPr>
        <w:widowControl/>
        <w:suppressAutoHyphens w:val="0"/>
        <w:rPr>
          <w:rFonts w:ascii="Arial" w:eastAsia="Times New Roman" w:hAnsi="Arial" w:cs="Arial"/>
          <w:color w:val="000000"/>
          <w:sz w:val="22"/>
          <w:szCs w:val="22"/>
          <w:u w:val="single"/>
          <w:lang w:eastAsia="en-US" w:bidi="ar-SA"/>
        </w:rPr>
      </w:pPr>
      <w:hyperlink r:id="rId63" w:history="1">
        <w:r w:rsidRPr="00484A5E">
          <w:rPr>
            <w:rStyle w:val="Hyperlink"/>
            <w:rFonts w:ascii="Arial" w:eastAsia="Times New Roman" w:hAnsi="Arial" w:cs="Arial"/>
            <w:sz w:val="22"/>
            <w:szCs w:val="22"/>
            <w:lang w:eastAsia="en-US" w:bidi="ar-SA"/>
          </w:rPr>
          <w:t>lwilliams@cityofmoundsville.com</w:t>
        </w:r>
      </w:hyperlink>
    </w:p>
    <w:p w14:paraId="463F35DE" w14:textId="77777777" w:rsidR="00BD37ED" w:rsidRDefault="00BD37ED" w:rsidP="006A2E53">
      <w:pPr>
        <w:pStyle w:val="BodyText"/>
        <w:spacing w:after="0"/>
        <w:rPr>
          <w:rFonts w:ascii="Times New Roman" w:hAnsi="Times New Roman" w:cs="Times New Roman"/>
        </w:rPr>
      </w:pPr>
    </w:p>
    <w:p w14:paraId="78EBA319" w14:textId="2503E612" w:rsidR="006A2E53" w:rsidRPr="00BD37ED" w:rsidRDefault="006A2E53" w:rsidP="006A2E53">
      <w:pPr>
        <w:pStyle w:val="BodyText"/>
        <w:spacing w:after="0"/>
        <w:rPr>
          <w:rFonts w:ascii="Times New Roman" w:hAnsi="Times New Roman" w:cs="Times New Roman"/>
        </w:rPr>
      </w:pPr>
      <w:r w:rsidRPr="00BD37ED">
        <w:rPr>
          <w:rFonts w:ascii="Times New Roman" w:hAnsi="Times New Roman" w:cs="Times New Roman"/>
        </w:rPr>
        <w:t xml:space="preserve">Joe Richmond </w:t>
      </w:r>
    </w:p>
    <w:p w14:paraId="08F57F36" w14:textId="3BA30B0C" w:rsidR="006A2E53" w:rsidRPr="00BD37ED" w:rsidRDefault="006A2E53" w:rsidP="006A2E53">
      <w:pPr>
        <w:pStyle w:val="BodyText"/>
        <w:spacing w:after="0"/>
        <w:rPr>
          <w:rFonts w:ascii="Times New Roman" w:hAnsi="Times New Roman" w:cs="Times New Roman"/>
        </w:rPr>
      </w:pPr>
      <w:r w:rsidRPr="00BD37ED">
        <w:rPr>
          <w:rFonts w:ascii="Times New Roman" w:hAnsi="Times New Roman" w:cs="Times New Roman"/>
        </w:rPr>
        <w:t>Senior Building Inspector</w:t>
      </w:r>
    </w:p>
    <w:p w14:paraId="4D1DE912" w14:textId="77777777" w:rsidR="006A2E53" w:rsidRPr="00BD37ED" w:rsidRDefault="006A2E53" w:rsidP="006A2E53">
      <w:pPr>
        <w:pStyle w:val="BodyText"/>
        <w:spacing w:after="0"/>
        <w:rPr>
          <w:rFonts w:ascii="Times New Roman" w:hAnsi="Times New Roman" w:cs="Times New Roman"/>
        </w:rPr>
      </w:pPr>
      <w:r w:rsidRPr="00BD37ED">
        <w:rPr>
          <w:rFonts w:ascii="Times New Roman" w:hAnsi="Times New Roman" w:cs="Times New Roman"/>
        </w:rPr>
        <w:t>304-830-1874</w:t>
      </w:r>
    </w:p>
    <w:p w14:paraId="0F83490F" w14:textId="77777777" w:rsidR="006A2E53" w:rsidRPr="00BD37ED" w:rsidRDefault="006A2E53" w:rsidP="006A2E53">
      <w:pPr>
        <w:pStyle w:val="BodyText"/>
        <w:spacing w:after="0"/>
        <w:rPr>
          <w:rFonts w:ascii="Times New Roman" w:hAnsi="Times New Roman" w:cs="Times New Roman"/>
        </w:rPr>
      </w:pPr>
      <w:hyperlink r:id="rId64" w:history="1">
        <w:r w:rsidRPr="00BD37ED">
          <w:rPr>
            <w:rStyle w:val="Hyperlink"/>
            <w:rFonts w:ascii="Times New Roman" w:hAnsi="Times New Roman" w:cs="Times New Roman"/>
          </w:rPr>
          <w:t>joerichmond@cityofmoundsville.com</w:t>
        </w:r>
      </w:hyperlink>
    </w:p>
    <w:p w14:paraId="5EFD8912" w14:textId="3A2EB75B" w:rsidR="006A2E53" w:rsidRPr="00BD37ED" w:rsidRDefault="006A2E53" w:rsidP="000A6F10">
      <w:pPr>
        <w:pStyle w:val="BodyText"/>
        <w:spacing w:after="0"/>
        <w:rPr>
          <w:rFonts w:ascii="Times New Roman" w:hAnsi="Times New Roman" w:cs="Times New Roman"/>
        </w:rPr>
      </w:pPr>
    </w:p>
    <w:p w14:paraId="17FB43E9" w14:textId="77777777" w:rsidR="000A6F10" w:rsidRPr="00BD37ED" w:rsidRDefault="000A6F10" w:rsidP="000A6F10">
      <w:pPr>
        <w:pStyle w:val="BodyText"/>
        <w:spacing w:after="0"/>
        <w:rPr>
          <w:rFonts w:ascii="Times New Roman" w:hAnsi="Times New Roman" w:cs="Times New Roman"/>
        </w:rPr>
      </w:pPr>
      <w:r w:rsidRPr="00BD37ED">
        <w:rPr>
          <w:rFonts w:ascii="Times New Roman" w:hAnsi="Times New Roman" w:cs="Times New Roman"/>
        </w:rPr>
        <w:t>Brianna Hickman</w:t>
      </w:r>
    </w:p>
    <w:p w14:paraId="1D68EEE7" w14:textId="7E92441C" w:rsidR="000A6F10" w:rsidRPr="00BD37ED" w:rsidRDefault="000A6F10" w:rsidP="000A6F10">
      <w:pPr>
        <w:pStyle w:val="BodyText"/>
        <w:spacing w:after="0"/>
        <w:rPr>
          <w:rFonts w:ascii="Times New Roman" w:hAnsi="Times New Roman" w:cs="Times New Roman"/>
        </w:rPr>
      </w:pPr>
      <w:r w:rsidRPr="00BD37ED">
        <w:rPr>
          <w:rFonts w:ascii="Times New Roman" w:hAnsi="Times New Roman" w:cs="Times New Roman"/>
        </w:rPr>
        <w:t>Council Person</w:t>
      </w:r>
      <w:r w:rsidR="005F48B9" w:rsidRPr="00BD37ED">
        <w:rPr>
          <w:rFonts w:ascii="Times New Roman" w:hAnsi="Times New Roman" w:cs="Times New Roman"/>
        </w:rPr>
        <w:t xml:space="preserve"> (2024)</w:t>
      </w:r>
    </w:p>
    <w:p w14:paraId="5DA1E2AB" w14:textId="77777777" w:rsidR="000A6F10" w:rsidRPr="00BD37ED" w:rsidRDefault="000A6F10" w:rsidP="000A6F10">
      <w:pPr>
        <w:pStyle w:val="BodyText"/>
        <w:spacing w:after="0"/>
        <w:rPr>
          <w:rFonts w:ascii="Times New Roman" w:hAnsi="Times New Roman" w:cs="Times New Roman"/>
        </w:rPr>
      </w:pPr>
      <w:r w:rsidRPr="00BD37ED">
        <w:rPr>
          <w:rFonts w:ascii="Times New Roman" w:hAnsi="Times New Roman" w:cs="Times New Roman"/>
        </w:rPr>
        <w:t>304-709-3511</w:t>
      </w:r>
    </w:p>
    <w:p w14:paraId="2681904A" w14:textId="0E05752A" w:rsidR="000A6F10" w:rsidRPr="00BD37ED" w:rsidRDefault="0082417E" w:rsidP="000A6F10">
      <w:pPr>
        <w:pStyle w:val="BodyText"/>
        <w:spacing w:after="0"/>
        <w:rPr>
          <w:rStyle w:val="Hyperlink"/>
          <w:rFonts w:ascii="Times New Roman" w:hAnsi="Times New Roman" w:cs="Times New Roman"/>
        </w:rPr>
      </w:pPr>
      <w:hyperlink r:id="rId65" w:history="1">
        <w:r w:rsidRPr="00BD37ED">
          <w:rPr>
            <w:rStyle w:val="Hyperlink"/>
            <w:rFonts w:ascii="Times New Roman" w:hAnsi="Times New Roman" w:cs="Times New Roman"/>
          </w:rPr>
          <w:t>brianna.n.hickman@gmail.com</w:t>
        </w:r>
      </w:hyperlink>
    </w:p>
    <w:p w14:paraId="026C84D5" w14:textId="1E4FFF11" w:rsidR="00BD37ED" w:rsidRPr="00BD37ED" w:rsidRDefault="00BD37ED" w:rsidP="000A6F10">
      <w:pPr>
        <w:pStyle w:val="BodyText"/>
        <w:spacing w:after="0"/>
        <w:rPr>
          <w:rStyle w:val="Hyperlink"/>
          <w:rFonts w:ascii="Times New Roman" w:hAnsi="Times New Roman" w:cs="Times New Roman"/>
        </w:rPr>
      </w:pPr>
    </w:p>
    <w:p w14:paraId="1B4AC40E" w14:textId="73CF2578" w:rsidR="00BD37ED" w:rsidRPr="00BD37ED" w:rsidRDefault="00BD37ED" w:rsidP="000A6F10">
      <w:pPr>
        <w:pStyle w:val="BodyText"/>
        <w:spacing w:after="0"/>
        <w:rPr>
          <w:rFonts w:ascii="Times New Roman" w:hAnsi="Times New Roman" w:cs="Times New Roman"/>
        </w:rPr>
      </w:pPr>
      <w:r w:rsidRPr="00BD37ED">
        <w:rPr>
          <w:rFonts w:ascii="Times New Roman" w:hAnsi="Times New Roman" w:cs="Times New Roman"/>
        </w:rPr>
        <w:t>Peter Kurelac</w:t>
      </w:r>
    </w:p>
    <w:p w14:paraId="6CDD6394" w14:textId="5C3614B5" w:rsidR="00BD37ED" w:rsidRPr="00BD37ED" w:rsidRDefault="00BD37ED" w:rsidP="000A6F10">
      <w:pPr>
        <w:pStyle w:val="BodyText"/>
        <w:spacing w:after="0"/>
        <w:rPr>
          <w:rFonts w:ascii="Times New Roman" w:hAnsi="Times New Roman" w:cs="Times New Roman"/>
        </w:rPr>
      </w:pPr>
      <w:r w:rsidRPr="00BD37ED">
        <w:rPr>
          <w:rFonts w:ascii="Times New Roman" w:hAnsi="Times New Roman" w:cs="Times New Roman"/>
        </w:rPr>
        <w:t>Attorney</w:t>
      </w:r>
    </w:p>
    <w:p w14:paraId="21C53C19" w14:textId="481B173A" w:rsidR="00BD37ED" w:rsidRPr="00BD37ED" w:rsidRDefault="00BD37ED" w:rsidP="000A6F10">
      <w:pPr>
        <w:pStyle w:val="BodyText"/>
        <w:spacing w:after="0"/>
        <w:rPr>
          <w:rFonts w:ascii="Times New Roman" w:hAnsi="Times New Roman" w:cs="Times New Roman"/>
        </w:rPr>
      </w:pPr>
      <w:r w:rsidRPr="00BD37ED">
        <w:rPr>
          <w:rFonts w:ascii="Times New Roman" w:hAnsi="Times New Roman" w:cs="Times New Roman"/>
        </w:rPr>
        <w:t>304-</w:t>
      </w:r>
      <w:r w:rsidR="006B50DC">
        <w:rPr>
          <w:rFonts w:ascii="Times New Roman" w:hAnsi="Times New Roman" w:cs="Times New Roman"/>
        </w:rPr>
        <w:t>244-0110</w:t>
      </w:r>
    </w:p>
    <w:p w14:paraId="1F9C7D85" w14:textId="2B45B392" w:rsidR="00BD37ED" w:rsidRPr="00BD37ED" w:rsidRDefault="00BD37ED" w:rsidP="000A6F10">
      <w:pPr>
        <w:pStyle w:val="BodyText"/>
        <w:spacing w:after="0"/>
        <w:rPr>
          <w:rFonts w:ascii="Times New Roman" w:hAnsi="Times New Roman" w:cs="Times New Roman"/>
        </w:rPr>
      </w:pPr>
      <w:hyperlink r:id="rId66" w:history="1">
        <w:r w:rsidRPr="002F4AB9">
          <w:rPr>
            <w:rStyle w:val="Hyperlink"/>
            <w:rFonts w:ascii="Times New Roman" w:hAnsi="Times New Roman" w:cs="Times New Roman"/>
          </w:rPr>
          <w:t>wvlawyer4u@gmail.com</w:t>
        </w:r>
      </w:hyperlink>
    </w:p>
    <w:p w14:paraId="40409ECC" w14:textId="0C2FBC4A" w:rsidR="00BD37ED" w:rsidRPr="00BD37ED" w:rsidRDefault="00BD37ED" w:rsidP="000A6F10">
      <w:pPr>
        <w:pStyle w:val="BodyText"/>
        <w:spacing w:after="0"/>
        <w:rPr>
          <w:rFonts w:ascii="Times New Roman" w:hAnsi="Times New Roman" w:cs="Times New Roman"/>
        </w:rPr>
      </w:pPr>
      <w:r w:rsidRPr="00BD37ED">
        <w:rPr>
          <w:rFonts w:ascii="Times New Roman" w:hAnsi="Times New Roman" w:cs="Times New Roman"/>
        </w:rPr>
        <w:t>John Icard</w:t>
      </w:r>
    </w:p>
    <w:p w14:paraId="1E57250C" w14:textId="18FBCBE2" w:rsidR="00BD37ED" w:rsidRPr="00BD37ED" w:rsidRDefault="00BD37ED" w:rsidP="000A6F10">
      <w:pPr>
        <w:pStyle w:val="BodyText"/>
        <w:spacing w:after="0"/>
        <w:rPr>
          <w:rFonts w:ascii="Times New Roman" w:hAnsi="Times New Roman" w:cs="Times New Roman"/>
        </w:rPr>
      </w:pPr>
      <w:r w:rsidRPr="00BD37ED">
        <w:rPr>
          <w:rFonts w:ascii="Times New Roman" w:hAnsi="Times New Roman" w:cs="Times New Roman"/>
        </w:rPr>
        <w:t>Member</w:t>
      </w:r>
    </w:p>
    <w:p w14:paraId="0EC964A9" w14:textId="57C84A88" w:rsidR="00BD37ED" w:rsidRPr="00BD37ED" w:rsidRDefault="00BD37ED" w:rsidP="000A6F10">
      <w:pPr>
        <w:pStyle w:val="BodyText"/>
        <w:spacing w:after="0"/>
        <w:rPr>
          <w:rFonts w:ascii="Times New Roman" w:hAnsi="Times New Roman" w:cs="Times New Roman"/>
        </w:rPr>
      </w:pPr>
      <w:r w:rsidRPr="00BD37ED">
        <w:rPr>
          <w:rFonts w:ascii="Times New Roman" w:hAnsi="Times New Roman" w:cs="Times New Roman"/>
        </w:rPr>
        <w:t>304-845-1387</w:t>
      </w:r>
    </w:p>
    <w:p w14:paraId="21E05E5A" w14:textId="77777777" w:rsidR="00BD37ED" w:rsidRPr="00BD37ED" w:rsidRDefault="00BD37ED" w:rsidP="000A6F10">
      <w:pPr>
        <w:pStyle w:val="BodyText"/>
        <w:spacing w:after="0"/>
        <w:rPr>
          <w:rFonts w:ascii="Times New Roman" w:hAnsi="Times New Roman" w:cs="Times New Roman"/>
        </w:rPr>
      </w:pPr>
    </w:p>
    <w:p w14:paraId="2C458AD6" w14:textId="2CDD48DA" w:rsidR="006A2E53" w:rsidRPr="00BD37ED" w:rsidRDefault="00BD37ED" w:rsidP="000A6F10">
      <w:pPr>
        <w:pStyle w:val="BodyText"/>
        <w:spacing w:after="0"/>
        <w:rPr>
          <w:rFonts w:ascii="Times New Roman" w:hAnsi="Times New Roman" w:cs="Times New Roman"/>
        </w:rPr>
      </w:pPr>
      <w:r w:rsidRPr="00BD37ED">
        <w:rPr>
          <w:rFonts w:ascii="Times New Roman" w:hAnsi="Times New Roman" w:cs="Times New Roman"/>
        </w:rPr>
        <w:t>Thomas Berry</w:t>
      </w:r>
    </w:p>
    <w:p w14:paraId="7DCB4F4A" w14:textId="68D0016E" w:rsidR="00BD37ED" w:rsidRPr="00BD37ED" w:rsidRDefault="00BD37ED" w:rsidP="000A6F10">
      <w:pPr>
        <w:pStyle w:val="BodyText"/>
        <w:spacing w:after="0"/>
        <w:rPr>
          <w:rFonts w:ascii="Times New Roman" w:hAnsi="Times New Roman" w:cs="Times New Roman"/>
        </w:rPr>
      </w:pPr>
      <w:r w:rsidRPr="00BD37ED">
        <w:rPr>
          <w:rFonts w:ascii="Times New Roman" w:hAnsi="Times New Roman" w:cs="Times New Roman"/>
        </w:rPr>
        <w:t>Member</w:t>
      </w:r>
    </w:p>
    <w:p w14:paraId="0ED3B5A7" w14:textId="69CA984F" w:rsidR="00BD37ED" w:rsidRDefault="00BD37ED" w:rsidP="000A6F10">
      <w:pPr>
        <w:pStyle w:val="BodyText"/>
        <w:spacing w:after="0"/>
        <w:rPr>
          <w:rFonts w:ascii="Times New Roman" w:hAnsi="Times New Roman" w:cs="Times New Roman"/>
        </w:rPr>
      </w:pPr>
      <w:r w:rsidRPr="00BD37ED">
        <w:rPr>
          <w:rFonts w:ascii="Times New Roman" w:hAnsi="Times New Roman" w:cs="Times New Roman"/>
        </w:rPr>
        <w:t>6</w:t>
      </w:r>
      <w:r w:rsidR="006B50DC">
        <w:rPr>
          <w:rFonts w:ascii="Times New Roman" w:hAnsi="Times New Roman" w:cs="Times New Roman"/>
        </w:rPr>
        <w:t>1</w:t>
      </w:r>
      <w:r w:rsidRPr="00BD37ED">
        <w:rPr>
          <w:rFonts w:ascii="Times New Roman" w:hAnsi="Times New Roman" w:cs="Times New Roman"/>
        </w:rPr>
        <w:t>4-535-6682</w:t>
      </w:r>
    </w:p>
    <w:p w14:paraId="6A6FB172" w14:textId="3E9293D8" w:rsidR="00BD37ED" w:rsidRPr="00BD37ED" w:rsidRDefault="00BD37ED" w:rsidP="00BD37ED">
      <w:pPr>
        <w:pStyle w:val="BodyText"/>
        <w:rPr>
          <w:rFonts w:ascii="Times New Roman" w:hAnsi="Times New Roman" w:cs="Times New Roman"/>
          <w:u w:val="single"/>
        </w:rPr>
      </w:pPr>
      <w:hyperlink r:id="rId67" w:history="1">
        <w:r w:rsidRPr="00BD37ED">
          <w:rPr>
            <w:rStyle w:val="Hyperlink"/>
            <w:rFonts w:ascii="Times New Roman" w:hAnsi="Times New Roman" w:cs="Times New Roman"/>
          </w:rPr>
          <w:t>twb404@outlook.com</w:t>
        </w:r>
      </w:hyperlink>
    </w:p>
    <w:p w14:paraId="1782844C" w14:textId="77777777" w:rsidR="00BD37ED" w:rsidRPr="00BD37ED" w:rsidRDefault="00BD37ED" w:rsidP="00BD37ED">
      <w:pPr>
        <w:pStyle w:val="BodyText"/>
        <w:spacing w:after="0"/>
        <w:rPr>
          <w:rFonts w:ascii="Times New Roman" w:hAnsi="Times New Roman" w:cs="Times New Roman"/>
        </w:rPr>
      </w:pPr>
      <w:r w:rsidRPr="00BD37ED">
        <w:rPr>
          <w:rFonts w:ascii="Times New Roman" w:hAnsi="Times New Roman" w:cs="Times New Roman"/>
        </w:rPr>
        <w:t>William McConnell</w:t>
      </w:r>
    </w:p>
    <w:p w14:paraId="051A1D5F" w14:textId="77777777" w:rsidR="00BD37ED" w:rsidRPr="00BD37ED" w:rsidRDefault="00BD37ED" w:rsidP="00BD37ED">
      <w:pPr>
        <w:pStyle w:val="BodyText"/>
        <w:spacing w:after="0"/>
        <w:rPr>
          <w:rFonts w:ascii="Times New Roman" w:hAnsi="Times New Roman" w:cs="Times New Roman"/>
        </w:rPr>
      </w:pPr>
      <w:r w:rsidRPr="00BD37ED">
        <w:rPr>
          <w:rFonts w:ascii="Times New Roman" w:hAnsi="Times New Roman" w:cs="Times New Roman"/>
        </w:rPr>
        <w:t>Member</w:t>
      </w:r>
    </w:p>
    <w:p w14:paraId="55E57D1C" w14:textId="454F860E" w:rsidR="00BD37ED" w:rsidRPr="00BD37ED" w:rsidRDefault="00BD37ED" w:rsidP="00BD37ED">
      <w:pPr>
        <w:widowControl/>
        <w:suppressAutoHyphens w:val="0"/>
        <w:rPr>
          <w:rFonts w:ascii="Times New Roman" w:eastAsia="Times New Roman" w:hAnsi="Times New Roman" w:cs="Times New Roman"/>
          <w:color w:val="000000"/>
          <w:lang w:eastAsia="en-US" w:bidi="ar-SA"/>
        </w:rPr>
      </w:pPr>
      <w:r w:rsidRPr="00BD37ED">
        <w:rPr>
          <w:rFonts w:ascii="Times New Roman" w:eastAsia="Times New Roman" w:hAnsi="Times New Roman" w:cs="Times New Roman"/>
          <w:color w:val="000000"/>
          <w:lang w:eastAsia="en-US" w:bidi="ar-SA"/>
        </w:rPr>
        <w:t>304-845-4</w:t>
      </w:r>
      <w:r w:rsidR="006B50DC">
        <w:rPr>
          <w:rFonts w:ascii="Times New Roman" w:eastAsia="Times New Roman" w:hAnsi="Times New Roman" w:cs="Times New Roman"/>
          <w:color w:val="000000"/>
          <w:lang w:eastAsia="en-US" w:bidi="ar-SA"/>
        </w:rPr>
        <w:t>318</w:t>
      </w:r>
    </w:p>
    <w:p w14:paraId="18371482" w14:textId="77777777" w:rsidR="00BD37ED" w:rsidRDefault="00BD37ED" w:rsidP="000A6F10">
      <w:pPr>
        <w:pStyle w:val="BodyText"/>
        <w:spacing w:after="0"/>
        <w:rPr>
          <w:rFonts w:ascii="Times New Roman" w:hAnsi="Times New Roman" w:cs="Times New Roman"/>
        </w:rPr>
      </w:pPr>
    </w:p>
    <w:p w14:paraId="0FE487D4" w14:textId="5FFD6C78" w:rsidR="00BD37ED" w:rsidRPr="00BD37ED" w:rsidRDefault="00BD37ED" w:rsidP="000A6F10">
      <w:pPr>
        <w:pStyle w:val="BodyText"/>
        <w:spacing w:after="0"/>
        <w:rPr>
          <w:rFonts w:ascii="Times New Roman" w:hAnsi="Times New Roman" w:cs="Times New Roman"/>
        </w:rPr>
      </w:pPr>
      <w:r w:rsidRPr="00BD37ED">
        <w:rPr>
          <w:rFonts w:ascii="Times New Roman" w:hAnsi="Times New Roman" w:cs="Times New Roman"/>
        </w:rPr>
        <w:t>Jane Klug</w:t>
      </w:r>
    </w:p>
    <w:p w14:paraId="46BE84E6" w14:textId="06A9DC05" w:rsidR="00BD37ED" w:rsidRPr="00BD37ED" w:rsidRDefault="00BD37ED" w:rsidP="000A6F10">
      <w:pPr>
        <w:pStyle w:val="BodyText"/>
        <w:spacing w:after="0"/>
        <w:rPr>
          <w:rFonts w:ascii="Times New Roman" w:hAnsi="Times New Roman" w:cs="Times New Roman"/>
        </w:rPr>
      </w:pPr>
      <w:r w:rsidRPr="00BD37ED">
        <w:rPr>
          <w:rFonts w:ascii="Times New Roman" w:hAnsi="Times New Roman" w:cs="Times New Roman"/>
        </w:rPr>
        <w:t>Member</w:t>
      </w:r>
    </w:p>
    <w:p w14:paraId="4EB638A5" w14:textId="3287B9BC" w:rsidR="00BD37ED" w:rsidRPr="00BD37ED" w:rsidRDefault="00BD37ED" w:rsidP="00BD37ED">
      <w:pPr>
        <w:widowControl/>
        <w:suppressAutoHyphens w:val="0"/>
        <w:rPr>
          <w:rFonts w:ascii="Arial" w:eastAsia="Times New Roman" w:hAnsi="Arial" w:cs="Arial"/>
          <w:color w:val="000000"/>
          <w:lang w:eastAsia="en-US" w:bidi="ar-SA"/>
        </w:rPr>
      </w:pPr>
      <w:r w:rsidRPr="00BD37ED">
        <w:rPr>
          <w:rFonts w:ascii="Arial" w:eastAsia="Times New Roman" w:hAnsi="Arial" w:cs="Arial"/>
          <w:color w:val="000000"/>
          <w:lang w:eastAsia="en-US" w:bidi="ar-SA"/>
        </w:rPr>
        <w:t>304-845-3453</w:t>
      </w:r>
    </w:p>
    <w:p w14:paraId="7DA74652" w14:textId="5CC5CD1E" w:rsidR="00BD37ED" w:rsidRPr="00BD37ED" w:rsidRDefault="00BD37ED" w:rsidP="000A6F10">
      <w:pPr>
        <w:pStyle w:val="BodyText"/>
        <w:spacing w:after="0"/>
        <w:rPr>
          <w:rFonts w:ascii="Times New Roman" w:hAnsi="Times New Roman" w:cs="Times New Roman"/>
        </w:rPr>
      </w:pPr>
    </w:p>
    <w:p w14:paraId="2B5AEF69" w14:textId="0F8851B2" w:rsidR="00BD37ED" w:rsidRPr="00BD37ED" w:rsidRDefault="00BD37ED" w:rsidP="000A6F10">
      <w:pPr>
        <w:pStyle w:val="BodyText"/>
        <w:spacing w:after="0"/>
        <w:rPr>
          <w:rFonts w:ascii="Times New Roman" w:hAnsi="Times New Roman" w:cs="Times New Roman"/>
        </w:rPr>
      </w:pPr>
      <w:r w:rsidRPr="00BD37ED">
        <w:rPr>
          <w:rFonts w:ascii="Times New Roman" w:hAnsi="Times New Roman" w:cs="Times New Roman"/>
        </w:rPr>
        <w:t>Todd Morris</w:t>
      </w:r>
    </w:p>
    <w:p w14:paraId="7BB2D06F" w14:textId="7A675BC9" w:rsidR="00BD37ED" w:rsidRPr="00BD37ED" w:rsidRDefault="00BD37ED" w:rsidP="000A6F10">
      <w:pPr>
        <w:pStyle w:val="BodyText"/>
        <w:spacing w:after="0"/>
        <w:rPr>
          <w:rFonts w:ascii="Times New Roman" w:hAnsi="Times New Roman" w:cs="Times New Roman"/>
        </w:rPr>
      </w:pPr>
      <w:r w:rsidRPr="00BD37ED">
        <w:rPr>
          <w:rFonts w:ascii="Times New Roman" w:hAnsi="Times New Roman" w:cs="Times New Roman"/>
        </w:rPr>
        <w:t>Member</w:t>
      </w:r>
    </w:p>
    <w:p w14:paraId="551E5AB7" w14:textId="587410DC" w:rsidR="00BD37ED" w:rsidRDefault="00BD37ED" w:rsidP="00BD37ED">
      <w:pPr>
        <w:widowControl/>
        <w:suppressAutoHyphens w:val="0"/>
        <w:rPr>
          <w:rFonts w:ascii="Arial" w:eastAsia="Times New Roman" w:hAnsi="Arial" w:cs="Arial"/>
          <w:color w:val="000000"/>
          <w:lang w:eastAsia="en-US" w:bidi="ar-SA"/>
        </w:rPr>
      </w:pPr>
      <w:r w:rsidRPr="00BD37ED">
        <w:rPr>
          <w:rFonts w:ascii="Arial" w:eastAsia="Times New Roman" w:hAnsi="Arial" w:cs="Arial"/>
          <w:color w:val="000000"/>
          <w:lang w:eastAsia="en-US" w:bidi="ar-SA"/>
        </w:rPr>
        <w:t>304-312-3871</w:t>
      </w:r>
    </w:p>
    <w:p w14:paraId="77B7A7E7" w14:textId="5BB13CE8" w:rsidR="00BD37ED" w:rsidRDefault="00BD37ED" w:rsidP="00BD37ED">
      <w:pPr>
        <w:widowControl/>
        <w:suppressAutoHyphens w:val="0"/>
        <w:rPr>
          <w:rFonts w:ascii="Arial" w:eastAsia="Times New Roman" w:hAnsi="Arial" w:cs="Arial"/>
          <w:color w:val="000000"/>
          <w:lang w:eastAsia="en-US" w:bidi="ar-SA"/>
        </w:rPr>
      </w:pPr>
    </w:p>
    <w:p w14:paraId="397A7104" w14:textId="1C3C52B0" w:rsidR="00BD37ED" w:rsidRPr="00BD37ED" w:rsidRDefault="00BD37ED" w:rsidP="00BD37ED">
      <w:pPr>
        <w:widowControl/>
        <w:suppressAutoHyphens w:val="0"/>
        <w:rPr>
          <w:rFonts w:ascii="Times New Roman" w:eastAsia="Times New Roman" w:hAnsi="Times New Roman" w:cs="Times New Roman"/>
          <w:color w:val="000000"/>
          <w:lang w:eastAsia="en-US" w:bidi="ar-SA"/>
        </w:rPr>
      </w:pPr>
      <w:r w:rsidRPr="00BD37ED">
        <w:rPr>
          <w:rFonts w:ascii="Times New Roman" w:eastAsia="Times New Roman" w:hAnsi="Times New Roman" w:cs="Times New Roman"/>
          <w:color w:val="000000"/>
          <w:lang w:eastAsia="en-US" w:bidi="ar-SA"/>
        </w:rPr>
        <w:t xml:space="preserve">Tabitha </w:t>
      </w:r>
      <w:proofErr w:type="spellStart"/>
      <w:r w:rsidRPr="00BD37ED">
        <w:rPr>
          <w:rFonts w:ascii="Times New Roman" w:eastAsia="Times New Roman" w:hAnsi="Times New Roman" w:cs="Times New Roman"/>
          <w:color w:val="000000"/>
          <w:lang w:eastAsia="en-US" w:bidi="ar-SA"/>
        </w:rPr>
        <w:t>Kineer</w:t>
      </w:r>
      <w:proofErr w:type="spellEnd"/>
    </w:p>
    <w:p w14:paraId="513CE940" w14:textId="51A46BEB" w:rsidR="00BD37ED" w:rsidRPr="00BD37ED" w:rsidRDefault="00BD37ED" w:rsidP="00BD37ED">
      <w:pPr>
        <w:widowControl/>
        <w:suppressAutoHyphens w:val="0"/>
        <w:rPr>
          <w:rFonts w:ascii="Times New Roman" w:eastAsia="Times New Roman" w:hAnsi="Times New Roman" w:cs="Times New Roman"/>
          <w:color w:val="000000"/>
          <w:lang w:eastAsia="en-US" w:bidi="ar-SA"/>
        </w:rPr>
      </w:pPr>
      <w:r w:rsidRPr="00BD37ED">
        <w:rPr>
          <w:rFonts w:ascii="Times New Roman" w:eastAsia="Times New Roman" w:hAnsi="Times New Roman" w:cs="Times New Roman"/>
          <w:color w:val="000000"/>
          <w:lang w:eastAsia="en-US" w:bidi="ar-SA"/>
        </w:rPr>
        <w:t>Member</w:t>
      </w:r>
    </w:p>
    <w:p w14:paraId="2BCCEB31" w14:textId="09C9FD37" w:rsidR="00BD37ED" w:rsidRPr="00BD37ED" w:rsidRDefault="00BD37ED" w:rsidP="00BD37ED">
      <w:pPr>
        <w:widowControl/>
        <w:suppressAutoHyphens w:val="0"/>
        <w:rPr>
          <w:rFonts w:ascii="Times New Roman" w:eastAsia="Times New Roman" w:hAnsi="Times New Roman" w:cs="Times New Roman"/>
          <w:color w:val="000000"/>
          <w:lang w:eastAsia="en-US" w:bidi="ar-SA"/>
        </w:rPr>
      </w:pPr>
      <w:r w:rsidRPr="00BD37ED">
        <w:rPr>
          <w:rFonts w:ascii="Times New Roman" w:eastAsia="Times New Roman" w:hAnsi="Times New Roman" w:cs="Times New Roman"/>
          <w:color w:val="000000"/>
          <w:lang w:eastAsia="en-US" w:bidi="ar-SA"/>
        </w:rPr>
        <w:t>304</w:t>
      </w:r>
      <w:r>
        <w:rPr>
          <w:rFonts w:ascii="Times New Roman" w:eastAsia="Times New Roman" w:hAnsi="Times New Roman" w:cs="Times New Roman"/>
          <w:color w:val="000000"/>
          <w:lang w:eastAsia="en-US" w:bidi="ar-SA"/>
        </w:rPr>
        <w:t>-</w:t>
      </w:r>
      <w:r w:rsidRPr="00BD37ED">
        <w:rPr>
          <w:rFonts w:ascii="Times New Roman" w:eastAsia="Times New Roman" w:hAnsi="Times New Roman" w:cs="Times New Roman"/>
          <w:color w:val="000000"/>
          <w:lang w:eastAsia="en-US" w:bidi="ar-SA"/>
        </w:rPr>
        <w:t>559-3494</w:t>
      </w:r>
    </w:p>
    <w:p w14:paraId="7359698B" w14:textId="39E03539" w:rsidR="00BD37ED" w:rsidRPr="00BD37ED" w:rsidRDefault="00BD37ED" w:rsidP="00BD37ED">
      <w:pPr>
        <w:widowControl/>
        <w:suppressAutoHyphens w:val="0"/>
        <w:rPr>
          <w:rFonts w:ascii="Arial" w:eastAsia="Times New Roman" w:hAnsi="Arial" w:cs="Arial"/>
          <w:color w:val="000000"/>
          <w:lang w:eastAsia="en-US" w:bidi="ar-SA"/>
        </w:rPr>
      </w:pPr>
    </w:p>
    <w:p w14:paraId="6966A22C" w14:textId="117B1F41" w:rsidR="00BD37ED" w:rsidRPr="00BD37ED" w:rsidRDefault="00BD37ED" w:rsidP="00BD37ED">
      <w:pPr>
        <w:widowControl/>
        <w:suppressAutoHyphens w:val="0"/>
        <w:rPr>
          <w:rFonts w:ascii="Times New Roman" w:eastAsia="Times New Roman" w:hAnsi="Times New Roman" w:cs="Times New Roman"/>
          <w:color w:val="000000"/>
          <w:lang w:eastAsia="en-US" w:bidi="ar-SA"/>
        </w:rPr>
      </w:pPr>
      <w:r w:rsidRPr="00BD37ED">
        <w:rPr>
          <w:rFonts w:ascii="Times New Roman" w:eastAsia="Times New Roman" w:hAnsi="Times New Roman" w:cs="Times New Roman"/>
          <w:color w:val="000000"/>
          <w:lang w:eastAsia="en-US" w:bidi="ar-SA"/>
        </w:rPr>
        <w:t>Cody Cumpston</w:t>
      </w:r>
    </w:p>
    <w:p w14:paraId="3B6AAD32" w14:textId="6821E771" w:rsidR="00BD37ED" w:rsidRPr="00BD37ED" w:rsidRDefault="00BD37ED" w:rsidP="00BD37ED">
      <w:pPr>
        <w:widowControl/>
        <w:suppressAutoHyphens w:val="0"/>
        <w:rPr>
          <w:rFonts w:ascii="Times New Roman" w:eastAsia="Times New Roman" w:hAnsi="Times New Roman" w:cs="Times New Roman"/>
          <w:color w:val="000000"/>
          <w:lang w:eastAsia="en-US" w:bidi="ar-SA"/>
        </w:rPr>
      </w:pPr>
      <w:r w:rsidRPr="00BD37ED">
        <w:rPr>
          <w:rFonts w:ascii="Times New Roman" w:eastAsia="Times New Roman" w:hAnsi="Times New Roman" w:cs="Times New Roman"/>
          <w:color w:val="000000"/>
          <w:lang w:eastAsia="en-US" w:bidi="ar-SA"/>
        </w:rPr>
        <w:t>Member</w:t>
      </w:r>
    </w:p>
    <w:p w14:paraId="77B8B95B" w14:textId="1BD1F545" w:rsidR="00BD37ED" w:rsidRPr="00BD37ED" w:rsidRDefault="00BD37ED" w:rsidP="00BD37ED">
      <w:pPr>
        <w:widowControl/>
        <w:suppressAutoHyphens w:val="0"/>
        <w:rPr>
          <w:rFonts w:ascii="Times New Roman" w:eastAsia="Times New Roman" w:hAnsi="Times New Roman" w:cs="Times New Roman"/>
          <w:color w:val="000000"/>
          <w:lang w:eastAsia="en-US" w:bidi="ar-SA"/>
        </w:rPr>
      </w:pPr>
      <w:r w:rsidRPr="00BD37ED">
        <w:rPr>
          <w:rFonts w:ascii="Times New Roman" w:eastAsia="Times New Roman" w:hAnsi="Times New Roman" w:cs="Times New Roman"/>
          <w:color w:val="000000"/>
          <w:lang w:eastAsia="en-US" w:bidi="ar-SA"/>
        </w:rPr>
        <w:t>304-312-8425</w:t>
      </w:r>
    </w:p>
    <w:p w14:paraId="008DEA51" w14:textId="77777777" w:rsidR="00484A5E" w:rsidRDefault="00484A5E" w:rsidP="00BD37ED">
      <w:pPr>
        <w:widowControl/>
        <w:suppressAutoHyphens w:val="0"/>
        <w:rPr>
          <w:rFonts w:ascii="Arial" w:eastAsia="Times New Roman" w:hAnsi="Arial" w:cs="Arial"/>
          <w:color w:val="000000"/>
          <w:sz w:val="20"/>
          <w:szCs w:val="20"/>
          <w:lang w:eastAsia="en-US" w:bidi="ar-SA"/>
        </w:rPr>
        <w:sectPr w:rsidR="00484A5E" w:rsidSect="00484A5E">
          <w:type w:val="continuous"/>
          <w:pgSz w:w="12240" w:h="15840"/>
          <w:pgMar w:top="1440" w:right="1440" w:bottom="1440" w:left="1440" w:header="0" w:footer="0" w:gutter="0"/>
          <w:cols w:num="2" w:space="720"/>
          <w:formProt w:val="0"/>
          <w:docGrid w:linePitch="600" w:charSpace="32768"/>
        </w:sectPr>
      </w:pPr>
    </w:p>
    <w:p w14:paraId="66AD9941" w14:textId="7516A391" w:rsidR="00BD37ED" w:rsidRPr="00BD37ED" w:rsidRDefault="00BD37ED" w:rsidP="00BD37ED">
      <w:pPr>
        <w:widowControl/>
        <w:suppressAutoHyphens w:val="0"/>
        <w:rPr>
          <w:rFonts w:ascii="Arial" w:eastAsia="Times New Roman" w:hAnsi="Arial" w:cs="Arial"/>
          <w:color w:val="000000"/>
          <w:sz w:val="20"/>
          <w:szCs w:val="20"/>
          <w:lang w:eastAsia="en-US" w:bidi="ar-SA"/>
        </w:rPr>
      </w:pPr>
    </w:p>
    <w:p w14:paraId="6A3927A0" w14:textId="77777777" w:rsidR="00BD37ED" w:rsidRDefault="00BD37ED" w:rsidP="000A6F10">
      <w:pPr>
        <w:pStyle w:val="BodyText"/>
        <w:spacing w:after="0"/>
        <w:rPr>
          <w:rFonts w:ascii="Times New Roman" w:hAnsi="Times New Roman" w:cs="Times New Roman"/>
        </w:rPr>
      </w:pPr>
    </w:p>
    <w:p w14:paraId="322B7D53" w14:textId="77777777" w:rsidR="006A2E53" w:rsidRPr="000A6F10" w:rsidRDefault="006A2E53" w:rsidP="000A6F10">
      <w:pPr>
        <w:pStyle w:val="BodyText"/>
        <w:spacing w:after="0"/>
        <w:rPr>
          <w:rFonts w:ascii="Times New Roman" w:hAnsi="Times New Roman" w:cs="Times New Roman"/>
        </w:rPr>
      </w:pPr>
    </w:p>
    <w:p w14:paraId="3C59EFDF" w14:textId="77777777" w:rsidR="00106D7D" w:rsidRPr="000A6F10" w:rsidRDefault="00106D7D" w:rsidP="00106D7D">
      <w:pPr>
        <w:pStyle w:val="BodyText"/>
        <w:spacing w:after="0"/>
        <w:ind w:firstLine="1134"/>
        <w:jc w:val="center"/>
        <w:rPr>
          <w:rFonts w:ascii="Times New Roman" w:hAnsi="Times New Roman" w:cs="Times New Roman"/>
        </w:rPr>
      </w:pPr>
    </w:p>
    <w:p w14:paraId="77392D8E" w14:textId="77777777" w:rsidR="0082417E" w:rsidRDefault="0082417E" w:rsidP="00EB389E">
      <w:pPr>
        <w:pStyle w:val="BodyText"/>
        <w:spacing w:after="0"/>
        <w:ind w:firstLine="1134"/>
        <w:jc w:val="center"/>
        <w:rPr>
          <w:rFonts w:ascii="Times New Roman" w:hAnsi="Times New Roman" w:cs="Times New Roman"/>
          <w:b/>
          <w:bCs/>
          <w:sz w:val="48"/>
          <w:szCs w:val="48"/>
        </w:rPr>
      </w:pPr>
    </w:p>
    <w:p w14:paraId="71A53E5E" w14:textId="77777777" w:rsidR="0082417E" w:rsidRDefault="0082417E" w:rsidP="00EB389E">
      <w:pPr>
        <w:pStyle w:val="BodyText"/>
        <w:spacing w:after="0"/>
        <w:ind w:firstLine="1134"/>
        <w:jc w:val="center"/>
        <w:rPr>
          <w:rFonts w:ascii="Times New Roman" w:hAnsi="Times New Roman" w:cs="Times New Roman"/>
          <w:b/>
          <w:bCs/>
          <w:sz w:val="48"/>
          <w:szCs w:val="48"/>
        </w:rPr>
      </w:pPr>
    </w:p>
    <w:p w14:paraId="75CA0E3A" w14:textId="77777777" w:rsidR="0082417E" w:rsidRDefault="0082417E" w:rsidP="00EB389E">
      <w:pPr>
        <w:pStyle w:val="BodyText"/>
        <w:spacing w:after="0"/>
        <w:ind w:firstLine="1134"/>
        <w:jc w:val="center"/>
        <w:rPr>
          <w:rFonts w:ascii="Times New Roman" w:hAnsi="Times New Roman" w:cs="Times New Roman"/>
          <w:b/>
          <w:bCs/>
          <w:sz w:val="48"/>
          <w:szCs w:val="48"/>
        </w:rPr>
      </w:pPr>
    </w:p>
    <w:p w14:paraId="45141059" w14:textId="77777777" w:rsidR="0082417E" w:rsidRDefault="0082417E" w:rsidP="00EB389E">
      <w:pPr>
        <w:pStyle w:val="BodyText"/>
        <w:spacing w:after="0"/>
        <w:ind w:firstLine="1134"/>
        <w:jc w:val="center"/>
        <w:rPr>
          <w:rFonts w:ascii="Times New Roman" w:hAnsi="Times New Roman" w:cs="Times New Roman"/>
          <w:b/>
          <w:bCs/>
          <w:sz w:val="48"/>
          <w:szCs w:val="48"/>
        </w:rPr>
      </w:pPr>
    </w:p>
    <w:p w14:paraId="52DD2A6B" w14:textId="42D6B191" w:rsidR="006A0550" w:rsidRPr="0036377B" w:rsidRDefault="006A0550" w:rsidP="00EB389E">
      <w:pPr>
        <w:pStyle w:val="BodyText"/>
        <w:spacing w:after="0"/>
        <w:ind w:firstLine="1134"/>
        <w:jc w:val="center"/>
        <w:rPr>
          <w:rFonts w:ascii="Times New Roman" w:hAnsi="Times New Roman" w:cs="Times New Roman"/>
          <w:b/>
          <w:bCs/>
          <w:sz w:val="48"/>
          <w:szCs w:val="48"/>
        </w:rPr>
      </w:pPr>
      <w:r w:rsidRPr="0036377B">
        <w:rPr>
          <w:rFonts w:ascii="Times New Roman" w:hAnsi="Times New Roman" w:cs="Times New Roman"/>
          <w:b/>
          <w:bCs/>
          <w:sz w:val="48"/>
          <w:szCs w:val="48"/>
        </w:rPr>
        <w:lastRenderedPageBreak/>
        <w:t xml:space="preserve">APPENDIX </w:t>
      </w:r>
      <w:r w:rsidR="000E370E" w:rsidRPr="0036377B">
        <w:rPr>
          <w:rFonts w:ascii="Times New Roman" w:hAnsi="Times New Roman" w:cs="Times New Roman"/>
          <w:b/>
          <w:bCs/>
          <w:sz w:val="48"/>
          <w:szCs w:val="48"/>
        </w:rPr>
        <w:t>E</w:t>
      </w:r>
    </w:p>
    <w:p w14:paraId="652CE473" w14:textId="77777777" w:rsidR="00DA6D85" w:rsidRDefault="00DA6D85" w:rsidP="006A0550">
      <w:pPr>
        <w:pStyle w:val="BodyText"/>
        <w:spacing w:after="0"/>
        <w:jc w:val="center"/>
        <w:rPr>
          <w:rFonts w:ascii="Times New Roman" w:hAnsi="Times New Roman" w:cs="Times New Roman"/>
        </w:rPr>
      </w:pPr>
    </w:p>
    <w:p w14:paraId="216570CF" w14:textId="6E4D989B" w:rsidR="006A0550" w:rsidRDefault="006A0550" w:rsidP="006A0550">
      <w:pPr>
        <w:pStyle w:val="BodyText"/>
        <w:spacing w:after="0"/>
        <w:jc w:val="center"/>
        <w:rPr>
          <w:rFonts w:ascii="Times New Roman" w:hAnsi="Times New Roman" w:cs="Times New Roman"/>
        </w:rPr>
      </w:pPr>
      <w:r>
        <w:rPr>
          <w:rFonts w:ascii="Times New Roman" w:hAnsi="Times New Roman" w:cs="Times New Roman"/>
        </w:rPr>
        <w:t xml:space="preserve">TEN YEAR PLAN FOR THE CITY OF MOUNDSVILLE </w:t>
      </w:r>
      <w:r w:rsidR="009E4B97">
        <w:rPr>
          <w:rFonts w:ascii="Times New Roman" w:hAnsi="Times New Roman" w:cs="Times New Roman"/>
        </w:rPr>
        <w:t>PLANNING COMMISSION</w:t>
      </w:r>
      <w:r>
        <w:rPr>
          <w:rFonts w:ascii="Times New Roman" w:hAnsi="Times New Roman" w:cs="Times New Roman"/>
        </w:rPr>
        <w:t xml:space="preserve"> </w:t>
      </w:r>
    </w:p>
    <w:p w14:paraId="126203B0" w14:textId="55341FFF" w:rsidR="00EE135D" w:rsidRDefault="00EE135D" w:rsidP="006A0550">
      <w:pPr>
        <w:pStyle w:val="BodyText"/>
        <w:spacing w:after="0"/>
        <w:jc w:val="center"/>
        <w:rPr>
          <w:rFonts w:ascii="Times New Roman" w:hAnsi="Times New Roman" w:cs="Times New Roman"/>
        </w:rPr>
      </w:pPr>
    </w:p>
    <w:p w14:paraId="4BBC6828" w14:textId="5D567A40" w:rsidR="00EE135D" w:rsidRDefault="00EE135D" w:rsidP="00EE135D">
      <w:pPr>
        <w:pStyle w:val="BodyText"/>
        <w:spacing w:after="0"/>
        <w:rPr>
          <w:rFonts w:ascii="Times New Roman" w:hAnsi="Times New Roman" w:cs="Times New Roman"/>
        </w:rPr>
      </w:pPr>
      <w:r>
        <w:rPr>
          <w:rFonts w:ascii="Times New Roman" w:hAnsi="Times New Roman" w:cs="Times New Roman"/>
        </w:rPr>
        <w:t>The Planning Commission shall me</w:t>
      </w:r>
      <w:r w:rsidR="00CB0389">
        <w:rPr>
          <w:rFonts w:ascii="Times New Roman" w:hAnsi="Times New Roman" w:cs="Times New Roman"/>
        </w:rPr>
        <w:t>e</w:t>
      </w:r>
      <w:r>
        <w:rPr>
          <w:rFonts w:ascii="Times New Roman" w:hAnsi="Times New Roman" w:cs="Times New Roman"/>
        </w:rPr>
        <w:t xml:space="preserve">t each January (and June as needed) to record progress on the Goals from the prior year. If progress is not being made, the Planning Commission shall contact stakeholders and reconvene at their discretion.  </w:t>
      </w:r>
    </w:p>
    <w:p w14:paraId="2476BD78" w14:textId="77777777" w:rsidR="006A0550" w:rsidRDefault="006A0550" w:rsidP="006A0550">
      <w:pPr>
        <w:pStyle w:val="BodyText"/>
        <w:spacing w:after="0"/>
        <w:jc w:val="center"/>
        <w:rPr>
          <w:rFonts w:ascii="Times New Roman" w:hAnsi="Times New Roman" w:cs="Times New Roman"/>
        </w:rPr>
      </w:pPr>
    </w:p>
    <w:p w14:paraId="250490FA" w14:textId="5FB19A95" w:rsidR="000E370E" w:rsidRDefault="006A0550" w:rsidP="000E370E">
      <w:pPr>
        <w:pStyle w:val="BodyText"/>
        <w:spacing w:after="0"/>
        <w:rPr>
          <w:rFonts w:ascii="Times New Roman" w:hAnsi="Times New Roman" w:cs="Times New Roman"/>
          <w:b/>
        </w:rPr>
      </w:pPr>
      <w:r>
        <w:rPr>
          <w:rFonts w:ascii="Times New Roman" w:hAnsi="Times New Roman" w:cs="Times New Roman"/>
          <w:b/>
        </w:rPr>
        <w:t xml:space="preserve">JANUARY 2025---Has the 2024 Revision of the 2014 City of Moundsville </w:t>
      </w:r>
      <w:r w:rsidR="000E370E">
        <w:rPr>
          <w:rFonts w:ascii="Times New Roman" w:hAnsi="Times New Roman" w:cs="Times New Roman"/>
          <w:b/>
        </w:rPr>
        <w:t>Comprehensive</w:t>
      </w:r>
      <w:r>
        <w:rPr>
          <w:rFonts w:ascii="Times New Roman" w:hAnsi="Times New Roman" w:cs="Times New Roman"/>
          <w:b/>
        </w:rPr>
        <w:t xml:space="preserve"> </w:t>
      </w:r>
    </w:p>
    <w:p w14:paraId="4FE9F82B" w14:textId="147723A0" w:rsidR="006C7D3B" w:rsidRDefault="00EE135D" w:rsidP="000E370E">
      <w:pPr>
        <w:pStyle w:val="BodyText"/>
        <w:spacing w:after="0"/>
        <w:ind w:firstLine="1134"/>
        <w:rPr>
          <w:rFonts w:ascii="Times New Roman" w:hAnsi="Times New Roman" w:cs="Times New Roman"/>
          <w:b/>
        </w:rPr>
      </w:pPr>
      <w:r>
        <w:rPr>
          <w:rFonts w:ascii="Times New Roman" w:hAnsi="Times New Roman" w:cs="Times New Roman"/>
          <w:b/>
        </w:rPr>
        <w:t xml:space="preserve">              </w:t>
      </w:r>
      <w:r w:rsidR="006A0550">
        <w:rPr>
          <w:rFonts w:ascii="Times New Roman" w:hAnsi="Times New Roman" w:cs="Times New Roman"/>
          <w:b/>
        </w:rPr>
        <w:t>Plan been adopted?</w:t>
      </w:r>
    </w:p>
    <w:p w14:paraId="68F0C0AC" w14:textId="3B3A80F7" w:rsidR="006A0550" w:rsidRDefault="006A0550" w:rsidP="006A0550">
      <w:pPr>
        <w:pStyle w:val="BodyText"/>
        <w:spacing w:after="0"/>
        <w:rPr>
          <w:rFonts w:ascii="Times New Roman" w:hAnsi="Times New Roman" w:cs="Times New Roman"/>
          <w:b/>
        </w:rPr>
      </w:pPr>
      <w:r>
        <w:rPr>
          <w:rFonts w:ascii="Times New Roman" w:hAnsi="Times New Roman" w:cs="Times New Roman"/>
          <w:b/>
        </w:rPr>
        <w:tab/>
      </w:r>
      <w:r w:rsidR="000E370E">
        <w:rPr>
          <w:rFonts w:ascii="Times New Roman" w:hAnsi="Times New Roman" w:cs="Times New Roman"/>
          <w:b/>
        </w:rPr>
        <w:tab/>
      </w:r>
      <w:r>
        <w:rPr>
          <w:rFonts w:ascii="Times New Roman" w:hAnsi="Times New Roman" w:cs="Times New Roman"/>
          <w:b/>
        </w:rPr>
        <w:t>If not, resume monthly meetings to complete.</w:t>
      </w:r>
    </w:p>
    <w:p w14:paraId="3B073272" w14:textId="4E725BC5" w:rsidR="006A0550" w:rsidRDefault="006A0550" w:rsidP="006A0550">
      <w:pPr>
        <w:pStyle w:val="BodyText"/>
        <w:spacing w:after="0"/>
        <w:rPr>
          <w:rFonts w:ascii="Times New Roman" w:hAnsi="Times New Roman" w:cs="Times New Roman"/>
          <w:b/>
        </w:rPr>
      </w:pPr>
      <w:r>
        <w:rPr>
          <w:rFonts w:ascii="Times New Roman" w:hAnsi="Times New Roman" w:cs="Times New Roman"/>
          <w:b/>
        </w:rPr>
        <w:tab/>
      </w:r>
      <w:r w:rsidR="000E370E">
        <w:rPr>
          <w:rFonts w:ascii="Times New Roman" w:hAnsi="Times New Roman" w:cs="Times New Roman"/>
          <w:b/>
        </w:rPr>
        <w:tab/>
      </w:r>
      <w:r>
        <w:rPr>
          <w:rFonts w:ascii="Times New Roman" w:hAnsi="Times New Roman" w:cs="Times New Roman"/>
          <w:b/>
        </w:rPr>
        <w:t>If so, meet June 2025 to make a record of Objective Progress.</w:t>
      </w:r>
    </w:p>
    <w:p w14:paraId="6282155D" w14:textId="337A6D06" w:rsidR="006A0550" w:rsidRDefault="006A0550" w:rsidP="006A0550">
      <w:pPr>
        <w:pStyle w:val="BodyText"/>
        <w:spacing w:after="0"/>
        <w:rPr>
          <w:rFonts w:ascii="Times New Roman" w:hAnsi="Times New Roman" w:cs="Times New Roman"/>
          <w:b/>
        </w:rPr>
      </w:pPr>
    </w:p>
    <w:p w14:paraId="5B9F0F01" w14:textId="77777777" w:rsidR="00EB389E" w:rsidRDefault="006A0550" w:rsidP="006A0550">
      <w:pPr>
        <w:pStyle w:val="BodyText"/>
        <w:spacing w:after="0"/>
        <w:rPr>
          <w:rFonts w:ascii="Times New Roman" w:hAnsi="Times New Roman" w:cs="Times New Roman"/>
          <w:b/>
        </w:rPr>
      </w:pPr>
      <w:r>
        <w:rPr>
          <w:rFonts w:ascii="Times New Roman" w:hAnsi="Times New Roman" w:cs="Times New Roman"/>
          <w:b/>
        </w:rPr>
        <w:t>JANUARY 2026</w:t>
      </w:r>
      <w:bookmarkStart w:id="1" w:name="_Hlk181862072"/>
      <w:r w:rsidR="00EE135D">
        <w:rPr>
          <w:rFonts w:ascii="Times New Roman" w:hAnsi="Times New Roman" w:cs="Times New Roman"/>
          <w:b/>
        </w:rPr>
        <w:t>-2030</w:t>
      </w:r>
      <w:r w:rsidRPr="000E370E">
        <w:rPr>
          <w:rFonts w:ascii="Times New Roman" w:hAnsi="Times New Roman" w:cs="Times New Roman"/>
          <w:bCs/>
        </w:rPr>
        <w:t>---</w:t>
      </w:r>
      <w:r w:rsidR="000E370E" w:rsidRPr="000E370E">
        <w:rPr>
          <w:rFonts w:ascii="Times New Roman" w:hAnsi="Times New Roman" w:cs="Times New Roman"/>
          <w:bCs/>
        </w:rPr>
        <w:t>----</w:t>
      </w:r>
      <w:r w:rsidR="00EB389E">
        <w:rPr>
          <w:rFonts w:ascii="Times New Roman" w:hAnsi="Times New Roman" w:cs="Times New Roman"/>
          <w:b/>
        </w:rPr>
        <w:t>YEARLY</w:t>
      </w:r>
    </w:p>
    <w:p w14:paraId="7AB549A8" w14:textId="7BEA03C1" w:rsidR="006A0550" w:rsidRPr="00EE135D" w:rsidRDefault="000E370E" w:rsidP="00EB389E">
      <w:pPr>
        <w:pStyle w:val="BodyText"/>
        <w:spacing w:after="0"/>
        <w:ind w:left="1134" w:firstLine="1134"/>
        <w:rPr>
          <w:rFonts w:ascii="Times New Roman" w:hAnsi="Times New Roman" w:cs="Times New Roman"/>
          <w:bCs/>
          <w:sz w:val="20"/>
          <w:szCs w:val="20"/>
        </w:rPr>
      </w:pPr>
      <w:r w:rsidRPr="00EE135D">
        <w:rPr>
          <w:rFonts w:ascii="Times New Roman" w:hAnsi="Times New Roman" w:cs="Times New Roman"/>
          <w:bCs/>
          <w:sz w:val="20"/>
          <w:szCs w:val="20"/>
        </w:rPr>
        <w:t>Record Objective Progress.</w:t>
      </w:r>
    </w:p>
    <w:p w14:paraId="61291754" w14:textId="25EEBE61" w:rsidR="000E370E" w:rsidRPr="00EE135D" w:rsidRDefault="000E370E" w:rsidP="006A0550">
      <w:pPr>
        <w:pStyle w:val="BodyText"/>
        <w:spacing w:after="0"/>
        <w:rPr>
          <w:rFonts w:ascii="Times New Roman" w:hAnsi="Times New Roman" w:cs="Times New Roman"/>
          <w:bCs/>
          <w:sz w:val="20"/>
          <w:szCs w:val="20"/>
        </w:rPr>
      </w:pPr>
      <w:r w:rsidRPr="00EE135D">
        <w:rPr>
          <w:rFonts w:ascii="Times New Roman" w:hAnsi="Times New Roman" w:cs="Times New Roman"/>
          <w:bCs/>
          <w:sz w:val="20"/>
          <w:szCs w:val="20"/>
        </w:rPr>
        <w:tab/>
      </w:r>
      <w:r w:rsidRPr="00EE135D">
        <w:rPr>
          <w:rFonts w:ascii="Times New Roman" w:hAnsi="Times New Roman" w:cs="Times New Roman"/>
          <w:bCs/>
          <w:sz w:val="20"/>
          <w:szCs w:val="20"/>
        </w:rPr>
        <w:tab/>
        <w:t>Contact Stakeholders for updates.</w:t>
      </w:r>
    </w:p>
    <w:p w14:paraId="530A5260" w14:textId="5A6CCAED" w:rsidR="000E370E" w:rsidRPr="00EE135D" w:rsidRDefault="000E370E" w:rsidP="006A0550">
      <w:pPr>
        <w:pStyle w:val="BodyText"/>
        <w:spacing w:after="0"/>
        <w:rPr>
          <w:rFonts w:ascii="Times New Roman" w:hAnsi="Times New Roman" w:cs="Times New Roman"/>
          <w:bCs/>
          <w:sz w:val="20"/>
          <w:szCs w:val="20"/>
        </w:rPr>
      </w:pPr>
      <w:r w:rsidRPr="00EE135D">
        <w:rPr>
          <w:rFonts w:ascii="Times New Roman" w:hAnsi="Times New Roman" w:cs="Times New Roman"/>
          <w:bCs/>
          <w:sz w:val="20"/>
          <w:szCs w:val="20"/>
        </w:rPr>
        <w:tab/>
      </w:r>
      <w:r w:rsidRPr="00EE135D">
        <w:rPr>
          <w:rFonts w:ascii="Times New Roman" w:hAnsi="Times New Roman" w:cs="Times New Roman"/>
          <w:bCs/>
          <w:sz w:val="20"/>
          <w:szCs w:val="20"/>
        </w:rPr>
        <w:tab/>
        <w:t>Share Progress and Plan for 2026</w:t>
      </w:r>
      <w:r w:rsidR="00EE135D">
        <w:rPr>
          <w:rFonts w:ascii="Times New Roman" w:hAnsi="Times New Roman" w:cs="Times New Roman"/>
          <w:bCs/>
          <w:sz w:val="20"/>
          <w:szCs w:val="20"/>
        </w:rPr>
        <w:t>-2031</w:t>
      </w:r>
      <w:r w:rsidRPr="00EE135D">
        <w:rPr>
          <w:rFonts w:ascii="Times New Roman" w:hAnsi="Times New Roman" w:cs="Times New Roman"/>
          <w:bCs/>
          <w:sz w:val="20"/>
          <w:szCs w:val="20"/>
        </w:rPr>
        <w:t xml:space="preserve"> Action Steps with City Council. </w:t>
      </w:r>
    </w:p>
    <w:bookmarkEnd w:id="1"/>
    <w:p w14:paraId="5E0F638B" w14:textId="0F6AC435" w:rsidR="006A0550" w:rsidRPr="00EE135D" w:rsidRDefault="006A0550" w:rsidP="006A0550">
      <w:pPr>
        <w:pStyle w:val="BodyText"/>
        <w:spacing w:after="0"/>
        <w:rPr>
          <w:rFonts w:ascii="Times New Roman" w:hAnsi="Times New Roman" w:cs="Times New Roman"/>
          <w:b/>
          <w:sz w:val="20"/>
          <w:szCs w:val="20"/>
        </w:rPr>
      </w:pPr>
    </w:p>
    <w:p w14:paraId="1D9F94BE" w14:textId="77777777" w:rsidR="000E370E" w:rsidRPr="00EE135D" w:rsidRDefault="006A0550" w:rsidP="000E370E">
      <w:pPr>
        <w:pStyle w:val="BodyText"/>
        <w:spacing w:after="0"/>
        <w:rPr>
          <w:rFonts w:ascii="Times New Roman" w:hAnsi="Times New Roman" w:cs="Times New Roman"/>
          <w:bCs/>
          <w:sz w:val="20"/>
          <w:szCs w:val="20"/>
        </w:rPr>
      </w:pPr>
      <w:r>
        <w:rPr>
          <w:rFonts w:ascii="Times New Roman" w:hAnsi="Times New Roman" w:cs="Times New Roman"/>
          <w:b/>
        </w:rPr>
        <w:t>JANUARY 2031</w:t>
      </w:r>
      <w:r w:rsidR="000E370E" w:rsidRPr="000E370E">
        <w:rPr>
          <w:rFonts w:ascii="Times New Roman" w:hAnsi="Times New Roman" w:cs="Times New Roman"/>
          <w:bCs/>
        </w:rPr>
        <w:t>-------</w:t>
      </w:r>
      <w:r w:rsidR="000E370E" w:rsidRPr="00EE135D">
        <w:rPr>
          <w:rFonts w:ascii="Times New Roman" w:hAnsi="Times New Roman" w:cs="Times New Roman"/>
          <w:bCs/>
          <w:sz w:val="20"/>
          <w:szCs w:val="20"/>
        </w:rPr>
        <w:t>Record Objective Progress.</w:t>
      </w:r>
    </w:p>
    <w:p w14:paraId="0E19F898" w14:textId="77777777" w:rsidR="000E370E" w:rsidRPr="00EE135D" w:rsidRDefault="000E370E" w:rsidP="000E370E">
      <w:pPr>
        <w:pStyle w:val="BodyText"/>
        <w:spacing w:after="0"/>
        <w:rPr>
          <w:rFonts w:ascii="Times New Roman" w:hAnsi="Times New Roman" w:cs="Times New Roman"/>
          <w:bCs/>
          <w:sz w:val="20"/>
          <w:szCs w:val="20"/>
        </w:rPr>
      </w:pPr>
      <w:r w:rsidRPr="00EE135D">
        <w:rPr>
          <w:rFonts w:ascii="Times New Roman" w:hAnsi="Times New Roman" w:cs="Times New Roman"/>
          <w:bCs/>
          <w:sz w:val="20"/>
          <w:szCs w:val="20"/>
        </w:rPr>
        <w:tab/>
      </w:r>
      <w:r w:rsidRPr="00EE135D">
        <w:rPr>
          <w:rFonts w:ascii="Times New Roman" w:hAnsi="Times New Roman" w:cs="Times New Roman"/>
          <w:bCs/>
          <w:sz w:val="20"/>
          <w:szCs w:val="20"/>
        </w:rPr>
        <w:tab/>
        <w:t>Contact Stakeholders for updates.</w:t>
      </w:r>
    </w:p>
    <w:p w14:paraId="40EAE4C7" w14:textId="477EFCB2" w:rsidR="00EE135D" w:rsidRPr="00EE135D" w:rsidRDefault="000E370E" w:rsidP="000E370E">
      <w:pPr>
        <w:pStyle w:val="BodyText"/>
        <w:spacing w:after="0"/>
        <w:rPr>
          <w:rFonts w:ascii="Times New Roman" w:hAnsi="Times New Roman" w:cs="Times New Roman"/>
          <w:bCs/>
          <w:sz w:val="20"/>
          <w:szCs w:val="20"/>
        </w:rPr>
      </w:pPr>
      <w:r w:rsidRPr="00EE135D">
        <w:rPr>
          <w:rFonts w:ascii="Times New Roman" w:hAnsi="Times New Roman" w:cs="Times New Roman"/>
          <w:bCs/>
          <w:sz w:val="20"/>
          <w:szCs w:val="20"/>
        </w:rPr>
        <w:tab/>
      </w:r>
      <w:r w:rsidRPr="00EE135D">
        <w:rPr>
          <w:rFonts w:ascii="Times New Roman" w:hAnsi="Times New Roman" w:cs="Times New Roman"/>
          <w:bCs/>
          <w:sz w:val="20"/>
          <w:szCs w:val="20"/>
        </w:rPr>
        <w:tab/>
        <w:t>Share Progress and Plan for 20</w:t>
      </w:r>
      <w:r w:rsidR="00EE135D" w:rsidRPr="00EE135D">
        <w:rPr>
          <w:rFonts w:ascii="Times New Roman" w:hAnsi="Times New Roman" w:cs="Times New Roman"/>
          <w:bCs/>
          <w:sz w:val="20"/>
          <w:szCs w:val="20"/>
        </w:rPr>
        <w:t>31</w:t>
      </w:r>
      <w:r w:rsidRPr="00EE135D">
        <w:rPr>
          <w:rFonts w:ascii="Times New Roman" w:hAnsi="Times New Roman" w:cs="Times New Roman"/>
          <w:bCs/>
          <w:sz w:val="20"/>
          <w:szCs w:val="20"/>
        </w:rPr>
        <w:t xml:space="preserve"> Action Steps. </w:t>
      </w:r>
    </w:p>
    <w:p w14:paraId="6CD4C9EF" w14:textId="77777777" w:rsidR="00EE135D" w:rsidRPr="00EE135D" w:rsidRDefault="00EE135D" w:rsidP="00EE135D">
      <w:pPr>
        <w:pStyle w:val="BodyText"/>
        <w:spacing w:after="0"/>
        <w:rPr>
          <w:rFonts w:ascii="Times New Roman" w:hAnsi="Times New Roman" w:cs="Times New Roman"/>
          <w:bCs/>
          <w:sz w:val="20"/>
          <w:szCs w:val="20"/>
        </w:rPr>
      </w:pPr>
      <w:r w:rsidRPr="00EE135D">
        <w:rPr>
          <w:rFonts w:ascii="Times New Roman" w:hAnsi="Times New Roman" w:cs="Times New Roman"/>
          <w:bCs/>
          <w:sz w:val="20"/>
          <w:szCs w:val="20"/>
        </w:rPr>
        <w:tab/>
      </w:r>
      <w:r w:rsidRPr="00EE135D">
        <w:rPr>
          <w:rFonts w:ascii="Times New Roman" w:hAnsi="Times New Roman" w:cs="Times New Roman"/>
          <w:bCs/>
          <w:sz w:val="20"/>
          <w:szCs w:val="20"/>
        </w:rPr>
        <w:tab/>
        <w:t>Request City Manager/City Council for 2032-2034 Budget allotment</w:t>
      </w:r>
    </w:p>
    <w:p w14:paraId="3A53CF6F" w14:textId="2ECF2B5A" w:rsidR="00EE135D" w:rsidRPr="00EE135D" w:rsidRDefault="00EE135D" w:rsidP="00EE135D">
      <w:pPr>
        <w:pStyle w:val="BodyText"/>
        <w:spacing w:after="0"/>
        <w:rPr>
          <w:rFonts w:ascii="Times New Roman" w:hAnsi="Times New Roman" w:cs="Times New Roman"/>
          <w:bCs/>
          <w:sz w:val="20"/>
          <w:szCs w:val="20"/>
        </w:rPr>
      </w:pPr>
      <w:r w:rsidRPr="00EE135D">
        <w:rPr>
          <w:rFonts w:ascii="Times New Roman" w:hAnsi="Times New Roman" w:cs="Times New Roman"/>
          <w:bCs/>
          <w:sz w:val="20"/>
          <w:szCs w:val="20"/>
        </w:rPr>
        <w:tab/>
      </w:r>
      <w:r w:rsidRPr="00EE135D">
        <w:rPr>
          <w:rFonts w:ascii="Times New Roman" w:hAnsi="Times New Roman" w:cs="Times New Roman"/>
          <w:bCs/>
          <w:sz w:val="20"/>
          <w:szCs w:val="20"/>
        </w:rPr>
        <w:tab/>
      </w:r>
      <w:r w:rsidR="002F4AB9">
        <w:rPr>
          <w:rFonts w:ascii="Times New Roman" w:hAnsi="Times New Roman" w:cs="Times New Roman"/>
          <w:bCs/>
          <w:sz w:val="20"/>
          <w:szCs w:val="20"/>
        </w:rPr>
        <w:t>f</w:t>
      </w:r>
      <w:r w:rsidRPr="00EE135D">
        <w:rPr>
          <w:rFonts w:ascii="Times New Roman" w:hAnsi="Times New Roman" w:cs="Times New Roman"/>
          <w:bCs/>
          <w:sz w:val="20"/>
          <w:szCs w:val="20"/>
        </w:rPr>
        <w:t>or Preparing the 2034 Revision of the Comprehensive Plan</w:t>
      </w:r>
      <w:r w:rsidR="002F4AB9">
        <w:rPr>
          <w:rFonts w:ascii="Times New Roman" w:hAnsi="Times New Roman" w:cs="Times New Roman"/>
          <w:bCs/>
          <w:sz w:val="20"/>
          <w:szCs w:val="20"/>
        </w:rPr>
        <w:t>.</w:t>
      </w:r>
    </w:p>
    <w:p w14:paraId="23B441D0" w14:textId="3C49A7AC" w:rsidR="006A0550" w:rsidRDefault="006A0550" w:rsidP="006A0550">
      <w:pPr>
        <w:pStyle w:val="BodyText"/>
        <w:spacing w:after="0"/>
        <w:rPr>
          <w:rFonts w:ascii="Times New Roman" w:hAnsi="Times New Roman" w:cs="Times New Roman"/>
          <w:b/>
        </w:rPr>
      </w:pPr>
    </w:p>
    <w:p w14:paraId="5713C04A" w14:textId="4A0A9005" w:rsidR="00EE135D" w:rsidRPr="00EE135D" w:rsidRDefault="006A0550" w:rsidP="00EE135D">
      <w:pPr>
        <w:pStyle w:val="BodyText"/>
        <w:spacing w:after="0"/>
        <w:rPr>
          <w:rFonts w:ascii="Times New Roman" w:hAnsi="Times New Roman" w:cs="Times New Roman"/>
          <w:bCs/>
          <w:sz w:val="20"/>
          <w:szCs w:val="20"/>
        </w:rPr>
      </w:pPr>
      <w:r>
        <w:rPr>
          <w:rFonts w:ascii="Times New Roman" w:hAnsi="Times New Roman" w:cs="Times New Roman"/>
          <w:b/>
        </w:rPr>
        <w:t>JANUARY 2032</w:t>
      </w:r>
      <w:r w:rsidRPr="00EE135D">
        <w:rPr>
          <w:rFonts w:ascii="Times New Roman" w:hAnsi="Times New Roman" w:cs="Times New Roman"/>
          <w:b/>
          <w:sz w:val="20"/>
          <w:szCs w:val="20"/>
        </w:rPr>
        <w:t>---</w:t>
      </w:r>
      <w:r w:rsidR="00EE135D" w:rsidRPr="00EE135D">
        <w:rPr>
          <w:rFonts w:ascii="Times New Roman" w:hAnsi="Times New Roman" w:cs="Times New Roman"/>
          <w:bCs/>
          <w:sz w:val="20"/>
          <w:szCs w:val="20"/>
        </w:rPr>
        <w:t>-----Record Objective Progress.</w:t>
      </w:r>
    </w:p>
    <w:p w14:paraId="2BC4BB10" w14:textId="526D6372" w:rsidR="00EE135D" w:rsidRPr="00EE135D" w:rsidRDefault="00EE135D" w:rsidP="00EE135D">
      <w:pPr>
        <w:pStyle w:val="BodyText"/>
        <w:spacing w:after="0"/>
        <w:rPr>
          <w:rFonts w:ascii="Times New Roman" w:hAnsi="Times New Roman" w:cs="Times New Roman"/>
          <w:bCs/>
          <w:sz w:val="20"/>
          <w:szCs w:val="20"/>
        </w:rPr>
      </w:pPr>
      <w:r w:rsidRPr="00EE135D">
        <w:rPr>
          <w:rFonts w:ascii="Times New Roman" w:hAnsi="Times New Roman" w:cs="Times New Roman"/>
          <w:bCs/>
          <w:sz w:val="20"/>
          <w:szCs w:val="20"/>
        </w:rPr>
        <w:tab/>
      </w:r>
      <w:r w:rsidR="002F4AB9">
        <w:rPr>
          <w:rFonts w:ascii="Times New Roman" w:hAnsi="Times New Roman" w:cs="Times New Roman"/>
          <w:bCs/>
          <w:sz w:val="20"/>
          <w:szCs w:val="20"/>
        </w:rPr>
        <w:tab/>
      </w:r>
      <w:r w:rsidRPr="00EE135D">
        <w:rPr>
          <w:rFonts w:ascii="Times New Roman" w:hAnsi="Times New Roman" w:cs="Times New Roman"/>
          <w:bCs/>
          <w:sz w:val="20"/>
          <w:szCs w:val="20"/>
        </w:rPr>
        <w:t>Contact Stakeholders for updates.</w:t>
      </w:r>
    </w:p>
    <w:p w14:paraId="35492908" w14:textId="16D38B5B" w:rsidR="00EE135D" w:rsidRPr="00EE135D" w:rsidRDefault="00EE135D" w:rsidP="00EE135D">
      <w:pPr>
        <w:pStyle w:val="BodyText"/>
        <w:spacing w:after="0"/>
        <w:rPr>
          <w:rFonts w:ascii="Times New Roman" w:hAnsi="Times New Roman" w:cs="Times New Roman"/>
          <w:bCs/>
          <w:sz w:val="20"/>
          <w:szCs w:val="20"/>
        </w:rPr>
      </w:pPr>
      <w:r w:rsidRPr="00EE135D">
        <w:rPr>
          <w:rFonts w:ascii="Times New Roman" w:hAnsi="Times New Roman" w:cs="Times New Roman"/>
          <w:bCs/>
          <w:sz w:val="20"/>
          <w:szCs w:val="20"/>
        </w:rPr>
        <w:tab/>
      </w:r>
      <w:r w:rsidRPr="00EE135D">
        <w:rPr>
          <w:rFonts w:ascii="Times New Roman" w:hAnsi="Times New Roman" w:cs="Times New Roman"/>
          <w:bCs/>
          <w:sz w:val="20"/>
          <w:szCs w:val="20"/>
        </w:rPr>
        <w:tab/>
        <w:t>Share Progress and Plan for 203</w:t>
      </w:r>
      <w:r>
        <w:rPr>
          <w:rFonts w:ascii="Times New Roman" w:hAnsi="Times New Roman" w:cs="Times New Roman"/>
          <w:bCs/>
          <w:sz w:val="20"/>
          <w:szCs w:val="20"/>
        </w:rPr>
        <w:t>2</w:t>
      </w:r>
      <w:r w:rsidRPr="00EE135D">
        <w:rPr>
          <w:rFonts w:ascii="Times New Roman" w:hAnsi="Times New Roman" w:cs="Times New Roman"/>
          <w:bCs/>
          <w:sz w:val="20"/>
          <w:szCs w:val="20"/>
        </w:rPr>
        <w:t xml:space="preserve"> Action Steps. </w:t>
      </w:r>
    </w:p>
    <w:p w14:paraId="52B7F80A" w14:textId="77777777" w:rsidR="00EE135D" w:rsidRPr="00EE135D" w:rsidRDefault="00EE135D" w:rsidP="00EE135D">
      <w:pPr>
        <w:pStyle w:val="BodyText"/>
        <w:spacing w:after="0"/>
        <w:rPr>
          <w:rFonts w:ascii="Times New Roman" w:hAnsi="Times New Roman" w:cs="Times New Roman"/>
          <w:bCs/>
          <w:sz w:val="20"/>
          <w:szCs w:val="20"/>
        </w:rPr>
      </w:pPr>
      <w:r w:rsidRPr="00EE135D">
        <w:rPr>
          <w:rFonts w:ascii="Times New Roman" w:hAnsi="Times New Roman" w:cs="Times New Roman"/>
          <w:bCs/>
          <w:sz w:val="20"/>
          <w:szCs w:val="20"/>
        </w:rPr>
        <w:tab/>
      </w:r>
      <w:r w:rsidRPr="00EE135D">
        <w:rPr>
          <w:rFonts w:ascii="Times New Roman" w:hAnsi="Times New Roman" w:cs="Times New Roman"/>
          <w:bCs/>
          <w:sz w:val="20"/>
          <w:szCs w:val="20"/>
        </w:rPr>
        <w:tab/>
        <w:t>Request City Manager/City Council for 2032-2034 Budget allotment</w:t>
      </w:r>
    </w:p>
    <w:p w14:paraId="189C5D4F" w14:textId="20BC8A09" w:rsidR="006A0550" w:rsidRPr="00EE135D" w:rsidRDefault="00EE135D" w:rsidP="00EE135D">
      <w:pPr>
        <w:pStyle w:val="BodyText"/>
        <w:spacing w:after="0"/>
        <w:rPr>
          <w:rFonts w:ascii="Times New Roman" w:hAnsi="Times New Roman" w:cs="Times New Roman"/>
          <w:b/>
          <w:sz w:val="20"/>
          <w:szCs w:val="20"/>
        </w:rPr>
      </w:pPr>
      <w:r w:rsidRPr="00EE135D">
        <w:rPr>
          <w:rFonts w:ascii="Times New Roman" w:hAnsi="Times New Roman" w:cs="Times New Roman"/>
          <w:bCs/>
          <w:sz w:val="20"/>
          <w:szCs w:val="20"/>
        </w:rPr>
        <w:tab/>
      </w:r>
      <w:r w:rsidRPr="00EE135D">
        <w:rPr>
          <w:rFonts w:ascii="Times New Roman" w:hAnsi="Times New Roman" w:cs="Times New Roman"/>
          <w:bCs/>
          <w:sz w:val="20"/>
          <w:szCs w:val="20"/>
        </w:rPr>
        <w:tab/>
      </w:r>
      <w:r w:rsidR="002F4AB9">
        <w:rPr>
          <w:rFonts w:ascii="Times New Roman" w:hAnsi="Times New Roman" w:cs="Times New Roman"/>
          <w:bCs/>
          <w:sz w:val="20"/>
          <w:szCs w:val="20"/>
        </w:rPr>
        <w:t>f</w:t>
      </w:r>
      <w:r w:rsidRPr="00EE135D">
        <w:rPr>
          <w:rFonts w:ascii="Times New Roman" w:hAnsi="Times New Roman" w:cs="Times New Roman"/>
          <w:bCs/>
          <w:sz w:val="20"/>
          <w:szCs w:val="20"/>
        </w:rPr>
        <w:t>or Preparing the 2034 Revision of the Comprehensive Plan</w:t>
      </w:r>
      <w:r w:rsidR="002F4AB9">
        <w:rPr>
          <w:rFonts w:ascii="Times New Roman" w:hAnsi="Times New Roman" w:cs="Times New Roman"/>
          <w:bCs/>
          <w:sz w:val="20"/>
          <w:szCs w:val="20"/>
        </w:rPr>
        <w:t>.</w:t>
      </w:r>
    </w:p>
    <w:p w14:paraId="4C441DBF" w14:textId="6C35F39D" w:rsidR="006A0550" w:rsidRDefault="006A0550" w:rsidP="006A0550">
      <w:pPr>
        <w:pStyle w:val="BodyText"/>
        <w:spacing w:after="0"/>
        <w:rPr>
          <w:rFonts w:ascii="Times New Roman" w:hAnsi="Times New Roman" w:cs="Times New Roman"/>
          <w:b/>
        </w:rPr>
      </w:pPr>
    </w:p>
    <w:p w14:paraId="6CCFB5F5" w14:textId="21B25BE5" w:rsidR="006A0550" w:rsidRDefault="006A0550" w:rsidP="006A0550">
      <w:pPr>
        <w:pStyle w:val="BodyText"/>
        <w:spacing w:after="0"/>
        <w:rPr>
          <w:rFonts w:ascii="Times New Roman" w:hAnsi="Times New Roman" w:cs="Times New Roman"/>
          <w:b/>
        </w:rPr>
      </w:pPr>
      <w:r>
        <w:rPr>
          <w:rFonts w:ascii="Times New Roman" w:hAnsi="Times New Roman" w:cs="Times New Roman"/>
          <w:b/>
        </w:rPr>
        <w:t>2033---</w:t>
      </w:r>
      <w:r w:rsidR="000E370E">
        <w:rPr>
          <w:rFonts w:ascii="Times New Roman" w:hAnsi="Times New Roman" w:cs="Times New Roman"/>
          <w:b/>
        </w:rPr>
        <w:t xml:space="preserve">Collect data reviewing the 2024 City of Moundsville Revision of the Comprehensive Plan. Hold two public hearings. Analyze public input from </w:t>
      </w:r>
      <w:r w:rsidR="00EE135D">
        <w:rPr>
          <w:rFonts w:ascii="Times New Roman" w:hAnsi="Times New Roman" w:cs="Times New Roman"/>
          <w:b/>
        </w:rPr>
        <w:t xml:space="preserve">paper/online surveys. SWOT Analysis. Redistribute the 2024 City of Moundsville Comprehensive Plan. Distribute the 2032 City of Moundsville’s End of Year Reports. </w:t>
      </w:r>
      <w:r w:rsidR="00EB389E">
        <w:rPr>
          <w:rFonts w:ascii="Times New Roman" w:hAnsi="Times New Roman" w:cs="Times New Roman"/>
          <w:b/>
        </w:rPr>
        <w:t>Write the Comprehensive Plan.</w:t>
      </w:r>
    </w:p>
    <w:p w14:paraId="14CFD573" w14:textId="043C6983" w:rsidR="006A0550" w:rsidRDefault="006A0550" w:rsidP="006A0550">
      <w:pPr>
        <w:pStyle w:val="BodyText"/>
        <w:spacing w:after="0"/>
        <w:rPr>
          <w:rFonts w:ascii="Times New Roman" w:hAnsi="Times New Roman" w:cs="Times New Roman"/>
          <w:b/>
        </w:rPr>
      </w:pPr>
    </w:p>
    <w:p w14:paraId="112817D6" w14:textId="7FC428A3" w:rsidR="006A0550" w:rsidRDefault="006A0550" w:rsidP="006A0550">
      <w:pPr>
        <w:pStyle w:val="BodyText"/>
        <w:spacing w:after="0"/>
        <w:rPr>
          <w:rFonts w:ascii="Times New Roman" w:hAnsi="Times New Roman" w:cs="Times New Roman"/>
          <w:b/>
        </w:rPr>
      </w:pPr>
      <w:r>
        <w:rPr>
          <w:rFonts w:ascii="Times New Roman" w:hAnsi="Times New Roman" w:cs="Times New Roman"/>
          <w:b/>
        </w:rPr>
        <w:t>2034---</w:t>
      </w:r>
      <w:r w:rsidR="00EB389E">
        <w:rPr>
          <w:rFonts w:ascii="Times New Roman" w:hAnsi="Times New Roman" w:cs="Times New Roman"/>
          <w:b/>
        </w:rPr>
        <w:t>Re-</w:t>
      </w:r>
      <w:r w:rsidR="000E370E">
        <w:rPr>
          <w:rFonts w:ascii="Times New Roman" w:hAnsi="Times New Roman" w:cs="Times New Roman"/>
          <w:b/>
        </w:rPr>
        <w:t>Write, Finalize, and Submit the 2034 Revision of the 2024 Revision of the Adopted 2014 City of Moundsville Comprehensive Plan</w:t>
      </w:r>
      <w:r w:rsidR="00EE135D">
        <w:rPr>
          <w:rFonts w:ascii="Times New Roman" w:hAnsi="Times New Roman" w:cs="Times New Roman"/>
          <w:b/>
        </w:rPr>
        <w:t xml:space="preserve"> meeting monthly beginning in </w:t>
      </w:r>
      <w:r w:rsidR="00EB389E">
        <w:rPr>
          <w:rFonts w:ascii="Times New Roman" w:hAnsi="Times New Roman" w:cs="Times New Roman"/>
          <w:b/>
        </w:rPr>
        <w:t>January</w:t>
      </w:r>
      <w:r w:rsidR="00EE135D">
        <w:rPr>
          <w:rFonts w:ascii="Times New Roman" w:hAnsi="Times New Roman" w:cs="Times New Roman"/>
          <w:b/>
        </w:rPr>
        <w:t xml:space="preserve"> until ready to submit with a June Deadline</w:t>
      </w:r>
      <w:r w:rsidR="000E370E">
        <w:rPr>
          <w:rFonts w:ascii="Times New Roman" w:hAnsi="Times New Roman" w:cs="Times New Roman"/>
          <w:b/>
        </w:rPr>
        <w:t xml:space="preserve">. </w:t>
      </w:r>
    </w:p>
    <w:p w14:paraId="7E83E7D9" w14:textId="25626CD0" w:rsidR="00EB389E" w:rsidRPr="00EB389E" w:rsidRDefault="00EB389E" w:rsidP="00EB389E"/>
    <w:p w14:paraId="4BF54081" w14:textId="1AB85FA5" w:rsidR="00EB389E" w:rsidRPr="00EB389E" w:rsidRDefault="00EB389E" w:rsidP="00EB389E"/>
    <w:p w14:paraId="2E39FB0F" w14:textId="0161382F" w:rsidR="00EB389E" w:rsidRPr="00EB389E" w:rsidRDefault="00EB389E" w:rsidP="00EB389E"/>
    <w:p w14:paraId="09B50C5D" w14:textId="01A8027D" w:rsidR="00EB389E" w:rsidRPr="00EB389E" w:rsidRDefault="00EB389E" w:rsidP="00EB389E"/>
    <w:p w14:paraId="257424F4" w14:textId="73BA74ED" w:rsidR="00EB389E" w:rsidRDefault="00EB389E" w:rsidP="00EB389E">
      <w:pPr>
        <w:rPr>
          <w:rFonts w:ascii="Times New Roman" w:hAnsi="Times New Roman" w:cs="Times New Roman"/>
          <w:b/>
        </w:rPr>
      </w:pPr>
    </w:p>
    <w:p w14:paraId="53249258" w14:textId="3D0F29B0" w:rsidR="00EB389E" w:rsidRDefault="00EB389E" w:rsidP="00EB389E">
      <w:pPr>
        <w:ind w:firstLine="1134"/>
      </w:pPr>
    </w:p>
    <w:p w14:paraId="09BF181D" w14:textId="030CB57B" w:rsidR="00EB389E" w:rsidRDefault="00EB389E" w:rsidP="00EB389E">
      <w:pPr>
        <w:ind w:firstLine="1134"/>
      </w:pPr>
    </w:p>
    <w:p w14:paraId="199AD1DB" w14:textId="63716B71" w:rsidR="00EB389E" w:rsidRDefault="00EB389E" w:rsidP="00EB389E">
      <w:pPr>
        <w:ind w:firstLine="1134"/>
      </w:pPr>
    </w:p>
    <w:p w14:paraId="1133B754" w14:textId="080CCCDD" w:rsidR="00EB389E" w:rsidRDefault="00EB389E" w:rsidP="00EB389E">
      <w:pPr>
        <w:ind w:firstLine="1134"/>
      </w:pPr>
    </w:p>
    <w:p w14:paraId="3FAE2CD3" w14:textId="7AF8ABEC" w:rsidR="00EB389E" w:rsidRPr="0036377B" w:rsidRDefault="008756F1" w:rsidP="00EB389E">
      <w:pPr>
        <w:pStyle w:val="BodyText"/>
        <w:spacing w:after="0"/>
        <w:ind w:firstLine="1134"/>
        <w:jc w:val="center"/>
        <w:rPr>
          <w:rFonts w:ascii="Times New Roman" w:hAnsi="Times New Roman" w:cs="Times New Roman"/>
          <w:b/>
          <w:bCs/>
          <w:sz w:val="48"/>
          <w:szCs w:val="48"/>
        </w:rPr>
      </w:pPr>
      <w:r w:rsidRPr="006A096F">
        <w:rPr>
          <w:rFonts w:ascii="Times New Roman" w:hAnsi="Times New Roman" w:cs="Times New Roman"/>
          <w:noProof/>
        </w:rPr>
        <w:lastRenderedPageBreak/>
        <mc:AlternateContent>
          <mc:Choice Requires="wps">
            <w:drawing>
              <wp:anchor distT="0" distB="0" distL="114300" distR="114300" simplePos="0" relativeHeight="251674624" behindDoc="0" locked="0" layoutInCell="1" allowOverlap="1" wp14:anchorId="039180C6" wp14:editId="72181519">
                <wp:simplePos x="0" y="0"/>
                <wp:positionH relativeFrom="column">
                  <wp:posOffset>4677706</wp:posOffset>
                </wp:positionH>
                <wp:positionV relativeFrom="paragraph">
                  <wp:posOffset>10500</wp:posOffset>
                </wp:positionV>
                <wp:extent cx="1889627" cy="1754372"/>
                <wp:effectExtent l="0" t="0" r="0" b="0"/>
                <wp:wrapNone/>
                <wp:docPr id="43" name="Text Box 43"/>
                <wp:cNvGraphicFramePr/>
                <a:graphic xmlns:a="http://schemas.openxmlformats.org/drawingml/2006/main">
                  <a:graphicData uri="http://schemas.microsoft.com/office/word/2010/wordprocessingShape">
                    <wps:wsp>
                      <wps:cNvSpPr txBox="1"/>
                      <wps:spPr>
                        <a:xfrm>
                          <a:off x="0" y="0"/>
                          <a:ext cx="1889627" cy="1754372"/>
                        </a:xfrm>
                        <a:prstGeom prst="rect">
                          <a:avLst/>
                        </a:prstGeom>
                        <a:noFill/>
                        <a:ln w="6350">
                          <a:noFill/>
                        </a:ln>
                      </wps:spPr>
                      <wps:txbx>
                        <w:txbxContent>
                          <w:p w14:paraId="1D67049D" w14:textId="54A26DB7" w:rsidR="008756F1" w:rsidRDefault="008756F1" w:rsidP="008756F1">
                            <w:r w:rsidRPr="008756F1">
                              <w:rPr>
                                <w:noProof/>
                              </w:rPr>
                              <w:drawing>
                                <wp:inline distT="0" distB="0" distL="0" distR="0" wp14:anchorId="4360050F" wp14:editId="21AD490A">
                                  <wp:extent cx="1625155" cy="1584252"/>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632222" cy="159114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9180C6" id="Text Box 43" o:spid="_x0000_s1038" type="#_x0000_t202" style="position:absolute;left:0;text-align:left;margin-left:368.3pt;margin-top:.85pt;width:148.8pt;height:138.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" filled="f" stroked="f" strokeweight=".5pt">
                <v:textbox>
                  <w:txbxContent>
                    <w:p w14:paraId="1D67049D" w14:textId="54A26DB7" w:rsidR="008756F1" w:rsidRDefault="008756F1" w:rsidP="008756F1">
                      <w:r w:rsidRPr="008756F1">
                        <w:rPr>
                          <w:noProof/>
                        </w:rPr>
                        <w:drawing>
                          <wp:inline distT="0" distB="0" distL="0" distR="0" wp14:anchorId="4360050F" wp14:editId="21AD490A">
                            <wp:extent cx="1625155" cy="1584252"/>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632222" cy="1591141"/>
                                    </a:xfrm>
                                    <a:prstGeom prst="rect">
                                      <a:avLst/>
                                    </a:prstGeom>
                                    <a:noFill/>
                                    <a:ln>
                                      <a:noFill/>
                                    </a:ln>
                                  </pic:spPr>
                                </pic:pic>
                              </a:graphicData>
                            </a:graphic>
                          </wp:inline>
                        </w:drawing>
                      </w:r>
                    </w:p>
                  </w:txbxContent>
                </v:textbox>
              </v:shape>
            </w:pict>
          </mc:Fallback>
        </mc:AlternateContent>
      </w:r>
      <w:r w:rsidR="00EB389E" w:rsidRPr="0036377B">
        <w:rPr>
          <w:rFonts w:ascii="Times New Roman" w:hAnsi="Times New Roman" w:cs="Times New Roman"/>
          <w:b/>
          <w:bCs/>
          <w:sz w:val="48"/>
          <w:szCs w:val="48"/>
        </w:rPr>
        <w:t xml:space="preserve">APPENDIX </w:t>
      </w:r>
      <w:r w:rsidR="00EB389E">
        <w:rPr>
          <w:rFonts w:ascii="Times New Roman" w:hAnsi="Times New Roman" w:cs="Times New Roman"/>
          <w:b/>
          <w:bCs/>
          <w:sz w:val="48"/>
          <w:szCs w:val="48"/>
        </w:rPr>
        <w:t>F</w:t>
      </w:r>
    </w:p>
    <w:p w14:paraId="6E1BE85D" w14:textId="3284A439" w:rsidR="00EB389E" w:rsidRDefault="00EB389E" w:rsidP="00EB389E">
      <w:pPr>
        <w:ind w:firstLine="1134"/>
        <w:jc w:val="center"/>
      </w:pPr>
    </w:p>
    <w:p w14:paraId="259CE1EC" w14:textId="0E095CF8" w:rsidR="00267E6B" w:rsidRDefault="00267E6B" w:rsidP="00EB389E">
      <w:pPr>
        <w:ind w:firstLine="1134"/>
        <w:jc w:val="center"/>
      </w:pPr>
      <w:r>
        <w:t>PROGRESS MONITORING DATA SHEET</w:t>
      </w:r>
    </w:p>
    <w:p w14:paraId="02DEA5A0" w14:textId="77777777" w:rsidR="00267E6B" w:rsidRDefault="00267E6B" w:rsidP="008756F1">
      <w:pPr>
        <w:rPr>
          <w:sz w:val="20"/>
          <w:szCs w:val="20"/>
        </w:rPr>
      </w:pPr>
    </w:p>
    <w:p w14:paraId="23940DF7" w14:textId="3F22B70F" w:rsidR="002E7C8C" w:rsidRDefault="002E7C8C" w:rsidP="008756F1">
      <w:pPr>
        <w:rPr>
          <w:sz w:val="20"/>
          <w:szCs w:val="20"/>
        </w:rPr>
      </w:pPr>
      <w:r>
        <w:rPr>
          <w:sz w:val="20"/>
          <w:szCs w:val="20"/>
        </w:rPr>
        <w:t xml:space="preserve">The planning commission shall review each </w:t>
      </w:r>
      <w:r w:rsidR="00267E6B">
        <w:rPr>
          <w:sz w:val="20"/>
          <w:szCs w:val="20"/>
        </w:rPr>
        <w:t>goal</w:t>
      </w:r>
      <w:r>
        <w:rPr>
          <w:sz w:val="20"/>
          <w:szCs w:val="20"/>
        </w:rPr>
        <w:t xml:space="preserve"> of the City of Moundsville’s</w:t>
      </w:r>
    </w:p>
    <w:p w14:paraId="3AFE339B" w14:textId="77777777" w:rsidR="002E7C8C" w:rsidRDefault="002E7C8C" w:rsidP="008756F1">
      <w:pPr>
        <w:rPr>
          <w:sz w:val="20"/>
          <w:szCs w:val="20"/>
        </w:rPr>
      </w:pPr>
      <w:r>
        <w:rPr>
          <w:sz w:val="20"/>
          <w:szCs w:val="20"/>
        </w:rPr>
        <w:t>Comprehensive Plan YEARLY to determine progress and maintain communication</w:t>
      </w:r>
    </w:p>
    <w:p w14:paraId="7FE7D57F" w14:textId="5049A269" w:rsidR="002E7C8C" w:rsidRDefault="00267E6B" w:rsidP="008756F1">
      <w:pPr>
        <w:rPr>
          <w:sz w:val="20"/>
          <w:szCs w:val="20"/>
        </w:rPr>
      </w:pPr>
      <w:r>
        <w:rPr>
          <w:sz w:val="20"/>
          <w:szCs w:val="20"/>
        </w:rPr>
        <w:t>wit</w:t>
      </w:r>
      <w:r w:rsidR="002E7C8C">
        <w:rPr>
          <w:sz w:val="20"/>
          <w:szCs w:val="20"/>
        </w:rPr>
        <w:t>h the residents, community stakeholders, and responsible parties.</w:t>
      </w:r>
    </w:p>
    <w:p w14:paraId="2223DBE6" w14:textId="7BF66F68" w:rsidR="008756F1" w:rsidRDefault="008756F1" w:rsidP="008756F1"/>
    <w:p w14:paraId="47335557" w14:textId="21DEF464" w:rsidR="008756F1" w:rsidRDefault="008756F1" w:rsidP="008756F1"/>
    <w:tbl>
      <w:tblPr>
        <w:tblStyle w:val="TableGrid"/>
        <w:tblW w:w="10165" w:type="dxa"/>
        <w:tblLayout w:type="fixed"/>
        <w:tblLook w:val="04A0" w:firstRow="1" w:lastRow="0" w:firstColumn="1" w:lastColumn="0" w:noHBand="0" w:noVBand="1"/>
      </w:tblPr>
      <w:tblGrid>
        <w:gridCol w:w="6115"/>
        <w:gridCol w:w="1890"/>
        <w:gridCol w:w="2160"/>
      </w:tblGrid>
      <w:tr w:rsidR="00785266" w:rsidRPr="00267E6B" w14:paraId="2E339BF2" w14:textId="77777777" w:rsidTr="00785266">
        <w:tc>
          <w:tcPr>
            <w:tcW w:w="6115" w:type="dxa"/>
          </w:tcPr>
          <w:p w14:paraId="699F217B" w14:textId="08986579" w:rsidR="00785266" w:rsidRPr="00267E6B" w:rsidRDefault="00785266" w:rsidP="008756F1">
            <w:pPr>
              <w:jc w:val="center"/>
              <w:rPr>
                <w:b/>
                <w:bCs/>
                <w:i/>
                <w:iCs/>
                <w:sz w:val="20"/>
                <w:szCs w:val="20"/>
                <w:u w:val="single"/>
              </w:rPr>
            </w:pPr>
            <w:r w:rsidRPr="00267E6B">
              <w:rPr>
                <w:b/>
                <w:bCs/>
                <w:i/>
                <w:iCs/>
                <w:sz w:val="20"/>
                <w:szCs w:val="20"/>
                <w:u w:val="single"/>
              </w:rPr>
              <w:t>GOALS, Objectives, and action steps.</w:t>
            </w:r>
          </w:p>
        </w:tc>
        <w:tc>
          <w:tcPr>
            <w:tcW w:w="1890" w:type="dxa"/>
          </w:tcPr>
          <w:p w14:paraId="3726357C" w14:textId="444EEDE4" w:rsidR="00785266" w:rsidRPr="00267E6B" w:rsidRDefault="00785266" w:rsidP="008756F1">
            <w:pPr>
              <w:jc w:val="center"/>
              <w:rPr>
                <w:b/>
                <w:bCs/>
                <w:i/>
                <w:iCs/>
                <w:sz w:val="20"/>
                <w:szCs w:val="20"/>
                <w:u w:val="single"/>
              </w:rPr>
            </w:pPr>
            <w:r w:rsidRPr="00267E6B">
              <w:rPr>
                <w:b/>
                <w:bCs/>
                <w:i/>
                <w:iCs/>
                <w:sz w:val="20"/>
                <w:szCs w:val="20"/>
                <w:u w:val="single"/>
              </w:rPr>
              <w:t>SOURCES</w:t>
            </w:r>
          </w:p>
        </w:tc>
        <w:tc>
          <w:tcPr>
            <w:tcW w:w="2160" w:type="dxa"/>
          </w:tcPr>
          <w:p w14:paraId="4FDEB787" w14:textId="008440CB" w:rsidR="00785266" w:rsidRPr="00267E6B" w:rsidRDefault="00785266" w:rsidP="008756F1">
            <w:pPr>
              <w:jc w:val="center"/>
              <w:rPr>
                <w:b/>
                <w:bCs/>
                <w:i/>
                <w:iCs/>
                <w:sz w:val="20"/>
                <w:szCs w:val="20"/>
                <w:u w:val="single"/>
              </w:rPr>
            </w:pPr>
            <w:r w:rsidRPr="00267E6B">
              <w:rPr>
                <w:b/>
                <w:bCs/>
                <w:i/>
                <w:iCs/>
                <w:sz w:val="20"/>
                <w:szCs w:val="20"/>
                <w:u w:val="single"/>
              </w:rPr>
              <w:t>CONCERNS</w:t>
            </w:r>
          </w:p>
        </w:tc>
      </w:tr>
      <w:tr w:rsidR="00785266" w:rsidRPr="00267E6B" w14:paraId="656D7990" w14:textId="77777777" w:rsidTr="00785266">
        <w:tc>
          <w:tcPr>
            <w:tcW w:w="6115" w:type="dxa"/>
          </w:tcPr>
          <w:p w14:paraId="11CB1F52" w14:textId="77777777" w:rsidR="00785266" w:rsidRPr="00267E6B" w:rsidRDefault="00785266" w:rsidP="00785266">
            <w:pPr>
              <w:rPr>
                <w:b/>
                <w:bCs/>
                <w:sz w:val="20"/>
                <w:szCs w:val="20"/>
              </w:rPr>
            </w:pPr>
            <w:r w:rsidRPr="00267E6B">
              <w:rPr>
                <w:b/>
                <w:bCs/>
                <w:sz w:val="20"/>
                <w:szCs w:val="20"/>
              </w:rPr>
              <w:t>Financial Economic Development</w:t>
            </w:r>
          </w:p>
          <w:tbl>
            <w:tblPr>
              <w:tblStyle w:val="TableGrid"/>
              <w:tblW w:w="5998" w:type="dxa"/>
              <w:tblLayout w:type="fixed"/>
              <w:tblLook w:val="04A0" w:firstRow="1" w:lastRow="0" w:firstColumn="1" w:lastColumn="0" w:noHBand="0" w:noVBand="1"/>
            </w:tblPr>
            <w:tblGrid>
              <w:gridCol w:w="2488"/>
              <w:gridCol w:w="3510"/>
            </w:tblGrid>
            <w:tr w:rsidR="00785266" w:rsidRPr="00267E6B" w14:paraId="61F0AF39" w14:textId="77777777" w:rsidTr="00785266">
              <w:tc>
                <w:tcPr>
                  <w:tcW w:w="2488" w:type="dxa"/>
                </w:tcPr>
                <w:p w14:paraId="41E88274" w14:textId="77777777" w:rsidR="00785266" w:rsidRPr="00267E6B" w:rsidRDefault="00785266" w:rsidP="00785266">
                  <w:pPr>
                    <w:rPr>
                      <w:i/>
                      <w:iCs/>
                      <w:sz w:val="20"/>
                      <w:szCs w:val="20"/>
                    </w:rPr>
                  </w:pPr>
                  <w:r w:rsidRPr="00267E6B">
                    <w:rPr>
                      <w:i/>
                      <w:iCs/>
                      <w:sz w:val="20"/>
                      <w:szCs w:val="20"/>
                    </w:rPr>
                    <w:t>Develop Route 2</w:t>
                  </w:r>
                </w:p>
                <w:p w14:paraId="382C29A2" w14:textId="77777777" w:rsidR="00785266" w:rsidRPr="00267E6B" w:rsidRDefault="00785266" w:rsidP="00785266">
                  <w:pPr>
                    <w:rPr>
                      <w:i/>
                      <w:iCs/>
                      <w:sz w:val="20"/>
                      <w:szCs w:val="20"/>
                    </w:rPr>
                  </w:pPr>
                  <w:r w:rsidRPr="00267E6B">
                    <w:rPr>
                      <w:i/>
                      <w:iCs/>
                      <w:sz w:val="20"/>
                      <w:szCs w:val="20"/>
                    </w:rPr>
                    <w:t xml:space="preserve">As a </w:t>
                  </w:r>
                </w:p>
                <w:p w14:paraId="2CD3DFC9" w14:textId="565713CD" w:rsidR="00785266" w:rsidRPr="00267E6B" w:rsidRDefault="00785266" w:rsidP="00785266">
                  <w:pPr>
                    <w:rPr>
                      <w:i/>
                      <w:iCs/>
                      <w:sz w:val="20"/>
                      <w:szCs w:val="20"/>
                    </w:rPr>
                  </w:pPr>
                  <w:r w:rsidRPr="00267E6B">
                    <w:rPr>
                      <w:i/>
                      <w:iCs/>
                      <w:sz w:val="20"/>
                      <w:szCs w:val="20"/>
                    </w:rPr>
                    <w:t>Commercial</w:t>
                  </w:r>
                </w:p>
                <w:p w14:paraId="50C6B110" w14:textId="4901117C" w:rsidR="00785266" w:rsidRPr="00267E6B" w:rsidRDefault="00785266" w:rsidP="00785266">
                  <w:pPr>
                    <w:rPr>
                      <w:sz w:val="20"/>
                      <w:szCs w:val="20"/>
                    </w:rPr>
                  </w:pPr>
                  <w:r w:rsidRPr="00267E6B">
                    <w:rPr>
                      <w:i/>
                      <w:iCs/>
                      <w:sz w:val="20"/>
                      <w:szCs w:val="20"/>
                    </w:rPr>
                    <w:t>corridor</w:t>
                  </w:r>
                </w:p>
              </w:tc>
              <w:tc>
                <w:tcPr>
                  <w:tcW w:w="3510" w:type="dxa"/>
                </w:tcPr>
                <w:tbl>
                  <w:tblPr>
                    <w:tblStyle w:val="TableGrid"/>
                    <w:tblW w:w="5724" w:type="dxa"/>
                    <w:tblLayout w:type="fixed"/>
                    <w:tblLook w:val="04A0" w:firstRow="1" w:lastRow="0" w:firstColumn="1" w:lastColumn="0" w:noHBand="0" w:noVBand="1"/>
                  </w:tblPr>
                  <w:tblGrid>
                    <w:gridCol w:w="3040"/>
                    <w:gridCol w:w="2684"/>
                  </w:tblGrid>
                  <w:tr w:rsidR="00785266" w:rsidRPr="00267E6B" w14:paraId="1DDD10AB" w14:textId="330F8C87" w:rsidTr="006B50DC">
                    <w:tc>
                      <w:tcPr>
                        <w:tcW w:w="3040" w:type="dxa"/>
                      </w:tcPr>
                      <w:p w14:paraId="4C63706E" w14:textId="736F4AC1" w:rsidR="00785266" w:rsidRPr="00267E6B" w:rsidRDefault="00785266" w:rsidP="00785266">
                        <w:pPr>
                          <w:rPr>
                            <w:sz w:val="20"/>
                            <w:szCs w:val="20"/>
                          </w:rPr>
                        </w:pPr>
                        <w:r w:rsidRPr="00267E6B">
                          <w:rPr>
                            <w:sz w:val="20"/>
                            <w:szCs w:val="20"/>
                          </w:rPr>
                          <w:t xml:space="preserve">Access interval plan on Route 2 at Walmart for </w:t>
                        </w:r>
                        <w:proofErr w:type="gramStart"/>
                        <w:r w:rsidRPr="00267E6B">
                          <w:rPr>
                            <w:sz w:val="20"/>
                            <w:szCs w:val="20"/>
                          </w:rPr>
                          <w:t>other</w:t>
                        </w:r>
                        <w:proofErr w:type="gramEnd"/>
                        <w:r w:rsidRPr="00267E6B">
                          <w:rPr>
                            <w:sz w:val="20"/>
                            <w:szCs w:val="20"/>
                          </w:rPr>
                          <w:t xml:space="preserve"> plaza</w:t>
                        </w:r>
                      </w:p>
                    </w:tc>
                    <w:tc>
                      <w:tcPr>
                        <w:tcW w:w="2684" w:type="dxa"/>
                      </w:tcPr>
                      <w:p w14:paraId="768EF560" w14:textId="77777777" w:rsidR="00785266" w:rsidRPr="00267E6B" w:rsidRDefault="00785266" w:rsidP="00785266">
                        <w:pPr>
                          <w:rPr>
                            <w:sz w:val="20"/>
                            <w:szCs w:val="20"/>
                          </w:rPr>
                        </w:pPr>
                      </w:p>
                    </w:tc>
                  </w:tr>
                  <w:tr w:rsidR="00785266" w:rsidRPr="00267E6B" w14:paraId="407B6DFA" w14:textId="65685803" w:rsidTr="006B50DC">
                    <w:tc>
                      <w:tcPr>
                        <w:tcW w:w="3040" w:type="dxa"/>
                      </w:tcPr>
                      <w:p w14:paraId="44D52864" w14:textId="4ACE138F" w:rsidR="00785266" w:rsidRPr="00267E6B" w:rsidRDefault="00785266" w:rsidP="00785266">
                        <w:pPr>
                          <w:rPr>
                            <w:sz w:val="20"/>
                            <w:szCs w:val="20"/>
                          </w:rPr>
                        </w:pPr>
                        <w:r w:rsidRPr="00267E6B">
                          <w:rPr>
                            <w:sz w:val="20"/>
                            <w:szCs w:val="20"/>
                          </w:rPr>
                          <w:t>Wayfinding signage on Route 2 for amenities</w:t>
                        </w:r>
                      </w:p>
                    </w:tc>
                    <w:tc>
                      <w:tcPr>
                        <w:tcW w:w="2684" w:type="dxa"/>
                      </w:tcPr>
                      <w:p w14:paraId="6F0559E8" w14:textId="77777777" w:rsidR="00785266" w:rsidRPr="00267E6B" w:rsidRDefault="00785266" w:rsidP="00785266">
                        <w:pPr>
                          <w:rPr>
                            <w:sz w:val="20"/>
                            <w:szCs w:val="20"/>
                          </w:rPr>
                        </w:pPr>
                      </w:p>
                    </w:tc>
                  </w:tr>
                  <w:tr w:rsidR="00785266" w:rsidRPr="00267E6B" w14:paraId="08558292" w14:textId="3B570BEC" w:rsidTr="006B50DC">
                    <w:tc>
                      <w:tcPr>
                        <w:tcW w:w="3040" w:type="dxa"/>
                      </w:tcPr>
                      <w:p w14:paraId="5A36EE01" w14:textId="29C039A6" w:rsidR="00785266" w:rsidRPr="00267E6B" w:rsidRDefault="00785266" w:rsidP="00785266">
                        <w:pPr>
                          <w:rPr>
                            <w:sz w:val="20"/>
                            <w:szCs w:val="20"/>
                          </w:rPr>
                        </w:pPr>
                        <w:r w:rsidRPr="00267E6B">
                          <w:rPr>
                            <w:sz w:val="20"/>
                            <w:szCs w:val="20"/>
                          </w:rPr>
                          <w:t>Pedestrian and bike lanes and crossings</w:t>
                        </w:r>
                      </w:p>
                    </w:tc>
                    <w:tc>
                      <w:tcPr>
                        <w:tcW w:w="2684" w:type="dxa"/>
                      </w:tcPr>
                      <w:p w14:paraId="15713348" w14:textId="77777777" w:rsidR="00785266" w:rsidRPr="00267E6B" w:rsidRDefault="00785266" w:rsidP="00785266">
                        <w:pPr>
                          <w:rPr>
                            <w:sz w:val="20"/>
                            <w:szCs w:val="20"/>
                          </w:rPr>
                        </w:pPr>
                      </w:p>
                    </w:tc>
                  </w:tr>
                  <w:tr w:rsidR="00785266" w:rsidRPr="00267E6B" w14:paraId="4160FFA9" w14:textId="32C8FCC4" w:rsidTr="006B50DC">
                    <w:tc>
                      <w:tcPr>
                        <w:tcW w:w="3040" w:type="dxa"/>
                      </w:tcPr>
                      <w:p w14:paraId="537EC539" w14:textId="008B39A9" w:rsidR="00785266" w:rsidRPr="00267E6B" w:rsidRDefault="00785266" w:rsidP="00785266">
                        <w:pPr>
                          <w:rPr>
                            <w:sz w:val="20"/>
                            <w:szCs w:val="20"/>
                          </w:rPr>
                        </w:pPr>
                        <w:r w:rsidRPr="00267E6B">
                          <w:rPr>
                            <w:sz w:val="20"/>
                            <w:szCs w:val="20"/>
                          </w:rPr>
                          <w:t>EV Charging Stations with Wayfinding signage</w:t>
                        </w:r>
                      </w:p>
                    </w:tc>
                    <w:tc>
                      <w:tcPr>
                        <w:tcW w:w="2684" w:type="dxa"/>
                      </w:tcPr>
                      <w:p w14:paraId="6395BA1A" w14:textId="77777777" w:rsidR="00785266" w:rsidRPr="00267E6B" w:rsidRDefault="00785266" w:rsidP="00785266">
                        <w:pPr>
                          <w:rPr>
                            <w:sz w:val="20"/>
                            <w:szCs w:val="20"/>
                          </w:rPr>
                        </w:pPr>
                      </w:p>
                    </w:tc>
                  </w:tr>
                </w:tbl>
                <w:p w14:paraId="7183A227" w14:textId="77777777" w:rsidR="00785266" w:rsidRPr="00267E6B" w:rsidRDefault="00785266" w:rsidP="00785266">
                  <w:pPr>
                    <w:rPr>
                      <w:sz w:val="20"/>
                      <w:szCs w:val="20"/>
                    </w:rPr>
                  </w:pPr>
                </w:p>
              </w:tc>
            </w:tr>
            <w:tr w:rsidR="00785266" w:rsidRPr="00267E6B" w14:paraId="274930D5" w14:textId="77777777" w:rsidTr="00785266">
              <w:tc>
                <w:tcPr>
                  <w:tcW w:w="2488" w:type="dxa"/>
                </w:tcPr>
                <w:p w14:paraId="697EFDB0" w14:textId="3A3AE177" w:rsidR="00785266" w:rsidRPr="00267E6B" w:rsidRDefault="00785266" w:rsidP="00785266">
                  <w:pPr>
                    <w:rPr>
                      <w:i/>
                      <w:iCs/>
                      <w:sz w:val="20"/>
                      <w:szCs w:val="20"/>
                    </w:rPr>
                  </w:pPr>
                  <w:r w:rsidRPr="00267E6B">
                    <w:rPr>
                      <w:i/>
                      <w:iCs/>
                      <w:sz w:val="20"/>
                      <w:szCs w:val="20"/>
                    </w:rPr>
                    <w:t>Partner with organizations for economic development</w:t>
                  </w:r>
                </w:p>
              </w:tc>
              <w:tc>
                <w:tcPr>
                  <w:tcW w:w="3510" w:type="dxa"/>
                </w:tcPr>
                <w:tbl>
                  <w:tblPr>
                    <w:tblStyle w:val="TableGrid"/>
                    <w:tblW w:w="5724" w:type="dxa"/>
                    <w:tblLayout w:type="fixed"/>
                    <w:tblLook w:val="04A0" w:firstRow="1" w:lastRow="0" w:firstColumn="1" w:lastColumn="0" w:noHBand="0" w:noVBand="1"/>
                  </w:tblPr>
                  <w:tblGrid>
                    <w:gridCol w:w="3040"/>
                    <w:gridCol w:w="2684"/>
                  </w:tblGrid>
                  <w:tr w:rsidR="00785266" w:rsidRPr="00267E6B" w14:paraId="6DBF1257" w14:textId="0F19BAC0" w:rsidTr="006B50DC">
                    <w:tc>
                      <w:tcPr>
                        <w:tcW w:w="3040" w:type="dxa"/>
                      </w:tcPr>
                      <w:p w14:paraId="52DC6FEF" w14:textId="7151BBFC" w:rsidR="00785266" w:rsidRPr="00267E6B" w:rsidRDefault="006B50DC" w:rsidP="00785266">
                        <w:pPr>
                          <w:rPr>
                            <w:sz w:val="20"/>
                            <w:szCs w:val="20"/>
                          </w:rPr>
                        </w:pPr>
                        <w:r>
                          <w:rPr>
                            <w:sz w:val="20"/>
                            <w:szCs w:val="20"/>
                          </w:rPr>
                          <w:t>Improve</w:t>
                        </w:r>
                        <w:r w:rsidR="00785266" w:rsidRPr="00267E6B">
                          <w:rPr>
                            <w:sz w:val="20"/>
                            <w:szCs w:val="20"/>
                          </w:rPr>
                          <w:t xml:space="preserve"> Visitors Bureau</w:t>
                        </w:r>
                        <w:r>
                          <w:rPr>
                            <w:sz w:val="20"/>
                            <w:szCs w:val="20"/>
                          </w:rPr>
                          <w:t xml:space="preserve"> Visibility</w:t>
                        </w:r>
                      </w:p>
                    </w:tc>
                    <w:tc>
                      <w:tcPr>
                        <w:tcW w:w="2684" w:type="dxa"/>
                      </w:tcPr>
                      <w:p w14:paraId="691E0F6B" w14:textId="77777777" w:rsidR="00785266" w:rsidRPr="00267E6B" w:rsidRDefault="00785266" w:rsidP="00785266">
                        <w:pPr>
                          <w:rPr>
                            <w:sz w:val="20"/>
                            <w:szCs w:val="20"/>
                          </w:rPr>
                        </w:pPr>
                      </w:p>
                    </w:tc>
                  </w:tr>
                  <w:tr w:rsidR="00785266" w:rsidRPr="00267E6B" w14:paraId="79D06352" w14:textId="41427A80" w:rsidTr="006B50DC">
                    <w:tc>
                      <w:tcPr>
                        <w:tcW w:w="3040" w:type="dxa"/>
                      </w:tcPr>
                      <w:p w14:paraId="562F90BC" w14:textId="26EE27B4" w:rsidR="00785266" w:rsidRPr="00267E6B" w:rsidRDefault="004603FD" w:rsidP="00785266">
                        <w:pPr>
                          <w:rPr>
                            <w:sz w:val="20"/>
                            <w:szCs w:val="20"/>
                          </w:rPr>
                        </w:pPr>
                        <w:r>
                          <w:rPr>
                            <w:sz w:val="20"/>
                            <w:szCs w:val="20"/>
                          </w:rPr>
                          <w:t>Continue to u</w:t>
                        </w:r>
                        <w:r w:rsidR="00785266" w:rsidRPr="00267E6B">
                          <w:rPr>
                            <w:sz w:val="20"/>
                            <w:szCs w:val="20"/>
                          </w:rPr>
                          <w:t>tilize economic develop funding programs</w:t>
                        </w:r>
                      </w:p>
                    </w:tc>
                    <w:tc>
                      <w:tcPr>
                        <w:tcW w:w="2684" w:type="dxa"/>
                      </w:tcPr>
                      <w:p w14:paraId="2E62594B" w14:textId="77777777" w:rsidR="00785266" w:rsidRPr="00267E6B" w:rsidRDefault="00785266" w:rsidP="00785266">
                        <w:pPr>
                          <w:rPr>
                            <w:sz w:val="20"/>
                            <w:szCs w:val="20"/>
                          </w:rPr>
                        </w:pPr>
                      </w:p>
                    </w:tc>
                  </w:tr>
                  <w:tr w:rsidR="00785266" w:rsidRPr="00267E6B" w14:paraId="0D85D244" w14:textId="0E084F17" w:rsidTr="006B50DC">
                    <w:tc>
                      <w:tcPr>
                        <w:tcW w:w="3040" w:type="dxa"/>
                      </w:tcPr>
                      <w:p w14:paraId="4A7F37A0" w14:textId="76375359" w:rsidR="00785266" w:rsidRPr="00267E6B" w:rsidRDefault="00785266" w:rsidP="00785266">
                        <w:pPr>
                          <w:rPr>
                            <w:sz w:val="20"/>
                            <w:szCs w:val="20"/>
                          </w:rPr>
                        </w:pPr>
                        <w:r w:rsidRPr="00267E6B">
                          <w:rPr>
                            <w:sz w:val="20"/>
                            <w:szCs w:val="20"/>
                          </w:rPr>
                          <w:t>Establish business incubator</w:t>
                        </w:r>
                      </w:p>
                    </w:tc>
                    <w:tc>
                      <w:tcPr>
                        <w:tcW w:w="2684" w:type="dxa"/>
                      </w:tcPr>
                      <w:p w14:paraId="6FCEEBB6" w14:textId="77777777" w:rsidR="00785266" w:rsidRPr="00267E6B" w:rsidRDefault="00785266" w:rsidP="00785266">
                        <w:pPr>
                          <w:rPr>
                            <w:sz w:val="20"/>
                            <w:szCs w:val="20"/>
                          </w:rPr>
                        </w:pPr>
                      </w:p>
                    </w:tc>
                  </w:tr>
                </w:tbl>
                <w:p w14:paraId="47D73CED" w14:textId="77777777" w:rsidR="00785266" w:rsidRPr="00267E6B" w:rsidRDefault="00785266" w:rsidP="00785266">
                  <w:pPr>
                    <w:rPr>
                      <w:sz w:val="20"/>
                      <w:szCs w:val="20"/>
                    </w:rPr>
                  </w:pPr>
                </w:p>
              </w:tc>
            </w:tr>
          </w:tbl>
          <w:p w14:paraId="0CF26DF5" w14:textId="6122DED3" w:rsidR="00785266" w:rsidRPr="00267E6B" w:rsidRDefault="00785266" w:rsidP="00785266">
            <w:pPr>
              <w:rPr>
                <w:sz w:val="20"/>
                <w:szCs w:val="20"/>
              </w:rPr>
            </w:pPr>
          </w:p>
        </w:tc>
        <w:tc>
          <w:tcPr>
            <w:tcW w:w="1890" w:type="dxa"/>
          </w:tcPr>
          <w:p w14:paraId="36AE352B" w14:textId="77777777" w:rsidR="00785266" w:rsidRPr="00267E6B" w:rsidRDefault="00785266" w:rsidP="008756F1">
            <w:pPr>
              <w:rPr>
                <w:sz w:val="20"/>
                <w:szCs w:val="20"/>
              </w:rPr>
            </w:pPr>
          </w:p>
        </w:tc>
        <w:tc>
          <w:tcPr>
            <w:tcW w:w="2160" w:type="dxa"/>
          </w:tcPr>
          <w:p w14:paraId="543A8E2F" w14:textId="77777777" w:rsidR="00785266" w:rsidRPr="00267E6B" w:rsidRDefault="00785266" w:rsidP="008756F1">
            <w:pPr>
              <w:rPr>
                <w:sz w:val="20"/>
                <w:szCs w:val="20"/>
              </w:rPr>
            </w:pPr>
          </w:p>
        </w:tc>
      </w:tr>
      <w:tr w:rsidR="00785266" w:rsidRPr="00267E6B" w14:paraId="1CBF4FFD" w14:textId="77777777" w:rsidTr="00785266">
        <w:tc>
          <w:tcPr>
            <w:tcW w:w="6115" w:type="dxa"/>
          </w:tcPr>
          <w:p w14:paraId="60538435" w14:textId="77777777" w:rsidR="00785266" w:rsidRPr="00267E6B" w:rsidRDefault="00785266" w:rsidP="008756F1">
            <w:pPr>
              <w:rPr>
                <w:b/>
                <w:bCs/>
                <w:sz w:val="20"/>
                <w:szCs w:val="20"/>
              </w:rPr>
            </w:pPr>
            <w:r w:rsidRPr="00267E6B">
              <w:rPr>
                <w:b/>
                <w:bCs/>
                <w:sz w:val="20"/>
                <w:szCs w:val="20"/>
              </w:rPr>
              <w:t>Plan for Housing</w:t>
            </w:r>
          </w:p>
          <w:tbl>
            <w:tblPr>
              <w:tblStyle w:val="TableGrid"/>
              <w:tblW w:w="0" w:type="auto"/>
              <w:tblLayout w:type="fixed"/>
              <w:tblLook w:val="04A0" w:firstRow="1" w:lastRow="0" w:firstColumn="1" w:lastColumn="0" w:noHBand="0" w:noVBand="1"/>
            </w:tblPr>
            <w:tblGrid>
              <w:gridCol w:w="2488"/>
              <w:gridCol w:w="3401"/>
            </w:tblGrid>
            <w:tr w:rsidR="006C3283" w:rsidRPr="00267E6B" w14:paraId="73CB9535" w14:textId="77777777" w:rsidTr="006C3283">
              <w:tc>
                <w:tcPr>
                  <w:tcW w:w="2488" w:type="dxa"/>
                </w:tcPr>
                <w:p w14:paraId="66BCB2ED" w14:textId="2F0B7021" w:rsidR="006C3283" w:rsidRPr="00267E6B" w:rsidRDefault="006C3283" w:rsidP="008756F1">
                  <w:pPr>
                    <w:rPr>
                      <w:i/>
                      <w:iCs/>
                      <w:sz w:val="20"/>
                      <w:szCs w:val="20"/>
                    </w:rPr>
                  </w:pPr>
                  <w:r w:rsidRPr="00267E6B">
                    <w:rPr>
                      <w:i/>
                      <w:iCs/>
                      <w:sz w:val="20"/>
                      <w:szCs w:val="20"/>
                    </w:rPr>
                    <w:t xml:space="preserve">Update subdivision ordinance </w:t>
                  </w:r>
                </w:p>
              </w:tc>
              <w:tc>
                <w:tcPr>
                  <w:tcW w:w="3401" w:type="dxa"/>
                </w:tcPr>
                <w:tbl>
                  <w:tblPr>
                    <w:tblStyle w:val="TableGrid"/>
                    <w:tblW w:w="5438" w:type="dxa"/>
                    <w:tblLayout w:type="fixed"/>
                    <w:tblLook w:val="04A0" w:firstRow="1" w:lastRow="0" w:firstColumn="1" w:lastColumn="0" w:noHBand="0" w:noVBand="1"/>
                  </w:tblPr>
                  <w:tblGrid>
                    <w:gridCol w:w="2950"/>
                    <w:gridCol w:w="2488"/>
                  </w:tblGrid>
                  <w:tr w:rsidR="006C3283" w:rsidRPr="00267E6B" w14:paraId="27BCAEDA" w14:textId="5CC00D0E" w:rsidTr="006B50DC">
                    <w:tc>
                      <w:tcPr>
                        <w:tcW w:w="2950" w:type="dxa"/>
                      </w:tcPr>
                      <w:p w14:paraId="2B1A36FF" w14:textId="72B8A5E1" w:rsidR="006C3283" w:rsidRPr="00267E6B" w:rsidRDefault="006C3283" w:rsidP="008756F1">
                        <w:pPr>
                          <w:rPr>
                            <w:sz w:val="20"/>
                            <w:szCs w:val="20"/>
                          </w:rPr>
                        </w:pPr>
                        <w:r w:rsidRPr="00267E6B">
                          <w:rPr>
                            <w:sz w:val="20"/>
                            <w:szCs w:val="20"/>
                          </w:rPr>
                          <w:t>Plan for alternative housing options</w:t>
                        </w:r>
                      </w:p>
                    </w:tc>
                    <w:tc>
                      <w:tcPr>
                        <w:tcW w:w="2488" w:type="dxa"/>
                      </w:tcPr>
                      <w:p w14:paraId="4EC1B1EB" w14:textId="77777777" w:rsidR="006C3283" w:rsidRPr="00267E6B" w:rsidRDefault="006C3283" w:rsidP="008756F1">
                        <w:pPr>
                          <w:rPr>
                            <w:sz w:val="20"/>
                            <w:szCs w:val="20"/>
                          </w:rPr>
                        </w:pPr>
                      </w:p>
                    </w:tc>
                  </w:tr>
                  <w:tr w:rsidR="006C3283" w:rsidRPr="00267E6B" w14:paraId="0C2FAE1F" w14:textId="77D36A6C" w:rsidTr="006B50DC">
                    <w:tc>
                      <w:tcPr>
                        <w:tcW w:w="2950" w:type="dxa"/>
                      </w:tcPr>
                      <w:p w14:paraId="0C8CAF59" w14:textId="7988FA20" w:rsidR="006C3283" w:rsidRPr="00267E6B" w:rsidRDefault="006C3283" w:rsidP="008756F1">
                        <w:pPr>
                          <w:rPr>
                            <w:sz w:val="20"/>
                            <w:szCs w:val="20"/>
                          </w:rPr>
                        </w:pPr>
                        <w:r w:rsidRPr="00267E6B">
                          <w:rPr>
                            <w:sz w:val="20"/>
                            <w:szCs w:val="20"/>
                          </w:rPr>
                          <w:t>Review and monitor recreational trailer areas</w:t>
                        </w:r>
                      </w:p>
                    </w:tc>
                    <w:tc>
                      <w:tcPr>
                        <w:tcW w:w="2488" w:type="dxa"/>
                      </w:tcPr>
                      <w:p w14:paraId="04A69A36" w14:textId="77777777" w:rsidR="006C3283" w:rsidRPr="00267E6B" w:rsidRDefault="006C3283" w:rsidP="008756F1">
                        <w:pPr>
                          <w:rPr>
                            <w:sz w:val="20"/>
                            <w:szCs w:val="20"/>
                          </w:rPr>
                        </w:pPr>
                      </w:p>
                    </w:tc>
                  </w:tr>
                  <w:tr w:rsidR="006C3283" w:rsidRPr="00267E6B" w14:paraId="18F60B26" w14:textId="0676CF87" w:rsidTr="006B50DC">
                    <w:tc>
                      <w:tcPr>
                        <w:tcW w:w="2950" w:type="dxa"/>
                      </w:tcPr>
                      <w:p w14:paraId="1C378500" w14:textId="0F93B345" w:rsidR="006C3283" w:rsidRPr="00267E6B" w:rsidRDefault="006C3283" w:rsidP="008756F1">
                        <w:pPr>
                          <w:rPr>
                            <w:sz w:val="20"/>
                            <w:szCs w:val="20"/>
                          </w:rPr>
                        </w:pPr>
                        <w:r w:rsidRPr="00267E6B">
                          <w:rPr>
                            <w:sz w:val="20"/>
                            <w:szCs w:val="20"/>
                          </w:rPr>
                          <w:t>Plan for trailer and manufactures home areas and rules</w:t>
                        </w:r>
                      </w:p>
                    </w:tc>
                    <w:tc>
                      <w:tcPr>
                        <w:tcW w:w="2488" w:type="dxa"/>
                      </w:tcPr>
                      <w:p w14:paraId="17043394" w14:textId="77777777" w:rsidR="006C3283" w:rsidRPr="00267E6B" w:rsidRDefault="006C3283" w:rsidP="008756F1">
                        <w:pPr>
                          <w:rPr>
                            <w:sz w:val="20"/>
                            <w:szCs w:val="20"/>
                          </w:rPr>
                        </w:pPr>
                      </w:p>
                    </w:tc>
                  </w:tr>
                  <w:tr w:rsidR="006C3283" w:rsidRPr="00267E6B" w14:paraId="1FCCF2EF" w14:textId="173B7DD3" w:rsidTr="006B50DC">
                    <w:tc>
                      <w:tcPr>
                        <w:tcW w:w="2950" w:type="dxa"/>
                      </w:tcPr>
                      <w:p w14:paraId="3216627C" w14:textId="453366A1" w:rsidR="006C3283" w:rsidRPr="00267E6B" w:rsidRDefault="006C3283" w:rsidP="008756F1">
                        <w:pPr>
                          <w:rPr>
                            <w:sz w:val="20"/>
                            <w:szCs w:val="20"/>
                          </w:rPr>
                        </w:pPr>
                        <w:r w:rsidRPr="00267E6B">
                          <w:rPr>
                            <w:sz w:val="20"/>
                            <w:szCs w:val="20"/>
                          </w:rPr>
                          <w:t>Address manufactured homes with block foundations</w:t>
                        </w:r>
                      </w:p>
                    </w:tc>
                    <w:tc>
                      <w:tcPr>
                        <w:tcW w:w="2488" w:type="dxa"/>
                      </w:tcPr>
                      <w:p w14:paraId="6056BEF3" w14:textId="77777777" w:rsidR="006C3283" w:rsidRPr="00267E6B" w:rsidRDefault="006C3283" w:rsidP="008756F1">
                        <w:pPr>
                          <w:rPr>
                            <w:sz w:val="20"/>
                            <w:szCs w:val="20"/>
                          </w:rPr>
                        </w:pPr>
                      </w:p>
                    </w:tc>
                  </w:tr>
                </w:tbl>
                <w:p w14:paraId="702919B1" w14:textId="3FE3B1DD" w:rsidR="006C3283" w:rsidRPr="00267E6B" w:rsidRDefault="006C3283" w:rsidP="008756F1">
                  <w:pPr>
                    <w:rPr>
                      <w:sz w:val="20"/>
                      <w:szCs w:val="20"/>
                    </w:rPr>
                  </w:pPr>
                </w:p>
              </w:tc>
            </w:tr>
            <w:tr w:rsidR="006C3283" w:rsidRPr="00267E6B" w14:paraId="3B3605D9" w14:textId="77777777" w:rsidTr="006C3283">
              <w:tc>
                <w:tcPr>
                  <w:tcW w:w="2488" w:type="dxa"/>
                </w:tcPr>
                <w:p w14:paraId="64280079" w14:textId="5FF509D3" w:rsidR="006C3283" w:rsidRPr="00267E6B" w:rsidRDefault="006C3283" w:rsidP="008756F1">
                  <w:pPr>
                    <w:rPr>
                      <w:i/>
                      <w:iCs/>
                      <w:sz w:val="20"/>
                      <w:szCs w:val="20"/>
                    </w:rPr>
                  </w:pPr>
                  <w:r w:rsidRPr="00267E6B">
                    <w:rPr>
                      <w:i/>
                      <w:iCs/>
                      <w:sz w:val="20"/>
                      <w:szCs w:val="20"/>
                    </w:rPr>
                    <w:t>Explore creating URA</w:t>
                  </w:r>
                </w:p>
              </w:tc>
              <w:tc>
                <w:tcPr>
                  <w:tcW w:w="3401" w:type="dxa"/>
                </w:tcPr>
                <w:tbl>
                  <w:tblPr>
                    <w:tblStyle w:val="TableGrid"/>
                    <w:tblW w:w="3312" w:type="dxa"/>
                    <w:tblLayout w:type="fixed"/>
                    <w:tblLook w:val="04A0" w:firstRow="1" w:lastRow="0" w:firstColumn="1" w:lastColumn="0" w:noHBand="0" w:noVBand="1"/>
                  </w:tblPr>
                  <w:tblGrid>
                    <w:gridCol w:w="2950"/>
                    <w:gridCol w:w="362"/>
                  </w:tblGrid>
                  <w:tr w:rsidR="006C3283" w:rsidRPr="00267E6B" w14:paraId="298178D8" w14:textId="77777777" w:rsidTr="006B50DC">
                    <w:tc>
                      <w:tcPr>
                        <w:tcW w:w="2950" w:type="dxa"/>
                      </w:tcPr>
                      <w:p w14:paraId="69F50A0B" w14:textId="1822B009" w:rsidR="006C3283" w:rsidRPr="00267E6B" w:rsidRDefault="004603FD" w:rsidP="008756F1">
                        <w:pPr>
                          <w:rPr>
                            <w:sz w:val="20"/>
                            <w:szCs w:val="20"/>
                          </w:rPr>
                        </w:pPr>
                        <w:r>
                          <w:rPr>
                            <w:sz w:val="20"/>
                            <w:szCs w:val="20"/>
                          </w:rPr>
                          <w:t>Continue to r</w:t>
                        </w:r>
                        <w:r w:rsidR="006C3283" w:rsidRPr="00267E6B">
                          <w:rPr>
                            <w:sz w:val="20"/>
                            <w:szCs w:val="20"/>
                          </w:rPr>
                          <w:t>eview other URAs</w:t>
                        </w:r>
                      </w:p>
                    </w:tc>
                    <w:tc>
                      <w:tcPr>
                        <w:tcW w:w="362" w:type="dxa"/>
                      </w:tcPr>
                      <w:p w14:paraId="788F38C3" w14:textId="77777777" w:rsidR="006C3283" w:rsidRPr="00267E6B" w:rsidRDefault="006C3283" w:rsidP="008756F1">
                        <w:pPr>
                          <w:rPr>
                            <w:sz w:val="20"/>
                            <w:szCs w:val="20"/>
                          </w:rPr>
                        </w:pPr>
                      </w:p>
                    </w:tc>
                  </w:tr>
                  <w:tr w:rsidR="006C3283" w:rsidRPr="00267E6B" w14:paraId="52DBB081" w14:textId="77777777" w:rsidTr="006B50DC">
                    <w:tc>
                      <w:tcPr>
                        <w:tcW w:w="2950" w:type="dxa"/>
                      </w:tcPr>
                      <w:p w14:paraId="7667697D" w14:textId="32868863" w:rsidR="006C3283" w:rsidRPr="00267E6B" w:rsidRDefault="006C3283" w:rsidP="008756F1">
                        <w:pPr>
                          <w:rPr>
                            <w:sz w:val="20"/>
                            <w:szCs w:val="20"/>
                          </w:rPr>
                        </w:pPr>
                        <w:r w:rsidRPr="00267E6B">
                          <w:rPr>
                            <w:sz w:val="20"/>
                            <w:szCs w:val="20"/>
                          </w:rPr>
                          <w:t>Monitor the URA</w:t>
                        </w:r>
                      </w:p>
                    </w:tc>
                    <w:tc>
                      <w:tcPr>
                        <w:tcW w:w="362" w:type="dxa"/>
                      </w:tcPr>
                      <w:p w14:paraId="7846E568" w14:textId="77777777" w:rsidR="006C3283" w:rsidRPr="00267E6B" w:rsidRDefault="006C3283" w:rsidP="008756F1">
                        <w:pPr>
                          <w:rPr>
                            <w:sz w:val="20"/>
                            <w:szCs w:val="20"/>
                          </w:rPr>
                        </w:pPr>
                      </w:p>
                    </w:tc>
                  </w:tr>
                  <w:tr w:rsidR="006C3283" w:rsidRPr="00267E6B" w14:paraId="0A796B96" w14:textId="77777777" w:rsidTr="006B50DC">
                    <w:tc>
                      <w:tcPr>
                        <w:tcW w:w="2950" w:type="dxa"/>
                      </w:tcPr>
                      <w:p w14:paraId="510F2A17" w14:textId="5B4895E7" w:rsidR="006C3283" w:rsidRPr="00267E6B" w:rsidRDefault="006C3283" w:rsidP="008756F1">
                        <w:pPr>
                          <w:rPr>
                            <w:sz w:val="20"/>
                            <w:szCs w:val="20"/>
                          </w:rPr>
                        </w:pPr>
                        <w:r w:rsidRPr="00267E6B">
                          <w:rPr>
                            <w:sz w:val="20"/>
                            <w:szCs w:val="20"/>
                          </w:rPr>
                          <w:t xml:space="preserve">Plan for </w:t>
                        </w:r>
                        <w:r w:rsidR="004603FD">
                          <w:rPr>
                            <w:sz w:val="20"/>
                            <w:szCs w:val="20"/>
                          </w:rPr>
                          <w:t>b</w:t>
                        </w:r>
                        <w:r w:rsidRPr="00267E6B">
                          <w:rPr>
                            <w:sz w:val="20"/>
                            <w:szCs w:val="20"/>
                          </w:rPr>
                          <w:t>lighted areas</w:t>
                        </w:r>
                      </w:p>
                    </w:tc>
                    <w:tc>
                      <w:tcPr>
                        <w:tcW w:w="362" w:type="dxa"/>
                      </w:tcPr>
                      <w:p w14:paraId="4DCE9D68" w14:textId="77777777" w:rsidR="006C3283" w:rsidRPr="00267E6B" w:rsidRDefault="006C3283" w:rsidP="008756F1">
                        <w:pPr>
                          <w:rPr>
                            <w:sz w:val="20"/>
                            <w:szCs w:val="20"/>
                          </w:rPr>
                        </w:pPr>
                      </w:p>
                    </w:tc>
                  </w:tr>
                </w:tbl>
                <w:p w14:paraId="6DA70349" w14:textId="77777777" w:rsidR="006C3283" w:rsidRPr="00267E6B" w:rsidRDefault="006C3283" w:rsidP="008756F1">
                  <w:pPr>
                    <w:rPr>
                      <w:sz w:val="20"/>
                      <w:szCs w:val="20"/>
                    </w:rPr>
                  </w:pPr>
                </w:p>
              </w:tc>
            </w:tr>
          </w:tbl>
          <w:p w14:paraId="33DD7702" w14:textId="5E438BB5" w:rsidR="00785266" w:rsidRPr="00267E6B" w:rsidRDefault="00785266" w:rsidP="008756F1">
            <w:pPr>
              <w:rPr>
                <w:b/>
                <w:bCs/>
                <w:sz w:val="20"/>
                <w:szCs w:val="20"/>
              </w:rPr>
            </w:pPr>
          </w:p>
        </w:tc>
        <w:tc>
          <w:tcPr>
            <w:tcW w:w="1890" w:type="dxa"/>
          </w:tcPr>
          <w:p w14:paraId="07D5E353" w14:textId="77777777" w:rsidR="00785266" w:rsidRPr="00267E6B" w:rsidRDefault="00785266" w:rsidP="008756F1">
            <w:pPr>
              <w:rPr>
                <w:sz w:val="20"/>
                <w:szCs w:val="20"/>
              </w:rPr>
            </w:pPr>
          </w:p>
        </w:tc>
        <w:tc>
          <w:tcPr>
            <w:tcW w:w="2160" w:type="dxa"/>
          </w:tcPr>
          <w:p w14:paraId="337EA651" w14:textId="77777777" w:rsidR="00785266" w:rsidRPr="00267E6B" w:rsidRDefault="00785266" w:rsidP="008756F1">
            <w:pPr>
              <w:rPr>
                <w:sz w:val="20"/>
                <w:szCs w:val="20"/>
              </w:rPr>
            </w:pPr>
          </w:p>
        </w:tc>
      </w:tr>
      <w:tr w:rsidR="00785266" w:rsidRPr="00267E6B" w14:paraId="3CB6E424" w14:textId="77777777" w:rsidTr="00785266">
        <w:tc>
          <w:tcPr>
            <w:tcW w:w="6115" w:type="dxa"/>
          </w:tcPr>
          <w:p w14:paraId="0A88DF48" w14:textId="6AF00337" w:rsidR="00785266" w:rsidRPr="00267E6B" w:rsidRDefault="002E7C8C" w:rsidP="008756F1">
            <w:pPr>
              <w:rPr>
                <w:b/>
                <w:bCs/>
                <w:sz w:val="20"/>
                <w:szCs w:val="20"/>
              </w:rPr>
            </w:pPr>
            <w:r w:rsidRPr="00267E6B">
              <w:rPr>
                <w:b/>
                <w:bCs/>
                <w:sz w:val="20"/>
                <w:szCs w:val="20"/>
              </w:rPr>
              <w:t>Plan for updating Infrastructure</w:t>
            </w:r>
          </w:p>
          <w:tbl>
            <w:tblPr>
              <w:tblStyle w:val="TableGrid"/>
              <w:tblW w:w="0" w:type="auto"/>
              <w:tblLayout w:type="fixed"/>
              <w:tblLook w:val="04A0" w:firstRow="1" w:lastRow="0" w:firstColumn="1" w:lastColumn="0" w:noHBand="0" w:noVBand="1"/>
            </w:tblPr>
            <w:tblGrid>
              <w:gridCol w:w="2488"/>
              <w:gridCol w:w="3401"/>
            </w:tblGrid>
            <w:tr w:rsidR="002E7C8C" w:rsidRPr="00267E6B" w14:paraId="062E92E8" w14:textId="77777777" w:rsidTr="00267E6B">
              <w:tc>
                <w:tcPr>
                  <w:tcW w:w="2488" w:type="dxa"/>
                </w:tcPr>
                <w:p w14:paraId="6DB42FB0" w14:textId="00BAF533" w:rsidR="002E7C8C" w:rsidRPr="00267E6B" w:rsidRDefault="002E7C8C" w:rsidP="008756F1">
                  <w:pPr>
                    <w:rPr>
                      <w:sz w:val="20"/>
                      <w:szCs w:val="20"/>
                    </w:rPr>
                  </w:pPr>
                  <w:r w:rsidRPr="00267E6B">
                    <w:rPr>
                      <w:sz w:val="20"/>
                      <w:szCs w:val="20"/>
                    </w:rPr>
                    <w:t>Identify &amp; mitigate transportation concerns</w:t>
                  </w:r>
                </w:p>
              </w:tc>
              <w:tc>
                <w:tcPr>
                  <w:tcW w:w="3401" w:type="dxa"/>
                </w:tcPr>
                <w:tbl>
                  <w:tblPr>
                    <w:tblStyle w:val="TableGrid"/>
                    <w:tblW w:w="3312" w:type="dxa"/>
                    <w:tblLayout w:type="fixed"/>
                    <w:tblLook w:val="04A0" w:firstRow="1" w:lastRow="0" w:firstColumn="1" w:lastColumn="0" w:noHBand="0" w:noVBand="1"/>
                  </w:tblPr>
                  <w:tblGrid>
                    <w:gridCol w:w="2950"/>
                    <w:gridCol w:w="362"/>
                  </w:tblGrid>
                  <w:tr w:rsidR="00267E6B" w14:paraId="67DC4409" w14:textId="77777777" w:rsidTr="006B50DC">
                    <w:tc>
                      <w:tcPr>
                        <w:tcW w:w="2950" w:type="dxa"/>
                      </w:tcPr>
                      <w:p w14:paraId="5DB5AE5A" w14:textId="3BE34A04" w:rsidR="00267E6B" w:rsidRDefault="004603FD" w:rsidP="008756F1">
                        <w:pPr>
                          <w:rPr>
                            <w:sz w:val="20"/>
                            <w:szCs w:val="20"/>
                          </w:rPr>
                        </w:pPr>
                        <w:r>
                          <w:rPr>
                            <w:sz w:val="20"/>
                            <w:szCs w:val="20"/>
                          </w:rPr>
                          <w:t>Continue p</w:t>
                        </w:r>
                        <w:r w:rsidR="00267E6B">
                          <w:rPr>
                            <w:sz w:val="20"/>
                            <w:szCs w:val="20"/>
                          </w:rPr>
                          <w:t>lan</w:t>
                        </w:r>
                        <w:r>
                          <w:rPr>
                            <w:sz w:val="20"/>
                            <w:szCs w:val="20"/>
                          </w:rPr>
                          <w:t>ning</w:t>
                        </w:r>
                        <w:r w:rsidR="00267E6B">
                          <w:rPr>
                            <w:sz w:val="20"/>
                            <w:szCs w:val="20"/>
                          </w:rPr>
                          <w:t xml:space="preserve"> long</w:t>
                        </w:r>
                        <w:r>
                          <w:rPr>
                            <w:sz w:val="20"/>
                            <w:szCs w:val="20"/>
                          </w:rPr>
                          <w:t>-</w:t>
                        </w:r>
                        <w:r w:rsidR="00267E6B">
                          <w:rPr>
                            <w:sz w:val="20"/>
                            <w:szCs w:val="20"/>
                          </w:rPr>
                          <w:t xml:space="preserve">term </w:t>
                        </w:r>
                        <w:proofErr w:type="spellStart"/>
                        <w:r w:rsidR="00267E6B">
                          <w:rPr>
                            <w:sz w:val="20"/>
                            <w:szCs w:val="20"/>
                          </w:rPr>
                          <w:t>capitol</w:t>
                        </w:r>
                        <w:proofErr w:type="spellEnd"/>
                        <w:r w:rsidR="00267E6B">
                          <w:rPr>
                            <w:sz w:val="20"/>
                            <w:szCs w:val="20"/>
                          </w:rPr>
                          <w:t xml:space="preserve"> improvement funding</w:t>
                        </w:r>
                      </w:p>
                    </w:tc>
                    <w:tc>
                      <w:tcPr>
                        <w:tcW w:w="362" w:type="dxa"/>
                      </w:tcPr>
                      <w:p w14:paraId="1DEEA929" w14:textId="77777777" w:rsidR="00267E6B" w:rsidRDefault="00267E6B" w:rsidP="008756F1">
                        <w:pPr>
                          <w:rPr>
                            <w:sz w:val="20"/>
                            <w:szCs w:val="20"/>
                          </w:rPr>
                        </w:pPr>
                      </w:p>
                    </w:tc>
                  </w:tr>
                  <w:tr w:rsidR="00267E6B" w14:paraId="1C418881" w14:textId="77777777" w:rsidTr="006B50DC">
                    <w:tc>
                      <w:tcPr>
                        <w:tcW w:w="2950" w:type="dxa"/>
                      </w:tcPr>
                      <w:p w14:paraId="082B0BAD" w14:textId="2D18CC46" w:rsidR="00267E6B" w:rsidRDefault="00267E6B" w:rsidP="008756F1">
                        <w:pPr>
                          <w:rPr>
                            <w:sz w:val="20"/>
                            <w:szCs w:val="20"/>
                          </w:rPr>
                        </w:pPr>
                        <w:r>
                          <w:rPr>
                            <w:sz w:val="20"/>
                            <w:szCs w:val="20"/>
                          </w:rPr>
                          <w:t>Plan w/ WV DOH painting</w:t>
                        </w:r>
                      </w:p>
                    </w:tc>
                    <w:tc>
                      <w:tcPr>
                        <w:tcW w:w="362" w:type="dxa"/>
                      </w:tcPr>
                      <w:p w14:paraId="766BAFBB" w14:textId="77777777" w:rsidR="00267E6B" w:rsidRDefault="00267E6B" w:rsidP="008756F1">
                        <w:pPr>
                          <w:rPr>
                            <w:sz w:val="20"/>
                            <w:szCs w:val="20"/>
                          </w:rPr>
                        </w:pPr>
                      </w:p>
                    </w:tc>
                  </w:tr>
                  <w:tr w:rsidR="00267E6B" w14:paraId="110A6E2A" w14:textId="77777777" w:rsidTr="006B50DC">
                    <w:tc>
                      <w:tcPr>
                        <w:tcW w:w="2950" w:type="dxa"/>
                      </w:tcPr>
                      <w:p w14:paraId="191E822D" w14:textId="1AA60937" w:rsidR="00267E6B" w:rsidRDefault="00267E6B" w:rsidP="008756F1">
                        <w:pPr>
                          <w:rPr>
                            <w:sz w:val="20"/>
                            <w:szCs w:val="20"/>
                          </w:rPr>
                        </w:pPr>
                        <w:r>
                          <w:rPr>
                            <w:sz w:val="20"/>
                            <w:szCs w:val="20"/>
                          </w:rPr>
                          <w:t>Monitor Bridge Structures</w:t>
                        </w:r>
                      </w:p>
                    </w:tc>
                    <w:tc>
                      <w:tcPr>
                        <w:tcW w:w="362" w:type="dxa"/>
                      </w:tcPr>
                      <w:p w14:paraId="4274AC7F" w14:textId="77777777" w:rsidR="00267E6B" w:rsidRDefault="00267E6B" w:rsidP="008756F1">
                        <w:pPr>
                          <w:rPr>
                            <w:sz w:val="20"/>
                            <w:szCs w:val="20"/>
                          </w:rPr>
                        </w:pPr>
                      </w:p>
                    </w:tc>
                  </w:tr>
                  <w:tr w:rsidR="00267E6B" w14:paraId="3A3E0D48" w14:textId="77777777" w:rsidTr="006B50DC">
                    <w:tc>
                      <w:tcPr>
                        <w:tcW w:w="2950" w:type="dxa"/>
                      </w:tcPr>
                      <w:p w14:paraId="5830F58E" w14:textId="10E30651" w:rsidR="00267E6B" w:rsidRDefault="00267E6B" w:rsidP="008756F1">
                        <w:pPr>
                          <w:rPr>
                            <w:sz w:val="20"/>
                            <w:szCs w:val="20"/>
                          </w:rPr>
                        </w:pPr>
                        <w:r>
                          <w:rPr>
                            <w:sz w:val="20"/>
                            <w:szCs w:val="20"/>
                          </w:rPr>
                          <w:t>Plan grant funding for helping residents with sidewalks</w:t>
                        </w:r>
                      </w:p>
                    </w:tc>
                    <w:tc>
                      <w:tcPr>
                        <w:tcW w:w="362" w:type="dxa"/>
                      </w:tcPr>
                      <w:p w14:paraId="6949408B" w14:textId="77777777" w:rsidR="00267E6B" w:rsidRDefault="00267E6B" w:rsidP="008756F1">
                        <w:pPr>
                          <w:rPr>
                            <w:sz w:val="20"/>
                            <w:szCs w:val="20"/>
                          </w:rPr>
                        </w:pPr>
                      </w:p>
                    </w:tc>
                  </w:tr>
                </w:tbl>
                <w:p w14:paraId="34965458" w14:textId="77777777" w:rsidR="002E7C8C" w:rsidRPr="00267E6B" w:rsidRDefault="002E7C8C" w:rsidP="008756F1">
                  <w:pPr>
                    <w:rPr>
                      <w:sz w:val="20"/>
                      <w:szCs w:val="20"/>
                    </w:rPr>
                  </w:pPr>
                </w:p>
              </w:tc>
            </w:tr>
            <w:tr w:rsidR="002E7C8C" w:rsidRPr="00267E6B" w14:paraId="49C2066E" w14:textId="77777777" w:rsidTr="00267E6B">
              <w:tc>
                <w:tcPr>
                  <w:tcW w:w="2488" w:type="dxa"/>
                </w:tcPr>
                <w:p w14:paraId="43C68714" w14:textId="67E9D6D1" w:rsidR="002E7C8C" w:rsidRPr="00267E6B" w:rsidRDefault="00267E6B" w:rsidP="008756F1">
                  <w:pPr>
                    <w:rPr>
                      <w:sz w:val="20"/>
                      <w:szCs w:val="20"/>
                    </w:rPr>
                  </w:pPr>
                  <w:r>
                    <w:rPr>
                      <w:sz w:val="20"/>
                      <w:szCs w:val="20"/>
                    </w:rPr>
                    <w:t>Identify &amp; mitigate infrastructure</w:t>
                  </w:r>
                </w:p>
              </w:tc>
              <w:tc>
                <w:tcPr>
                  <w:tcW w:w="3401" w:type="dxa"/>
                </w:tcPr>
                <w:tbl>
                  <w:tblPr>
                    <w:tblStyle w:val="TableGrid"/>
                    <w:tblW w:w="3310" w:type="dxa"/>
                    <w:tblLayout w:type="fixed"/>
                    <w:tblLook w:val="04A0" w:firstRow="1" w:lastRow="0" w:firstColumn="1" w:lastColumn="0" w:noHBand="0" w:noVBand="1"/>
                  </w:tblPr>
                  <w:tblGrid>
                    <w:gridCol w:w="2932"/>
                    <w:gridCol w:w="378"/>
                  </w:tblGrid>
                  <w:tr w:rsidR="00267E6B" w14:paraId="0F867314" w14:textId="77777777" w:rsidTr="006B50DC">
                    <w:tc>
                      <w:tcPr>
                        <w:tcW w:w="2932" w:type="dxa"/>
                      </w:tcPr>
                      <w:p w14:paraId="6A6C6C5A" w14:textId="669AF89D" w:rsidR="00267E6B" w:rsidRDefault="004603FD" w:rsidP="008756F1">
                        <w:pPr>
                          <w:rPr>
                            <w:sz w:val="20"/>
                            <w:szCs w:val="20"/>
                          </w:rPr>
                        </w:pPr>
                        <w:r>
                          <w:rPr>
                            <w:sz w:val="20"/>
                            <w:szCs w:val="20"/>
                          </w:rPr>
                          <w:t>Monitor w</w:t>
                        </w:r>
                        <w:r w:rsidR="00267E6B">
                          <w:rPr>
                            <w:sz w:val="20"/>
                            <w:szCs w:val="20"/>
                          </w:rPr>
                          <w:t>ater service lines</w:t>
                        </w:r>
                      </w:p>
                    </w:tc>
                    <w:tc>
                      <w:tcPr>
                        <w:tcW w:w="378" w:type="dxa"/>
                      </w:tcPr>
                      <w:p w14:paraId="5C85AE8E" w14:textId="77777777" w:rsidR="00267E6B" w:rsidRDefault="00267E6B" w:rsidP="008756F1">
                        <w:pPr>
                          <w:rPr>
                            <w:sz w:val="20"/>
                            <w:szCs w:val="20"/>
                          </w:rPr>
                        </w:pPr>
                      </w:p>
                    </w:tc>
                  </w:tr>
                  <w:tr w:rsidR="00267E6B" w14:paraId="03F0B38E" w14:textId="77777777" w:rsidTr="006B50DC">
                    <w:tc>
                      <w:tcPr>
                        <w:tcW w:w="2932" w:type="dxa"/>
                      </w:tcPr>
                      <w:p w14:paraId="33F9728D" w14:textId="2FF3AA56" w:rsidR="00267E6B" w:rsidRDefault="004603FD" w:rsidP="008756F1">
                        <w:pPr>
                          <w:rPr>
                            <w:sz w:val="20"/>
                            <w:szCs w:val="20"/>
                          </w:rPr>
                        </w:pPr>
                        <w:r>
                          <w:rPr>
                            <w:sz w:val="20"/>
                            <w:szCs w:val="20"/>
                          </w:rPr>
                          <w:t>Monitor s</w:t>
                        </w:r>
                        <w:r w:rsidR="00267E6B">
                          <w:rPr>
                            <w:sz w:val="20"/>
                            <w:szCs w:val="20"/>
                          </w:rPr>
                          <w:t>ewage service lines</w:t>
                        </w:r>
                      </w:p>
                    </w:tc>
                    <w:tc>
                      <w:tcPr>
                        <w:tcW w:w="378" w:type="dxa"/>
                      </w:tcPr>
                      <w:p w14:paraId="03AC4C1D" w14:textId="77777777" w:rsidR="00267E6B" w:rsidRDefault="00267E6B" w:rsidP="008756F1">
                        <w:pPr>
                          <w:rPr>
                            <w:sz w:val="20"/>
                            <w:szCs w:val="20"/>
                          </w:rPr>
                        </w:pPr>
                      </w:p>
                    </w:tc>
                  </w:tr>
                  <w:tr w:rsidR="00267E6B" w14:paraId="07841AE3" w14:textId="77777777" w:rsidTr="006B50DC">
                    <w:tc>
                      <w:tcPr>
                        <w:tcW w:w="2932" w:type="dxa"/>
                      </w:tcPr>
                      <w:p w14:paraId="4424F8D8" w14:textId="33C3FDCF" w:rsidR="00267E6B" w:rsidRDefault="004603FD" w:rsidP="008756F1">
                        <w:pPr>
                          <w:rPr>
                            <w:sz w:val="20"/>
                            <w:szCs w:val="20"/>
                          </w:rPr>
                        </w:pPr>
                        <w:r>
                          <w:rPr>
                            <w:sz w:val="20"/>
                            <w:szCs w:val="20"/>
                          </w:rPr>
                          <w:t>Monitor s</w:t>
                        </w:r>
                        <w:r w:rsidR="00267E6B">
                          <w:rPr>
                            <w:sz w:val="20"/>
                            <w:szCs w:val="20"/>
                          </w:rPr>
                          <w:t>torm water/drainage</w:t>
                        </w:r>
                      </w:p>
                    </w:tc>
                    <w:tc>
                      <w:tcPr>
                        <w:tcW w:w="378" w:type="dxa"/>
                      </w:tcPr>
                      <w:p w14:paraId="596B6164" w14:textId="77777777" w:rsidR="00267E6B" w:rsidRDefault="00267E6B" w:rsidP="008756F1">
                        <w:pPr>
                          <w:rPr>
                            <w:sz w:val="20"/>
                            <w:szCs w:val="20"/>
                          </w:rPr>
                        </w:pPr>
                      </w:p>
                    </w:tc>
                  </w:tr>
                  <w:tr w:rsidR="00267E6B" w14:paraId="4EE07853" w14:textId="77777777" w:rsidTr="006B50DC">
                    <w:tc>
                      <w:tcPr>
                        <w:tcW w:w="2932" w:type="dxa"/>
                      </w:tcPr>
                      <w:p w14:paraId="72083CF8" w14:textId="7D6E216E" w:rsidR="00267E6B" w:rsidRDefault="00267E6B" w:rsidP="008756F1">
                        <w:pPr>
                          <w:rPr>
                            <w:sz w:val="20"/>
                            <w:szCs w:val="20"/>
                          </w:rPr>
                        </w:pPr>
                        <w:r>
                          <w:rPr>
                            <w:sz w:val="20"/>
                            <w:szCs w:val="20"/>
                          </w:rPr>
                          <w:t>Plan future funding</w:t>
                        </w:r>
                      </w:p>
                    </w:tc>
                    <w:tc>
                      <w:tcPr>
                        <w:tcW w:w="378" w:type="dxa"/>
                      </w:tcPr>
                      <w:p w14:paraId="4117F360" w14:textId="77777777" w:rsidR="00267E6B" w:rsidRDefault="00267E6B" w:rsidP="008756F1">
                        <w:pPr>
                          <w:rPr>
                            <w:sz w:val="20"/>
                            <w:szCs w:val="20"/>
                          </w:rPr>
                        </w:pPr>
                      </w:p>
                    </w:tc>
                  </w:tr>
                </w:tbl>
                <w:p w14:paraId="3238D7F8" w14:textId="77777777" w:rsidR="002E7C8C" w:rsidRPr="00267E6B" w:rsidRDefault="002E7C8C" w:rsidP="008756F1">
                  <w:pPr>
                    <w:rPr>
                      <w:sz w:val="20"/>
                      <w:szCs w:val="20"/>
                    </w:rPr>
                  </w:pPr>
                </w:p>
              </w:tc>
            </w:tr>
          </w:tbl>
          <w:p w14:paraId="726C593A" w14:textId="6BB7F041" w:rsidR="006C3283" w:rsidRPr="00267E6B" w:rsidRDefault="006C3283" w:rsidP="008756F1">
            <w:pPr>
              <w:rPr>
                <w:sz w:val="20"/>
                <w:szCs w:val="20"/>
              </w:rPr>
            </w:pPr>
          </w:p>
        </w:tc>
        <w:tc>
          <w:tcPr>
            <w:tcW w:w="1890" w:type="dxa"/>
          </w:tcPr>
          <w:p w14:paraId="331D0A11" w14:textId="77777777" w:rsidR="00785266" w:rsidRPr="00267E6B" w:rsidRDefault="00785266" w:rsidP="008756F1">
            <w:pPr>
              <w:rPr>
                <w:sz w:val="20"/>
                <w:szCs w:val="20"/>
              </w:rPr>
            </w:pPr>
          </w:p>
        </w:tc>
        <w:tc>
          <w:tcPr>
            <w:tcW w:w="2160" w:type="dxa"/>
          </w:tcPr>
          <w:p w14:paraId="7C17EB9D" w14:textId="77777777" w:rsidR="00785266" w:rsidRPr="00267E6B" w:rsidRDefault="00785266" w:rsidP="008756F1">
            <w:pPr>
              <w:rPr>
                <w:sz w:val="20"/>
                <w:szCs w:val="20"/>
              </w:rPr>
            </w:pPr>
          </w:p>
        </w:tc>
      </w:tr>
    </w:tbl>
    <w:p w14:paraId="6D8AC218" w14:textId="77777777" w:rsidR="008756F1" w:rsidRDefault="008756F1" w:rsidP="008756F1"/>
    <w:p w14:paraId="32529F89" w14:textId="77777777" w:rsidR="008756F1" w:rsidRDefault="008756F1" w:rsidP="008756F1">
      <w:pPr>
        <w:pStyle w:val="BodyText"/>
        <w:spacing w:after="0"/>
        <w:rPr>
          <w:rFonts w:ascii="Algerian" w:hAnsi="Algerian" w:cs="Times New Roman"/>
          <w:sz w:val="48"/>
          <w:szCs w:val="48"/>
        </w:rPr>
      </w:pPr>
    </w:p>
    <w:p w14:paraId="55DEA898" w14:textId="5C733584" w:rsidR="00267E6B" w:rsidRPr="0036377B" w:rsidRDefault="00267E6B" w:rsidP="00267E6B">
      <w:pPr>
        <w:pStyle w:val="BodyText"/>
        <w:spacing w:after="0"/>
        <w:ind w:firstLine="1134"/>
        <w:jc w:val="center"/>
        <w:rPr>
          <w:rFonts w:ascii="Times New Roman" w:hAnsi="Times New Roman" w:cs="Times New Roman"/>
          <w:b/>
          <w:bCs/>
          <w:sz w:val="48"/>
          <w:szCs w:val="48"/>
        </w:rPr>
      </w:pPr>
      <w:r w:rsidRPr="006A096F">
        <w:rPr>
          <w:rFonts w:ascii="Times New Roman" w:hAnsi="Times New Roman" w:cs="Times New Roman"/>
          <w:noProof/>
        </w:rPr>
        <w:lastRenderedPageBreak/>
        <mc:AlternateContent>
          <mc:Choice Requires="wps">
            <w:drawing>
              <wp:anchor distT="0" distB="0" distL="114300" distR="114300" simplePos="0" relativeHeight="251676672" behindDoc="0" locked="0" layoutInCell="1" allowOverlap="1" wp14:anchorId="59F6C38B" wp14:editId="6AB89871">
                <wp:simplePos x="0" y="0"/>
                <wp:positionH relativeFrom="column">
                  <wp:posOffset>4677706</wp:posOffset>
                </wp:positionH>
                <wp:positionV relativeFrom="paragraph">
                  <wp:posOffset>10500</wp:posOffset>
                </wp:positionV>
                <wp:extent cx="1889627" cy="1754372"/>
                <wp:effectExtent l="0" t="0" r="0" b="0"/>
                <wp:wrapNone/>
                <wp:docPr id="47" name="Text Box 47"/>
                <wp:cNvGraphicFramePr/>
                <a:graphic xmlns:a="http://schemas.openxmlformats.org/drawingml/2006/main">
                  <a:graphicData uri="http://schemas.microsoft.com/office/word/2010/wordprocessingShape">
                    <wps:wsp>
                      <wps:cNvSpPr txBox="1"/>
                      <wps:spPr>
                        <a:xfrm>
                          <a:off x="0" y="0"/>
                          <a:ext cx="1889627" cy="1754372"/>
                        </a:xfrm>
                        <a:prstGeom prst="rect">
                          <a:avLst/>
                        </a:prstGeom>
                        <a:noFill/>
                        <a:ln w="6350">
                          <a:noFill/>
                        </a:ln>
                      </wps:spPr>
                      <wps:txbx>
                        <w:txbxContent>
                          <w:p w14:paraId="25DEA863" w14:textId="77777777" w:rsidR="00267E6B" w:rsidRDefault="00267E6B" w:rsidP="00267E6B">
                            <w:r w:rsidRPr="008756F1">
                              <w:rPr>
                                <w:noProof/>
                              </w:rPr>
                              <w:drawing>
                                <wp:inline distT="0" distB="0" distL="0" distR="0" wp14:anchorId="0111E4EF" wp14:editId="26884C2A">
                                  <wp:extent cx="1625155" cy="1584252"/>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632222" cy="159114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F6C38B" id="Text Box 47" o:spid="_x0000_s1039" type="#_x0000_t202" style="position:absolute;left:0;text-align:left;margin-left:368.3pt;margin-top:.85pt;width:148.8pt;height:138.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" filled="f" stroked="f" strokeweight=".5pt">
                <v:textbox>
                  <w:txbxContent>
                    <w:p w14:paraId="25DEA863" w14:textId="77777777" w:rsidR="00267E6B" w:rsidRDefault="00267E6B" w:rsidP="00267E6B">
                      <w:r w:rsidRPr="008756F1">
                        <w:rPr>
                          <w:noProof/>
                        </w:rPr>
                        <w:drawing>
                          <wp:inline distT="0" distB="0" distL="0" distR="0" wp14:anchorId="0111E4EF" wp14:editId="26884C2A">
                            <wp:extent cx="1625155" cy="1584252"/>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632222" cy="1591141"/>
                                    </a:xfrm>
                                    <a:prstGeom prst="rect">
                                      <a:avLst/>
                                    </a:prstGeom>
                                    <a:noFill/>
                                    <a:ln>
                                      <a:noFill/>
                                    </a:ln>
                                  </pic:spPr>
                                </pic:pic>
                              </a:graphicData>
                            </a:graphic>
                          </wp:inline>
                        </w:drawing>
                      </w:r>
                    </w:p>
                  </w:txbxContent>
                </v:textbox>
              </v:shape>
            </w:pict>
          </mc:Fallback>
        </mc:AlternateContent>
      </w:r>
      <w:r w:rsidRPr="0036377B">
        <w:rPr>
          <w:rFonts w:ascii="Times New Roman" w:hAnsi="Times New Roman" w:cs="Times New Roman"/>
          <w:b/>
          <w:bCs/>
          <w:sz w:val="48"/>
          <w:szCs w:val="48"/>
        </w:rPr>
        <w:t xml:space="preserve">APPENDIX </w:t>
      </w:r>
      <w:r>
        <w:rPr>
          <w:rFonts w:ascii="Times New Roman" w:hAnsi="Times New Roman" w:cs="Times New Roman"/>
          <w:b/>
          <w:bCs/>
          <w:sz w:val="48"/>
          <w:szCs w:val="48"/>
        </w:rPr>
        <w:t>G</w:t>
      </w:r>
    </w:p>
    <w:p w14:paraId="63433F42" w14:textId="589C1DAA" w:rsidR="00267E6B" w:rsidRDefault="00267E6B" w:rsidP="00267E6B">
      <w:pPr>
        <w:pStyle w:val="BodyText"/>
        <w:spacing w:after="0"/>
        <w:jc w:val="center"/>
        <w:rPr>
          <w:rFonts w:ascii="Algerian" w:hAnsi="Algerian" w:cs="Times New Roman"/>
        </w:rPr>
      </w:pPr>
    </w:p>
    <w:p w14:paraId="782AE776" w14:textId="322768BB" w:rsidR="00267E6B" w:rsidRDefault="00267E6B" w:rsidP="00267E6B">
      <w:pPr>
        <w:pStyle w:val="BodyText"/>
        <w:spacing w:after="0"/>
        <w:jc w:val="center"/>
        <w:rPr>
          <w:rFonts w:ascii="Algerian" w:hAnsi="Algerian" w:cs="Times New Roman"/>
        </w:rPr>
      </w:pPr>
      <w:r>
        <w:rPr>
          <w:rFonts w:ascii="Algerian" w:hAnsi="Algerian" w:cs="Times New Roman"/>
        </w:rPr>
        <w:t xml:space="preserve">CITY OF MOUNDSVILLE </w:t>
      </w:r>
    </w:p>
    <w:p w14:paraId="2CE99AD0" w14:textId="516FA268" w:rsidR="00267E6B" w:rsidRDefault="00267E6B" w:rsidP="00267E6B">
      <w:pPr>
        <w:pStyle w:val="BodyText"/>
        <w:spacing w:after="0"/>
        <w:jc w:val="center"/>
        <w:rPr>
          <w:rFonts w:ascii="Algerian" w:hAnsi="Algerian" w:cs="Times New Roman"/>
        </w:rPr>
      </w:pPr>
      <w:r>
        <w:rPr>
          <w:rFonts w:ascii="Algerian" w:hAnsi="Algerian" w:cs="Times New Roman"/>
        </w:rPr>
        <w:t>COMPREHENSIVE PLAN UPDATES</w:t>
      </w:r>
    </w:p>
    <w:p w14:paraId="011027A7" w14:textId="77777777" w:rsidR="00267E6B" w:rsidRDefault="00267E6B" w:rsidP="00267E6B">
      <w:pPr>
        <w:rPr>
          <w:sz w:val="20"/>
          <w:szCs w:val="20"/>
        </w:rPr>
      </w:pPr>
    </w:p>
    <w:p w14:paraId="019D9858" w14:textId="34D8ED30" w:rsidR="00267E6B" w:rsidRDefault="00267E6B" w:rsidP="00267E6B">
      <w:pPr>
        <w:rPr>
          <w:sz w:val="20"/>
          <w:szCs w:val="20"/>
        </w:rPr>
      </w:pPr>
      <w:r>
        <w:rPr>
          <w:sz w:val="20"/>
          <w:szCs w:val="20"/>
        </w:rPr>
        <w:t>The planning commission shall review each section of the City of Moundsville’s</w:t>
      </w:r>
    </w:p>
    <w:p w14:paraId="15EA0C29" w14:textId="77777777" w:rsidR="00267E6B" w:rsidRDefault="00267E6B" w:rsidP="00267E6B">
      <w:pPr>
        <w:rPr>
          <w:sz w:val="20"/>
          <w:szCs w:val="20"/>
        </w:rPr>
      </w:pPr>
      <w:r>
        <w:rPr>
          <w:sz w:val="20"/>
          <w:szCs w:val="20"/>
        </w:rPr>
        <w:t>Comprehensive Plan YEARLY to determine progress and maintain communication</w:t>
      </w:r>
    </w:p>
    <w:p w14:paraId="4EE15078" w14:textId="77777777" w:rsidR="00267E6B" w:rsidRDefault="00267E6B" w:rsidP="00267E6B">
      <w:pPr>
        <w:rPr>
          <w:sz w:val="20"/>
          <w:szCs w:val="20"/>
        </w:rPr>
      </w:pPr>
      <w:r>
        <w:rPr>
          <w:sz w:val="20"/>
          <w:szCs w:val="20"/>
        </w:rPr>
        <w:t>with the residents, community stakeholders, and responsible parties.</w:t>
      </w:r>
    </w:p>
    <w:p w14:paraId="42B65CE1" w14:textId="77777777" w:rsidR="00267E6B" w:rsidRPr="00267E6B" w:rsidRDefault="00267E6B" w:rsidP="00267E6B">
      <w:pPr>
        <w:pStyle w:val="BodyText"/>
        <w:spacing w:after="0"/>
        <w:rPr>
          <w:rFonts w:ascii="Algerian" w:hAnsi="Algerian" w:cs="Times New Roman"/>
        </w:rPr>
      </w:pPr>
    </w:p>
    <w:p w14:paraId="29687E9D" w14:textId="3E0F1271" w:rsidR="008756F1" w:rsidRPr="006A096F" w:rsidRDefault="008756F1" w:rsidP="008756F1">
      <w:pPr>
        <w:pStyle w:val="BodyText"/>
        <w:spacing w:after="0"/>
        <w:rPr>
          <w:rFonts w:ascii="Times New Roman" w:hAnsi="Times New Roman" w:cs="Times New Roman"/>
        </w:rPr>
      </w:pPr>
      <w:r w:rsidRPr="006A096F">
        <w:rPr>
          <w:rFonts w:ascii="Algerian" w:hAnsi="Algerian" w:cs="Times New Roman"/>
          <w:sz w:val="48"/>
          <w:szCs w:val="48"/>
        </w:rPr>
        <w:t>A</w:t>
      </w:r>
      <w:r w:rsidRPr="006A096F">
        <w:rPr>
          <w:rFonts w:ascii="Times New Roman" w:hAnsi="Times New Roman" w:cs="Times New Roman"/>
        </w:rPr>
        <w:t xml:space="preserve"> comprehensive plan must contain the following components: </w:t>
      </w:r>
    </w:p>
    <w:p w14:paraId="018C05C6" w14:textId="77777777" w:rsidR="00267E6B" w:rsidRDefault="00267E6B" w:rsidP="008756F1">
      <w:pPr>
        <w:pStyle w:val="BodyText"/>
        <w:spacing w:after="0"/>
        <w:rPr>
          <w:rFonts w:ascii="Times New Roman" w:hAnsi="Times New Roman" w:cs="Times New Roman"/>
          <w:b/>
          <w:bCs/>
          <w:u w:val="single"/>
        </w:rPr>
        <w:sectPr w:rsidR="00267E6B" w:rsidSect="0036377B">
          <w:type w:val="continuous"/>
          <w:pgSz w:w="12240" w:h="15840"/>
          <w:pgMar w:top="1440" w:right="1440" w:bottom="1440" w:left="1440" w:header="0" w:footer="0" w:gutter="0"/>
          <w:cols w:space="720"/>
          <w:formProt w:val="0"/>
          <w:docGrid w:linePitch="600" w:charSpace="32768"/>
        </w:sectPr>
      </w:pPr>
    </w:p>
    <w:p w14:paraId="6887397C" w14:textId="5DC59FB0" w:rsidR="00267E6B" w:rsidRDefault="008756F1" w:rsidP="008756F1">
      <w:pPr>
        <w:pStyle w:val="BodyText"/>
        <w:spacing w:after="0"/>
        <w:rPr>
          <w:rFonts w:ascii="Times New Roman" w:hAnsi="Times New Roman" w:cs="Times New Roman"/>
          <w:b/>
          <w:bCs/>
          <w:u w:val="single"/>
        </w:rPr>
      </w:pPr>
      <w:r w:rsidRPr="00267E6B">
        <w:rPr>
          <w:rFonts w:ascii="Times New Roman" w:hAnsi="Times New Roman" w:cs="Times New Roman"/>
          <w:b/>
          <w:bCs/>
          <w:u w:val="single"/>
        </w:rPr>
        <w:t>· Land use</w:t>
      </w:r>
      <w:r w:rsidR="00267E6B">
        <w:rPr>
          <w:rFonts w:ascii="Times New Roman" w:hAnsi="Times New Roman" w:cs="Times New Roman"/>
          <w:b/>
          <w:bCs/>
          <w:u w:val="single"/>
        </w:rPr>
        <w:t>:</w:t>
      </w:r>
    </w:p>
    <w:p w14:paraId="30FBB26E" w14:textId="73C62071" w:rsidR="00267E6B" w:rsidRDefault="00267E6B" w:rsidP="008756F1">
      <w:pPr>
        <w:pStyle w:val="BodyText"/>
        <w:spacing w:after="0"/>
        <w:rPr>
          <w:rFonts w:ascii="Times New Roman" w:hAnsi="Times New Roman" w:cs="Times New Roman"/>
          <w:b/>
          <w:bCs/>
          <w:u w:val="single"/>
        </w:rPr>
      </w:pPr>
    </w:p>
    <w:p w14:paraId="12D79301" w14:textId="732F476E" w:rsidR="00267E6B" w:rsidRDefault="00267E6B" w:rsidP="008756F1">
      <w:pPr>
        <w:pStyle w:val="BodyText"/>
        <w:spacing w:after="0"/>
        <w:rPr>
          <w:rFonts w:ascii="Times New Roman" w:hAnsi="Times New Roman" w:cs="Times New Roman"/>
          <w:b/>
          <w:bCs/>
          <w:u w:val="single"/>
        </w:rPr>
      </w:pPr>
    </w:p>
    <w:p w14:paraId="77D43E65" w14:textId="77777777" w:rsidR="00267E6B" w:rsidRPr="00267E6B" w:rsidRDefault="00267E6B" w:rsidP="008756F1">
      <w:pPr>
        <w:pStyle w:val="BodyText"/>
        <w:spacing w:after="0"/>
        <w:rPr>
          <w:rFonts w:ascii="Times New Roman" w:hAnsi="Times New Roman" w:cs="Times New Roman"/>
          <w:b/>
          <w:bCs/>
          <w:u w:val="single"/>
        </w:rPr>
      </w:pPr>
    </w:p>
    <w:p w14:paraId="00819408" w14:textId="77777777" w:rsidR="00267E6B" w:rsidRDefault="008756F1" w:rsidP="008756F1">
      <w:pPr>
        <w:pStyle w:val="BodyText"/>
        <w:spacing w:after="0"/>
        <w:rPr>
          <w:rFonts w:ascii="Times New Roman" w:hAnsi="Times New Roman" w:cs="Times New Roman"/>
          <w:b/>
          <w:bCs/>
          <w:u w:val="single"/>
        </w:rPr>
      </w:pPr>
      <w:r w:rsidRPr="00267E6B">
        <w:rPr>
          <w:rFonts w:ascii="Times New Roman" w:hAnsi="Times New Roman" w:cs="Times New Roman"/>
          <w:b/>
          <w:bCs/>
          <w:u w:val="single"/>
        </w:rPr>
        <w:br/>
        <w:t xml:space="preserve">· </w:t>
      </w:r>
      <w:proofErr w:type="gramStart"/>
      <w:r w:rsidRPr="00267E6B">
        <w:rPr>
          <w:rFonts w:ascii="Times New Roman" w:hAnsi="Times New Roman" w:cs="Times New Roman"/>
          <w:b/>
          <w:bCs/>
          <w:u w:val="single"/>
        </w:rPr>
        <w:t xml:space="preserve">Housing </w:t>
      </w:r>
      <w:r w:rsidR="00267E6B">
        <w:rPr>
          <w:rFonts w:ascii="Times New Roman" w:hAnsi="Times New Roman" w:cs="Times New Roman"/>
          <w:b/>
          <w:bCs/>
          <w:u w:val="single"/>
        </w:rPr>
        <w:t>:</w:t>
      </w:r>
      <w:proofErr w:type="gramEnd"/>
    </w:p>
    <w:p w14:paraId="61302A0C" w14:textId="246A9736" w:rsidR="00267E6B" w:rsidRDefault="00267E6B" w:rsidP="008756F1">
      <w:pPr>
        <w:pStyle w:val="BodyText"/>
        <w:spacing w:after="0"/>
        <w:rPr>
          <w:rFonts w:ascii="Times New Roman" w:hAnsi="Times New Roman" w:cs="Times New Roman"/>
          <w:b/>
          <w:bCs/>
          <w:u w:val="single"/>
        </w:rPr>
      </w:pPr>
    </w:p>
    <w:p w14:paraId="2837C976" w14:textId="7F387B58" w:rsidR="00267E6B" w:rsidRDefault="00267E6B" w:rsidP="008756F1">
      <w:pPr>
        <w:pStyle w:val="BodyText"/>
        <w:spacing w:after="0"/>
        <w:rPr>
          <w:rFonts w:ascii="Times New Roman" w:hAnsi="Times New Roman" w:cs="Times New Roman"/>
          <w:b/>
          <w:bCs/>
          <w:u w:val="single"/>
        </w:rPr>
      </w:pPr>
    </w:p>
    <w:p w14:paraId="34E0EA1D" w14:textId="77777777" w:rsidR="00267E6B" w:rsidRDefault="00267E6B" w:rsidP="008756F1">
      <w:pPr>
        <w:pStyle w:val="BodyText"/>
        <w:spacing w:after="0"/>
        <w:rPr>
          <w:rFonts w:ascii="Times New Roman" w:hAnsi="Times New Roman" w:cs="Times New Roman"/>
          <w:b/>
          <w:bCs/>
          <w:u w:val="single"/>
        </w:rPr>
      </w:pPr>
    </w:p>
    <w:p w14:paraId="4FDF4D2A" w14:textId="0FC9F7B6" w:rsidR="00267E6B" w:rsidRDefault="008756F1" w:rsidP="008756F1">
      <w:pPr>
        <w:pStyle w:val="BodyText"/>
        <w:spacing w:after="0"/>
        <w:rPr>
          <w:rFonts w:ascii="Times New Roman" w:hAnsi="Times New Roman" w:cs="Times New Roman"/>
          <w:b/>
          <w:bCs/>
          <w:u w:val="single"/>
        </w:rPr>
      </w:pPr>
      <w:r w:rsidRPr="00267E6B">
        <w:rPr>
          <w:rFonts w:ascii="Times New Roman" w:hAnsi="Times New Roman" w:cs="Times New Roman"/>
          <w:b/>
          <w:bCs/>
          <w:u w:val="single"/>
        </w:rPr>
        <w:br/>
        <w:t>· Transportation</w:t>
      </w:r>
      <w:r w:rsidR="00267E6B">
        <w:rPr>
          <w:rFonts w:ascii="Times New Roman" w:hAnsi="Times New Roman" w:cs="Times New Roman"/>
          <w:b/>
          <w:bCs/>
          <w:u w:val="single"/>
        </w:rPr>
        <w:t>:</w:t>
      </w:r>
    </w:p>
    <w:p w14:paraId="5230C36E" w14:textId="338219DA" w:rsidR="00267E6B" w:rsidRDefault="00267E6B" w:rsidP="008756F1">
      <w:pPr>
        <w:pStyle w:val="BodyText"/>
        <w:spacing w:after="0"/>
        <w:rPr>
          <w:rFonts w:ascii="Times New Roman" w:hAnsi="Times New Roman" w:cs="Times New Roman"/>
          <w:b/>
          <w:bCs/>
          <w:u w:val="single"/>
        </w:rPr>
      </w:pPr>
    </w:p>
    <w:p w14:paraId="21268655" w14:textId="5DFC1EF4" w:rsidR="00267E6B" w:rsidRDefault="00267E6B" w:rsidP="008756F1">
      <w:pPr>
        <w:pStyle w:val="BodyText"/>
        <w:spacing w:after="0"/>
        <w:rPr>
          <w:rFonts w:ascii="Times New Roman" w:hAnsi="Times New Roman" w:cs="Times New Roman"/>
          <w:b/>
          <w:bCs/>
          <w:u w:val="single"/>
        </w:rPr>
      </w:pPr>
    </w:p>
    <w:p w14:paraId="2C3C59B3" w14:textId="77777777" w:rsidR="00267E6B" w:rsidRDefault="00267E6B" w:rsidP="008756F1">
      <w:pPr>
        <w:pStyle w:val="BodyText"/>
        <w:spacing w:after="0"/>
        <w:rPr>
          <w:rFonts w:ascii="Times New Roman" w:hAnsi="Times New Roman" w:cs="Times New Roman"/>
          <w:b/>
          <w:bCs/>
          <w:u w:val="single"/>
        </w:rPr>
      </w:pPr>
    </w:p>
    <w:p w14:paraId="22A350EC" w14:textId="2249E073" w:rsidR="00267E6B" w:rsidRDefault="008756F1" w:rsidP="008756F1">
      <w:pPr>
        <w:pStyle w:val="BodyText"/>
        <w:spacing w:after="0"/>
        <w:rPr>
          <w:rFonts w:ascii="Times New Roman" w:hAnsi="Times New Roman" w:cs="Times New Roman"/>
          <w:b/>
          <w:bCs/>
          <w:u w:val="single"/>
        </w:rPr>
      </w:pPr>
      <w:r w:rsidRPr="00267E6B">
        <w:rPr>
          <w:rFonts w:ascii="Times New Roman" w:hAnsi="Times New Roman" w:cs="Times New Roman"/>
          <w:b/>
          <w:bCs/>
          <w:u w:val="single"/>
        </w:rPr>
        <w:br/>
        <w:t xml:space="preserve">· </w:t>
      </w:r>
      <w:proofErr w:type="gramStart"/>
      <w:r w:rsidRPr="00267E6B">
        <w:rPr>
          <w:rFonts w:ascii="Times New Roman" w:hAnsi="Times New Roman" w:cs="Times New Roman"/>
          <w:b/>
          <w:bCs/>
          <w:u w:val="single"/>
        </w:rPr>
        <w:t xml:space="preserve">Infrastructure </w:t>
      </w:r>
      <w:r w:rsidR="00267E6B">
        <w:rPr>
          <w:rFonts w:ascii="Times New Roman" w:hAnsi="Times New Roman" w:cs="Times New Roman"/>
          <w:b/>
          <w:bCs/>
          <w:u w:val="single"/>
        </w:rPr>
        <w:t>:</w:t>
      </w:r>
      <w:proofErr w:type="gramEnd"/>
    </w:p>
    <w:p w14:paraId="07346D01" w14:textId="01466EF2" w:rsidR="00267E6B" w:rsidRDefault="00267E6B" w:rsidP="008756F1">
      <w:pPr>
        <w:pStyle w:val="BodyText"/>
        <w:spacing w:after="0"/>
        <w:rPr>
          <w:rFonts w:ascii="Times New Roman" w:hAnsi="Times New Roman" w:cs="Times New Roman"/>
          <w:b/>
          <w:bCs/>
          <w:u w:val="single"/>
        </w:rPr>
      </w:pPr>
    </w:p>
    <w:p w14:paraId="061AFA82" w14:textId="77777777" w:rsidR="00267E6B" w:rsidRDefault="00267E6B" w:rsidP="008756F1">
      <w:pPr>
        <w:pStyle w:val="BodyText"/>
        <w:spacing w:after="0"/>
        <w:rPr>
          <w:rFonts w:ascii="Times New Roman" w:hAnsi="Times New Roman" w:cs="Times New Roman"/>
          <w:b/>
          <w:bCs/>
          <w:u w:val="single"/>
        </w:rPr>
      </w:pPr>
    </w:p>
    <w:p w14:paraId="53447691" w14:textId="77777777" w:rsidR="00267E6B" w:rsidRDefault="00267E6B" w:rsidP="008756F1">
      <w:pPr>
        <w:pStyle w:val="BodyText"/>
        <w:spacing w:after="0"/>
        <w:rPr>
          <w:rFonts w:ascii="Times New Roman" w:hAnsi="Times New Roman" w:cs="Times New Roman"/>
          <w:b/>
          <w:bCs/>
          <w:u w:val="single"/>
        </w:rPr>
      </w:pPr>
    </w:p>
    <w:p w14:paraId="695D547D" w14:textId="5408F05E" w:rsidR="00267E6B" w:rsidRDefault="008756F1" w:rsidP="008756F1">
      <w:pPr>
        <w:pStyle w:val="BodyText"/>
        <w:spacing w:after="0"/>
        <w:rPr>
          <w:rFonts w:ascii="Times New Roman" w:hAnsi="Times New Roman" w:cs="Times New Roman"/>
          <w:b/>
          <w:bCs/>
          <w:u w:val="single"/>
        </w:rPr>
      </w:pPr>
      <w:r w:rsidRPr="00267E6B">
        <w:rPr>
          <w:rFonts w:ascii="Times New Roman" w:hAnsi="Times New Roman" w:cs="Times New Roman"/>
          <w:b/>
          <w:bCs/>
          <w:u w:val="single"/>
        </w:rPr>
        <w:br/>
        <w:t xml:space="preserve">· Public </w:t>
      </w:r>
      <w:proofErr w:type="gramStart"/>
      <w:r w:rsidRPr="00267E6B">
        <w:rPr>
          <w:rFonts w:ascii="Times New Roman" w:hAnsi="Times New Roman" w:cs="Times New Roman"/>
          <w:b/>
          <w:bCs/>
          <w:u w:val="single"/>
        </w:rPr>
        <w:t xml:space="preserve">Services </w:t>
      </w:r>
      <w:r w:rsidR="00267E6B">
        <w:rPr>
          <w:rFonts w:ascii="Times New Roman" w:hAnsi="Times New Roman" w:cs="Times New Roman"/>
          <w:b/>
          <w:bCs/>
          <w:u w:val="single"/>
        </w:rPr>
        <w:t>:</w:t>
      </w:r>
      <w:proofErr w:type="gramEnd"/>
    </w:p>
    <w:p w14:paraId="75FA32C0" w14:textId="1A79E038" w:rsidR="00267E6B" w:rsidRDefault="00267E6B" w:rsidP="008756F1">
      <w:pPr>
        <w:pStyle w:val="BodyText"/>
        <w:spacing w:after="0"/>
        <w:rPr>
          <w:rFonts w:ascii="Times New Roman" w:hAnsi="Times New Roman" w:cs="Times New Roman"/>
          <w:b/>
          <w:bCs/>
          <w:u w:val="single"/>
        </w:rPr>
      </w:pPr>
    </w:p>
    <w:p w14:paraId="509B908C" w14:textId="77777777" w:rsidR="00267E6B" w:rsidRDefault="00267E6B" w:rsidP="008756F1">
      <w:pPr>
        <w:pStyle w:val="BodyText"/>
        <w:spacing w:after="0"/>
        <w:rPr>
          <w:rFonts w:ascii="Times New Roman" w:hAnsi="Times New Roman" w:cs="Times New Roman"/>
          <w:b/>
          <w:bCs/>
          <w:u w:val="single"/>
        </w:rPr>
      </w:pPr>
    </w:p>
    <w:p w14:paraId="122779DB" w14:textId="77777777" w:rsidR="00267E6B" w:rsidRDefault="00267E6B" w:rsidP="008756F1">
      <w:pPr>
        <w:pStyle w:val="BodyText"/>
        <w:spacing w:after="0"/>
        <w:rPr>
          <w:rFonts w:ascii="Times New Roman" w:hAnsi="Times New Roman" w:cs="Times New Roman"/>
          <w:b/>
          <w:bCs/>
          <w:u w:val="single"/>
        </w:rPr>
      </w:pPr>
    </w:p>
    <w:p w14:paraId="4941D90F" w14:textId="7B051A48" w:rsidR="00267E6B" w:rsidRDefault="008756F1" w:rsidP="008756F1">
      <w:pPr>
        <w:pStyle w:val="BodyText"/>
        <w:spacing w:after="0"/>
        <w:rPr>
          <w:rFonts w:ascii="Times New Roman" w:hAnsi="Times New Roman" w:cs="Times New Roman"/>
          <w:b/>
          <w:bCs/>
          <w:u w:val="single"/>
        </w:rPr>
      </w:pPr>
      <w:r w:rsidRPr="00267E6B">
        <w:rPr>
          <w:rFonts w:ascii="Times New Roman" w:hAnsi="Times New Roman" w:cs="Times New Roman"/>
          <w:b/>
          <w:bCs/>
          <w:u w:val="single"/>
        </w:rPr>
        <w:br/>
        <w:t xml:space="preserve">· </w:t>
      </w:r>
      <w:proofErr w:type="gramStart"/>
      <w:r w:rsidRPr="00267E6B">
        <w:rPr>
          <w:rFonts w:ascii="Times New Roman" w:hAnsi="Times New Roman" w:cs="Times New Roman"/>
          <w:b/>
          <w:bCs/>
          <w:u w:val="single"/>
        </w:rPr>
        <w:t xml:space="preserve">Recreation </w:t>
      </w:r>
      <w:r w:rsidR="00267E6B">
        <w:rPr>
          <w:rFonts w:ascii="Times New Roman" w:hAnsi="Times New Roman" w:cs="Times New Roman"/>
          <w:b/>
          <w:bCs/>
          <w:u w:val="single"/>
        </w:rPr>
        <w:t>:</w:t>
      </w:r>
      <w:proofErr w:type="gramEnd"/>
    </w:p>
    <w:p w14:paraId="0DCE2AAE" w14:textId="394805B1" w:rsidR="00267E6B" w:rsidRDefault="00267E6B" w:rsidP="008756F1">
      <w:pPr>
        <w:pStyle w:val="BodyText"/>
        <w:spacing w:after="0"/>
        <w:rPr>
          <w:rFonts w:ascii="Times New Roman" w:hAnsi="Times New Roman" w:cs="Times New Roman"/>
          <w:b/>
          <w:bCs/>
          <w:u w:val="single"/>
        </w:rPr>
      </w:pPr>
    </w:p>
    <w:p w14:paraId="1B0F1EC9" w14:textId="77777777" w:rsidR="00267E6B" w:rsidRDefault="00267E6B" w:rsidP="008756F1">
      <w:pPr>
        <w:pStyle w:val="BodyText"/>
        <w:spacing w:after="0"/>
        <w:rPr>
          <w:rFonts w:ascii="Times New Roman" w:hAnsi="Times New Roman" w:cs="Times New Roman"/>
          <w:b/>
          <w:bCs/>
          <w:u w:val="single"/>
        </w:rPr>
      </w:pPr>
    </w:p>
    <w:p w14:paraId="6A54C9AB" w14:textId="77777777" w:rsidR="00267E6B" w:rsidRDefault="00267E6B" w:rsidP="008756F1">
      <w:pPr>
        <w:pStyle w:val="BodyText"/>
        <w:spacing w:after="0"/>
        <w:rPr>
          <w:rFonts w:ascii="Times New Roman" w:hAnsi="Times New Roman" w:cs="Times New Roman"/>
          <w:b/>
          <w:bCs/>
          <w:u w:val="single"/>
        </w:rPr>
      </w:pPr>
    </w:p>
    <w:p w14:paraId="7E7BEEAF" w14:textId="2E1CC370" w:rsidR="00267E6B" w:rsidRDefault="008756F1" w:rsidP="008756F1">
      <w:pPr>
        <w:pStyle w:val="BodyText"/>
        <w:spacing w:after="0"/>
        <w:rPr>
          <w:rFonts w:ascii="Times New Roman" w:hAnsi="Times New Roman" w:cs="Times New Roman"/>
          <w:b/>
          <w:bCs/>
          <w:u w:val="single"/>
        </w:rPr>
      </w:pPr>
      <w:r w:rsidRPr="00267E6B">
        <w:rPr>
          <w:rFonts w:ascii="Times New Roman" w:hAnsi="Times New Roman" w:cs="Times New Roman"/>
          <w:b/>
          <w:bCs/>
          <w:u w:val="single"/>
        </w:rPr>
        <w:br/>
        <w:t xml:space="preserve">· Economic </w:t>
      </w:r>
      <w:proofErr w:type="gramStart"/>
      <w:r w:rsidRPr="00267E6B">
        <w:rPr>
          <w:rFonts w:ascii="Times New Roman" w:hAnsi="Times New Roman" w:cs="Times New Roman"/>
          <w:b/>
          <w:bCs/>
          <w:u w:val="single"/>
        </w:rPr>
        <w:t xml:space="preserve">development </w:t>
      </w:r>
      <w:r w:rsidR="00267E6B">
        <w:rPr>
          <w:rFonts w:ascii="Times New Roman" w:hAnsi="Times New Roman" w:cs="Times New Roman"/>
          <w:b/>
          <w:bCs/>
          <w:u w:val="single"/>
        </w:rPr>
        <w:t>:</w:t>
      </w:r>
      <w:proofErr w:type="gramEnd"/>
    </w:p>
    <w:p w14:paraId="20825EEE" w14:textId="44808FA0" w:rsidR="00267E6B" w:rsidRDefault="00267E6B" w:rsidP="008756F1">
      <w:pPr>
        <w:pStyle w:val="BodyText"/>
        <w:spacing w:after="0"/>
        <w:rPr>
          <w:rFonts w:ascii="Times New Roman" w:hAnsi="Times New Roman" w:cs="Times New Roman"/>
          <w:b/>
          <w:bCs/>
          <w:u w:val="single"/>
        </w:rPr>
      </w:pPr>
    </w:p>
    <w:p w14:paraId="1312CBB0" w14:textId="77777777" w:rsidR="00267E6B" w:rsidRDefault="00267E6B" w:rsidP="008756F1">
      <w:pPr>
        <w:pStyle w:val="BodyText"/>
        <w:spacing w:after="0"/>
        <w:rPr>
          <w:rFonts w:ascii="Times New Roman" w:hAnsi="Times New Roman" w:cs="Times New Roman"/>
          <w:b/>
          <w:bCs/>
          <w:u w:val="single"/>
        </w:rPr>
      </w:pPr>
    </w:p>
    <w:p w14:paraId="3FBE53FD" w14:textId="77777777" w:rsidR="00267E6B" w:rsidRDefault="00267E6B" w:rsidP="008756F1">
      <w:pPr>
        <w:pStyle w:val="BodyText"/>
        <w:spacing w:after="0"/>
        <w:rPr>
          <w:rFonts w:ascii="Times New Roman" w:hAnsi="Times New Roman" w:cs="Times New Roman"/>
          <w:b/>
          <w:bCs/>
          <w:u w:val="single"/>
        </w:rPr>
      </w:pPr>
    </w:p>
    <w:p w14:paraId="082A535D" w14:textId="531CDB41" w:rsidR="00267E6B" w:rsidRDefault="008756F1" w:rsidP="008756F1">
      <w:pPr>
        <w:pStyle w:val="BodyText"/>
        <w:spacing w:after="0"/>
        <w:rPr>
          <w:rFonts w:ascii="Times New Roman" w:hAnsi="Times New Roman" w:cs="Times New Roman"/>
          <w:b/>
          <w:bCs/>
          <w:u w:val="single"/>
        </w:rPr>
      </w:pPr>
      <w:r w:rsidRPr="00267E6B">
        <w:rPr>
          <w:rFonts w:ascii="Times New Roman" w:hAnsi="Times New Roman" w:cs="Times New Roman"/>
          <w:b/>
          <w:bCs/>
          <w:u w:val="single"/>
        </w:rPr>
        <w:br/>
        <w:t xml:space="preserve">· Community </w:t>
      </w:r>
      <w:proofErr w:type="gramStart"/>
      <w:r w:rsidRPr="00267E6B">
        <w:rPr>
          <w:rFonts w:ascii="Times New Roman" w:hAnsi="Times New Roman" w:cs="Times New Roman"/>
          <w:b/>
          <w:bCs/>
          <w:u w:val="single"/>
        </w:rPr>
        <w:t xml:space="preserve">design </w:t>
      </w:r>
      <w:r w:rsidR="00267E6B">
        <w:rPr>
          <w:rFonts w:ascii="Times New Roman" w:hAnsi="Times New Roman" w:cs="Times New Roman"/>
          <w:b/>
          <w:bCs/>
          <w:u w:val="single"/>
        </w:rPr>
        <w:t>:</w:t>
      </w:r>
      <w:proofErr w:type="gramEnd"/>
    </w:p>
    <w:p w14:paraId="15142EEC" w14:textId="4258D333" w:rsidR="00267E6B" w:rsidRDefault="00267E6B" w:rsidP="008756F1">
      <w:pPr>
        <w:pStyle w:val="BodyText"/>
        <w:spacing w:after="0"/>
        <w:rPr>
          <w:rFonts w:ascii="Times New Roman" w:hAnsi="Times New Roman" w:cs="Times New Roman"/>
          <w:b/>
          <w:bCs/>
          <w:u w:val="single"/>
        </w:rPr>
      </w:pPr>
    </w:p>
    <w:p w14:paraId="64AB1F98" w14:textId="77777777" w:rsidR="00267E6B" w:rsidRDefault="00267E6B" w:rsidP="008756F1">
      <w:pPr>
        <w:pStyle w:val="BodyText"/>
        <w:spacing w:after="0"/>
        <w:rPr>
          <w:rFonts w:ascii="Times New Roman" w:hAnsi="Times New Roman" w:cs="Times New Roman"/>
          <w:b/>
          <w:bCs/>
          <w:u w:val="single"/>
        </w:rPr>
      </w:pPr>
    </w:p>
    <w:p w14:paraId="02007C67" w14:textId="77777777" w:rsidR="00267E6B" w:rsidRDefault="00267E6B" w:rsidP="008756F1">
      <w:pPr>
        <w:pStyle w:val="BodyText"/>
        <w:spacing w:after="0"/>
        <w:rPr>
          <w:rFonts w:ascii="Times New Roman" w:hAnsi="Times New Roman" w:cs="Times New Roman"/>
          <w:b/>
          <w:bCs/>
          <w:u w:val="single"/>
        </w:rPr>
      </w:pPr>
    </w:p>
    <w:p w14:paraId="49C42767" w14:textId="13E802C8" w:rsidR="00267E6B" w:rsidRDefault="008756F1" w:rsidP="008756F1">
      <w:pPr>
        <w:pStyle w:val="BodyText"/>
        <w:spacing w:after="0"/>
        <w:rPr>
          <w:rFonts w:ascii="Times New Roman" w:hAnsi="Times New Roman" w:cs="Times New Roman"/>
          <w:b/>
          <w:bCs/>
          <w:u w:val="single"/>
        </w:rPr>
      </w:pPr>
      <w:r w:rsidRPr="00267E6B">
        <w:rPr>
          <w:rFonts w:ascii="Times New Roman" w:hAnsi="Times New Roman" w:cs="Times New Roman"/>
          <w:b/>
          <w:bCs/>
          <w:u w:val="single"/>
        </w:rPr>
        <w:br/>
        <w:t xml:space="preserve">· Preferred development </w:t>
      </w:r>
      <w:proofErr w:type="gramStart"/>
      <w:r w:rsidRPr="00267E6B">
        <w:rPr>
          <w:rFonts w:ascii="Times New Roman" w:hAnsi="Times New Roman" w:cs="Times New Roman"/>
          <w:b/>
          <w:bCs/>
          <w:u w:val="single"/>
        </w:rPr>
        <w:t xml:space="preserve">areas </w:t>
      </w:r>
      <w:r w:rsidR="00267E6B">
        <w:rPr>
          <w:rFonts w:ascii="Times New Roman" w:hAnsi="Times New Roman" w:cs="Times New Roman"/>
          <w:b/>
          <w:bCs/>
          <w:u w:val="single"/>
        </w:rPr>
        <w:t>:</w:t>
      </w:r>
      <w:proofErr w:type="gramEnd"/>
    </w:p>
    <w:p w14:paraId="46BF7019" w14:textId="393C46D3" w:rsidR="00267E6B" w:rsidRDefault="00267E6B" w:rsidP="008756F1">
      <w:pPr>
        <w:pStyle w:val="BodyText"/>
        <w:spacing w:after="0"/>
        <w:rPr>
          <w:rFonts w:ascii="Times New Roman" w:hAnsi="Times New Roman" w:cs="Times New Roman"/>
          <w:b/>
          <w:bCs/>
          <w:u w:val="single"/>
        </w:rPr>
      </w:pPr>
    </w:p>
    <w:p w14:paraId="5875DB07" w14:textId="77777777" w:rsidR="00267E6B" w:rsidRDefault="00267E6B" w:rsidP="008756F1">
      <w:pPr>
        <w:pStyle w:val="BodyText"/>
        <w:spacing w:after="0"/>
        <w:rPr>
          <w:rFonts w:ascii="Times New Roman" w:hAnsi="Times New Roman" w:cs="Times New Roman"/>
          <w:b/>
          <w:bCs/>
          <w:u w:val="single"/>
        </w:rPr>
      </w:pPr>
    </w:p>
    <w:p w14:paraId="10449CB1" w14:textId="77777777" w:rsidR="00267E6B" w:rsidRDefault="00267E6B" w:rsidP="008756F1">
      <w:pPr>
        <w:pStyle w:val="BodyText"/>
        <w:spacing w:after="0"/>
        <w:rPr>
          <w:rFonts w:ascii="Times New Roman" w:hAnsi="Times New Roman" w:cs="Times New Roman"/>
          <w:b/>
          <w:bCs/>
          <w:u w:val="single"/>
        </w:rPr>
      </w:pPr>
    </w:p>
    <w:p w14:paraId="472E1A44" w14:textId="3C60753C" w:rsidR="00267E6B" w:rsidRDefault="008756F1" w:rsidP="008756F1">
      <w:pPr>
        <w:pStyle w:val="BodyText"/>
        <w:spacing w:after="0"/>
        <w:rPr>
          <w:rFonts w:ascii="Times New Roman" w:hAnsi="Times New Roman" w:cs="Times New Roman"/>
          <w:b/>
          <w:bCs/>
          <w:u w:val="single"/>
        </w:rPr>
      </w:pPr>
      <w:r w:rsidRPr="00267E6B">
        <w:rPr>
          <w:rFonts w:ascii="Times New Roman" w:hAnsi="Times New Roman" w:cs="Times New Roman"/>
          <w:b/>
          <w:bCs/>
          <w:u w:val="single"/>
        </w:rPr>
        <w:br/>
        <w:t xml:space="preserve">· Renewal and/or </w:t>
      </w:r>
      <w:proofErr w:type="gramStart"/>
      <w:r w:rsidRPr="00267E6B">
        <w:rPr>
          <w:rFonts w:ascii="Times New Roman" w:hAnsi="Times New Roman" w:cs="Times New Roman"/>
          <w:b/>
          <w:bCs/>
          <w:u w:val="single"/>
        </w:rPr>
        <w:t xml:space="preserve">redevelopment </w:t>
      </w:r>
      <w:r w:rsidR="00267E6B">
        <w:rPr>
          <w:rFonts w:ascii="Times New Roman" w:hAnsi="Times New Roman" w:cs="Times New Roman"/>
          <w:b/>
          <w:bCs/>
          <w:u w:val="single"/>
        </w:rPr>
        <w:t>:</w:t>
      </w:r>
      <w:proofErr w:type="gramEnd"/>
    </w:p>
    <w:p w14:paraId="5B7E4288" w14:textId="15CB3D0A" w:rsidR="00267E6B" w:rsidRDefault="00267E6B" w:rsidP="008756F1">
      <w:pPr>
        <w:pStyle w:val="BodyText"/>
        <w:spacing w:after="0"/>
        <w:rPr>
          <w:rFonts w:ascii="Times New Roman" w:hAnsi="Times New Roman" w:cs="Times New Roman"/>
          <w:b/>
          <w:bCs/>
          <w:u w:val="single"/>
        </w:rPr>
      </w:pPr>
    </w:p>
    <w:p w14:paraId="30F1761C" w14:textId="77777777" w:rsidR="00267E6B" w:rsidRDefault="00267E6B" w:rsidP="008756F1">
      <w:pPr>
        <w:pStyle w:val="BodyText"/>
        <w:spacing w:after="0"/>
        <w:rPr>
          <w:rFonts w:ascii="Times New Roman" w:hAnsi="Times New Roman" w:cs="Times New Roman"/>
          <w:b/>
          <w:bCs/>
          <w:u w:val="single"/>
        </w:rPr>
      </w:pPr>
    </w:p>
    <w:p w14:paraId="1DE4BE35" w14:textId="77777777" w:rsidR="00267E6B" w:rsidRDefault="00267E6B" w:rsidP="008756F1">
      <w:pPr>
        <w:pStyle w:val="BodyText"/>
        <w:spacing w:after="0"/>
        <w:rPr>
          <w:rFonts w:ascii="Times New Roman" w:hAnsi="Times New Roman" w:cs="Times New Roman"/>
          <w:b/>
          <w:bCs/>
          <w:u w:val="single"/>
        </w:rPr>
      </w:pPr>
    </w:p>
    <w:p w14:paraId="162E6BAD" w14:textId="3A4CE2F8" w:rsidR="00267E6B" w:rsidRDefault="008756F1" w:rsidP="008756F1">
      <w:pPr>
        <w:pStyle w:val="BodyText"/>
        <w:spacing w:after="0"/>
        <w:rPr>
          <w:rFonts w:ascii="Times New Roman" w:hAnsi="Times New Roman" w:cs="Times New Roman"/>
          <w:b/>
          <w:bCs/>
          <w:u w:val="single"/>
        </w:rPr>
      </w:pPr>
      <w:r w:rsidRPr="00267E6B">
        <w:rPr>
          <w:rFonts w:ascii="Times New Roman" w:hAnsi="Times New Roman" w:cs="Times New Roman"/>
          <w:b/>
          <w:bCs/>
          <w:u w:val="single"/>
        </w:rPr>
        <w:br/>
        <w:t xml:space="preserve">· </w:t>
      </w:r>
      <w:proofErr w:type="gramStart"/>
      <w:r w:rsidRPr="00267E6B">
        <w:rPr>
          <w:rFonts w:ascii="Times New Roman" w:hAnsi="Times New Roman" w:cs="Times New Roman"/>
          <w:b/>
          <w:bCs/>
          <w:u w:val="single"/>
        </w:rPr>
        <w:t xml:space="preserve">Financing </w:t>
      </w:r>
      <w:r w:rsidR="00267E6B">
        <w:rPr>
          <w:rFonts w:ascii="Times New Roman" w:hAnsi="Times New Roman" w:cs="Times New Roman"/>
          <w:b/>
          <w:bCs/>
          <w:u w:val="single"/>
        </w:rPr>
        <w:t>:</w:t>
      </w:r>
      <w:proofErr w:type="gramEnd"/>
    </w:p>
    <w:p w14:paraId="32AC12EB" w14:textId="0E5E9E83" w:rsidR="00267E6B" w:rsidRDefault="00267E6B" w:rsidP="008756F1">
      <w:pPr>
        <w:pStyle w:val="BodyText"/>
        <w:spacing w:after="0"/>
        <w:rPr>
          <w:rFonts w:ascii="Times New Roman" w:hAnsi="Times New Roman" w:cs="Times New Roman"/>
          <w:b/>
          <w:bCs/>
          <w:u w:val="single"/>
        </w:rPr>
      </w:pPr>
    </w:p>
    <w:p w14:paraId="5EF3B299" w14:textId="77777777" w:rsidR="00267E6B" w:rsidRDefault="00267E6B" w:rsidP="008756F1">
      <w:pPr>
        <w:pStyle w:val="BodyText"/>
        <w:spacing w:after="0"/>
        <w:rPr>
          <w:rFonts w:ascii="Times New Roman" w:hAnsi="Times New Roman" w:cs="Times New Roman"/>
          <w:b/>
          <w:bCs/>
          <w:u w:val="single"/>
        </w:rPr>
      </w:pPr>
    </w:p>
    <w:p w14:paraId="1D58542D" w14:textId="77777777" w:rsidR="00267E6B" w:rsidRDefault="00267E6B" w:rsidP="008756F1">
      <w:pPr>
        <w:pStyle w:val="BodyText"/>
        <w:spacing w:after="0"/>
        <w:rPr>
          <w:rFonts w:ascii="Times New Roman" w:hAnsi="Times New Roman" w:cs="Times New Roman"/>
          <w:b/>
          <w:bCs/>
          <w:u w:val="single"/>
        </w:rPr>
      </w:pPr>
    </w:p>
    <w:p w14:paraId="3E453846" w14:textId="46177B76" w:rsidR="00267E6B" w:rsidRDefault="008756F1" w:rsidP="008756F1">
      <w:pPr>
        <w:pStyle w:val="BodyText"/>
        <w:spacing w:after="0"/>
        <w:rPr>
          <w:rFonts w:ascii="Times New Roman" w:hAnsi="Times New Roman" w:cs="Times New Roman"/>
          <w:b/>
          <w:bCs/>
          <w:u w:val="single"/>
        </w:rPr>
      </w:pPr>
      <w:r w:rsidRPr="00267E6B">
        <w:rPr>
          <w:rFonts w:ascii="Times New Roman" w:hAnsi="Times New Roman" w:cs="Times New Roman"/>
          <w:b/>
          <w:bCs/>
          <w:u w:val="single"/>
        </w:rPr>
        <w:br/>
        <w:t>· Historic preservation</w:t>
      </w:r>
      <w:r w:rsidR="00267E6B">
        <w:rPr>
          <w:rFonts w:ascii="Times New Roman" w:hAnsi="Times New Roman" w:cs="Times New Roman"/>
          <w:b/>
          <w:bCs/>
          <w:u w:val="single"/>
        </w:rPr>
        <w:t>:</w:t>
      </w:r>
    </w:p>
    <w:p w14:paraId="0DE83C94" w14:textId="2168C406" w:rsidR="00267E6B" w:rsidRDefault="00267E6B" w:rsidP="008756F1">
      <w:pPr>
        <w:pStyle w:val="BodyText"/>
        <w:spacing w:after="0"/>
        <w:rPr>
          <w:rFonts w:ascii="Times New Roman" w:hAnsi="Times New Roman" w:cs="Times New Roman"/>
          <w:b/>
          <w:bCs/>
          <w:u w:val="single"/>
        </w:rPr>
      </w:pPr>
    </w:p>
    <w:p w14:paraId="4B34CDE1" w14:textId="43CB1751" w:rsidR="00267E6B" w:rsidRDefault="00267E6B" w:rsidP="008756F1">
      <w:pPr>
        <w:pStyle w:val="BodyText"/>
        <w:spacing w:after="0"/>
        <w:rPr>
          <w:rFonts w:ascii="Times New Roman" w:hAnsi="Times New Roman" w:cs="Times New Roman"/>
          <w:b/>
          <w:bCs/>
          <w:u w:val="single"/>
        </w:rPr>
      </w:pPr>
    </w:p>
    <w:p w14:paraId="614A4B73" w14:textId="7A3D707D" w:rsidR="00267E6B" w:rsidRDefault="00267E6B" w:rsidP="008756F1">
      <w:pPr>
        <w:pStyle w:val="BodyText"/>
        <w:spacing w:after="0"/>
        <w:rPr>
          <w:rFonts w:ascii="Times New Roman" w:hAnsi="Times New Roman" w:cs="Times New Roman"/>
          <w:b/>
          <w:bCs/>
          <w:u w:val="single"/>
        </w:rPr>
      </w:pPr>
    </w:p>
    <w:p w14:paraId="221152F7" w14:textId="2059B082" w:rsidR="00267E6B" w:rsidRDefault="00267E6B" w:rsidP="008756F1">
      <w:pPr>
        <w:pStyle w:val="BodyText"/>
        <w:spacing w:after="0"/>
        <w:rPr>
          <w:rFonts w:ascii="Times New Roman" w:hAnsi="Times New Roman" w:cs="Times New Roman"/>
          <w:b/>
          <w:bCs/>
          <w:u w:val="single"/>
        </w:rPr>
      </w:pPr>
      <w:r>
        <w:rPr>
          <w:rFonts w:ascii="Times New Roman" w:hAnsi="Times New Roman" w:cs="Times New Roman"/>
          <w:b/>
          <w:bCs/>
          <w:u w:val="single"/>
        </w:rPr>
        <w:t>Other:</w:t>
      </w:r>
    </w:p>
    <w:p w14:paraId="28CE0B3A" w14:textId="37AE8C32" w:rsidR="008756F1" w:rsidRPr="00267E6B" w:rsidRDefault="008756F1" w:rsidP="008756F1">
      <w:pPr>
        <w:pStyle w:val="BodyText"/>
        <w:spacing w:after="0"/>
        <w:rPr>
          <w:rFonts w:ascii="Times New Roman" w:hAnsi="Times New Roman" w:cs="Times New Roman"/>
          <w:b/>
          <w:bCs/>
          <w:u w:val="single"/>
        </w:rPr>
      </w:pPr>
      <w:r w:rsidRPr="00267E6B">
        <w:rPr>
          <w:rFonts w:ascii="Times New Roman" w:hAnsi="Times New Roman" w:cs="Times New Roman"/>
          <w:b/>
          <w:bCs/>
          <w:u w:val="single"/>
        </w:rPr>
        <w:t xml:space="preserve"> </w:t>
      </w:r>
    </w:p>
    <w:p w14:paraId="06203A3E" w14:textId="5DCDEE3D" w:rsidR="008756F1" w:rsidRPr="008756F1" w:rsidRDefault="008756F1" w:rsidP="008756F1"/>
    <w:sectPr w:rsidR="008756F1" w:rsidRPr="008756F1" w:rsidSect="00267E6B">
      <w:type w:val="continuous"/>
      <w:pgSz w:w="12240" w:h="15840"/>
      <w:pgMar w:top="1440" w:right="1440" w:bottom="1440" w:left="1440" w:header="0" w:footer="0" w:gutter="0"/>
      <w:cols w:num="2"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03D78" w14:textId="77777777" w:rsidR="00861FEF" w:rsidRDefault="00861FEF" w:rsidP="00DA314D">
      <w:r>
        <w:separator/>
      </w:r>
    </w:p>
  </w:endnote>
  <w:endnote w:type="continuationSeparator" w:id="0">
    <w:p w14:paraId="0EE52F53" w14:textId="77777777" w:rsidR="00861FEF" w:rsidRDefault="00861FEF" w:rsidP="00DA3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Arial Unicode MS">
    <w:altName w:val="Arial"/>
    <w:panose1 w:val="020B0604020202020204"/>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Liberation Sans Unicode MS">
    <w:altName w:val="Arial"/>
    <w:charset w:val="01"/>
    <w:family w:val="auto"/>
    <w:pitch w:val="variable"/>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3871809"/>
      <w:docPartObj>
        <w:docPartGallery w:val="Page Numbers (Bottom of Page)"/>
        <w:docPartUnique/>
      </w:docPartObj>
    </w:sdtPr>
    <w:sdtEndPr>
      <w:rPr>
        <w:noProof/>
      </w:rPr>
    </w:sdtEndPr>
    <w:sdtContent>
      <w:p w14:paraId="6692479F" w14:textId="2CFC2A60" w:rsidR="00DA314D" w:rsidRDefault="00DA314D">
        <w:pPr>
          <w:pStyle w:val="Footer"/>
          <w:jc w:val="right"/>
        </w:pPr>
        <w:r>
          <w:t xml:space="preserve">City of Moundsville Comprehensive Plan </w:t>
        </w:r>
        <w:r>
          <w:tab/>
        </w:r>
        <w:r>
          <w:fldChar w:fldCharType="begin"/>
        </w:r>
        <w:r>
          <w:instrText xml:space="preserve"> PAGE   \* MERGEFORMAT </w:instrText>
        </w:r>
        <w:r>
          <w:fldChar w:fldCharType="separate"/>
        </w:r>
        <w:r>
          <w:rPr>
            <w:noProof/>
          </w:rPr>
          <w:t>2</w:t>
        </w:r>
        <w:r>
          <w:rPr>
            <w:noProof/>
          </w:rPr>
          <w:fldChar w:fldCharType="end"/>
        </w:r>
      </w:p>
    </w:sdtContent>
  </w:sdt>
  <w:p w14:paraId="07EC51AD" w14:textId="77777777" w:rsidR="00DA314D" w:rsidRDefault="00DA31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67A33" w14:textId="77777777" w:rsidR="00861FEF" w:rsidRDefault="00861FEF" w:rsidP="00DA314D">
      <w:r>
        <w:separator/>
      </w:r>
    </w:p>
  </w:footnote>
  <w:footnote w:type="continuationSeparator" w:id="0">
    <w:p w14:paraId="0D2EA364" w14:textId="77777777" w:rsidR="00861FEF" w:rsidRDefault="00861FEF" w:rsidP="00DA31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0610"/>
    <w:multiLevelType w:val="hybridMultilevel"/>
    <w:tmpl w:val="9D703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BA7230"/>
    <w:multiLevelType w:val="hybridMultilevel"/>
    <w:tmpl w:val="C3F8B9C4"/>
    <w:lvl w:ilvl="0" w:tplc="B0D214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720B1E"/>
    <w:multiLevelType w:val="hybridMultilevel"/>
    <w:tmpl w:val="832828C4"/>
    <w:lvl w:ilvl="0" w:tplc="B0D214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FC1824"/>
    <w:multiLevelType w:val="hybridMultilevel"/>
    <w:tmpl w:val="D160C7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0541853">
    <w:abstractNumId w:val="0"/>
  </w:num>
  <w:num w:numId="2" w16cid:durableId="1090809340">
    <w:abstractNumId w:val="1"/>
  </w:num>
  <w:num w:numId="3" w16cid:durableId="1465465611">
    <w:abstractNumId w:val="2"/>
  </w:num>
  <w:num w:numId="4" w16cid:durableId="11028442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134"/>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D3B"/>
    <w:rsid w:val="0000623B"/>
    <w:rsid w:val="000158A7"/>
    <w:rsid w:val="00026583"/>
    <w:rsid w:val="0003330D"/>
    <w:rsid w:val="000378EA"/>
    <w:rsid w:val="000630A4"/>
    <w:rsid w:val="00070DA3"/>
    <w:rsid w:val="000A6F10"/>
    <w:rsid w:val="000E370E"/>
    <w:rsid w:val="00106D7D"/>
    <w:rsid w:val="001170DD"/>
    <w:rsid w:val="0012741C"/>
    <w:rsid w:val="00141D84"/>
    <w:rsid w:val="0019256B"/>
    <w:rsid w:val="001C5111"/>
    <w:rsid w:val="001C68F8"/>
    <w:rsid w:val="001E56B3"/>
    <w:rsid w:val="0023757A"/>
    <w:rsid w:val="00267E6B"/>
    <w:rsid w:val="00270F7D"/>
    <w:rsid w:val="002E7C8C"/>
    <w:rsid w:val="002F4AB9"/>
    <w:rsid w:val="00346B0C"/>
    <w:rsid w:val="0036377B"/>
    <w:rsid w:val="003C3C2D"/>
    <w:rsid w:val="003D21C8"/>
    <w:rsid w:val="003D5761"/>
    <w:rsid w:val="004469D3"/>
    <w:rsid w:val="004603FD"/>
    <w:rsid w:val="00477C30"/>
    <w:rsid w:val="00484A5E"/>
    <w:rsid w:val="0049786E"/>
    <w:rsid w:val="004A5CE0"/>
    <w:rsid w:val="004A62A2"/>
    <w:rsid w:val="004B0924"/>
    <w:rsid w:val="00520734"/>
    <w:rsid w:val="005F48B9"/>
    <w:rsid w:val="006179D1"/>
    <w:rsid w:val="0062189B"/>
    <w:rsid w:val="00630964"/>
    <w:rsid w:val="00634DD6"/>
    <w:rsid w:val="00657D37"/>
    <w:rsid w:val="006A0550"/>
    <w:rsid w:val="006A096F"/>
    <w:rsid w:val="006A2E53"/>
    <w:rsid w:val="006A5426"/>
    <w:rsid w:val="006B50DC"/>
    <w:rsid w:val="006C3283"/>
    <w:rsid w:val="006C7D3B"/>
    <w:rsid w:val="006E1149"/>
    <w:rsid w:val="00720835"/>
    <w:rsid w:val="00785266"/>
    <w:rsid w:val="00791BF8"/>
    <w:rsid w:val="007A0752"/>
    <w:rsid w:val="007A2A8D"/>
    <w:rsid w:val="007B59E0"/>
    <w:rsid w:val="007D2410"/>
    <w:rsid w:val="007E20C3"/>
    <w:rsid w:val="008208F2"/>
    <w:rsid w:val="0082417E"/>
    <w:rsid w:val="008508C0"/>
    <w:rsid w:val="00860E3C"/>
    <w:rsid w:val="00861FEF"/>
    <w:rsid w:val="008748DA"/>
    <w:rsid w:val="008756F1"/>
    <w:rsid w:val="00890F17"/>
    <w:rsid w:val="008923FC"/>
    <w:rsid w:val="00896847"/>
    <w:rsid w:val="008C192A"/>
    <w:rsid w:val="008C5845"/>
    <w:rsid w:val="008D13BB"/>
    <w:rsid w:val="008E7073"/>
    <w:rsid w:val="00902C7B"/>
    <w:rsid w:val="00905BDE"/>
    <w:rsid w:val="0091608B"/>
    <w:rsid w:val="0097087B"/>
    <w:rsid w:val="0099770A"/>
    <w:rsid w:val="009B0BC4"/>
    <w:rsid w:val="009D2D97"/>
    <w:rsid w:val="009D71A3"/>
    <w:rsid w:val="009E4B97"/>
    <w:rsid w:val="009F75DC"/>
    <w:rsid w:val="00A05E1F"/>
    <w:rsid w:val="00A55419"/>
    <w:rsid w:val="00A62AF5"/>
    <w:rsid w:val="00A65E1D"/>
    <w:rsid w:val="00A72018"/>
    <w:rsid w:val="00AB45F0"/>
    <w:rsid w:val="00AD6CE2"/>
    <w:rsid w:val="00B460E0"/>
    <w:rsid w:val="00B52E8A"/>
    <w:rsid w:val="00B62766"/>
    <w:rsid w:val="00B92FCB"/>
    <w:rsid w:val="00BA3717"/>
    <w:rsid w:val="00BB0FE1"/>
    <w:rsid w:val="00BB4411"/>
    <w:rsid w:val="00BC5D01"/>
    <w:rsid w:val="00BD37ED"/>
    <w:rsid w:val="00BD3E54"/>
    <w:rsid w:val="00BF793F"/>
    <w:rsid w:val="00C11E68"/>
    <w:rsid w:val="00C2348D"/>
    <w:rsid w:val="00C41CD8"/>
    <w:rsid w:val="00C707FC"/>
    <w:rsid w:val="00CB0389"/>
    <w:rsid w:val="00CC4BCD"/>
    <w:rsid w:val="00CF2229"/>
    <w:rsid w:val="00CF3018"/>
    <w:rsid w:val="00D00582"/>
    <w:rsid w:val="00D14ECD"/>
    <w:rsid w:val="00D15F37"/>
    <w:rsid w:val="00DA314D"/>
    <w:rsid w:val="00DA5A4C"/>
    <w:rsid w:val="00DA6D85"/>
    <w:rsid w:val="00DB63E0"/>
    <w:rsid w:val="00DC7C1D"/>
    <w:rsid w:val="00DE318F"/>
    <w:rsid w:val="00DE7F45"/>
    <w:rsid w:val="00E0652C"/>
    <w:rsid w:val="00E46A22"/>
    <w:rsid w:val="00E520CD"/>
    <w:rsid w:val="00E5351E"/>
    <w:rsid w:val="00E60A3E"/>
    <w:rsid w:val="00EA321E"/>
    <w:rsid w:val="00EB389E"/>
    <w:rsid w:val="00EB515E"/>
    <w:rsid w:val="00EC35D1"/>
    <w:rsid w:val="00EC466F"/>
    <w:rsid w:val="00EE135D"/>
    <w:rsid w:val="00F03220"/>
    <w:rsid w:val="00F1001D"/>
    <w:rsid w:val="00F21831"/>
    <w:rsid w:val="00F44E2D"/>
    <w:rsid w:val="00F82E13"/>
    <w:rsid w:val="00F9119E"/>
    <w:rsid w:val="00F9636E"/>
    <w:rsid w:val="00FB6CD9"/>
    <w:rsid w:val="00FE40CA"/>
    <w:rsid w:val="00FE7CDA"/>
    <w:rsid w:val="00FF47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B34A0"/>
  <w15:docId w15:val="{50292B97-6090-4D02-9340-5F4608A28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Arial Unicode MS" w:hAnsi="Liberation Serif" w:cs="Lucida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E53"/>
    <w:pPr>
      <w:widowControl w:val="0"/>
    </w:pPr>
  </w:style>
  <w:style w:type="paragraph" w:styleId="Heading1">
    <w:name w:val="heading 1"/>
    <w:basedOn w:val="Heading"/>
    <w:next w:val="BodyText"/>
    <w:uiPriority w:val="9"/>
    <w:qFormat/>
    <w:pPr>
      <w:outlineLvl w:val="0"/>
    </w:pPr>
    <w:rPr>
      <w:rFonts w:ascii="Liberation Sans Unicode MS" w:hAnsi="Liberation Sans Unicode MS"/>
      <w:b/>
      <w:bCs/>
      <w:sz w:val="48"/>
      <w:szCs w:val="44"/>
    </w:rPr>
  </w:style>
  <w:style w:type="paragraph" w:styleId="Heading3">
    <w:name w:val="heading 3"/>
    <w:basedOn w:val="Normal"/>
    <w:next w:val="Normal"/>
    <w:link w:val="Heading3Char"/>
    <w:uiPriority w:val="9"/>
    <w:semiHidden/>
    <w:unhideWhenUsed/>
    <w:qFormat/>
    <w:rsid w:val="00520734"/>
    <w:pPr>
      <w:keepNext/>
      <w:keepLines/>
      <w:spacing w:before="40"/>
      <w:outlineLvl w:val="2"/>
    </w:pPr>
    <w:rPr>
      <w:rFonts w:asciiTheme="majorHAnsi" w:eastAsiaTheme="majorEastAsia" w:hAnsiTheme="majorHAnsi" w:cs="Mangal"/>
      <w:color w:val="1F3763" w:themeColor="accent1" w:themeShade="7F"/>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qFormat/>
  </w:style>
  <w:style w:type="character" w:customStyle="1" w:styleId="FootnoteCharacters">
    <w:name w:val="Footnote Characters"/>
    <w:qFormat/>
  </w:style>
  <w:style w:type="character" w:styleId="Hyperlink">
    <w:name w:val="Hyperlink"/>
    <w:rPr>
      <w:color w:val="000080"/>
      <w:u w:val="single"/>
    </w:rPr>
  </w:style>
  <w:style w:type="paragraph" w:customStyle="1" w:styleId="HorizontalLine">
    <w:name w:val="Horizontal Line"/>
    <w:basedOn w:val="Normal"/>
    <w:next w:val="BodyText"/>
    <w:qFormat/>
    <w:pPr>
      <w:pBdr>
        <w:bottom w:val="double" w:sz="2" w:space="0" w:color="808080"/>
      </w:pBdr>
      <w:spacing w:after="283"/>
    </w:pPr>
    <w:rPr>
      <w:sz w:val="12"/>
    </w:rPr>
  </w:style>
  <w:style w:type="paragraph" w:styleId="BodyText">
    <w:name w:val="Body Text"/>
    <w:basedOn w:val="Normal"/>
    <w:pPr>
      <w:spacing w:after="283"/>
    </w:pPr>
  </w:style>
  <w:style w:type="paragraph" w:styleId="EnvelopeReturn">
    <w:name w:val="envelope return"/>
    <w:basedOn w:val="Normal"/>
    <w:rPr>
      <w:i/>
    </w:rPr>
  </w:style>
  <w:style w:type="paragraph" w:customStyle="1" w:styleId="TableContents">
    <w:name w:val="Table Contents"/>
    <w:basedOn w:val="BodyText"/>
    <w:qFormat/>
  </w:style>
  <w:style w:type="paragraph" w:customStyle="1" w:styleId="HeaderandFooter">
    <w:name w:val="Header and Footer"/>
    <w:basedOn w:val="Normal"/>
    <w:qFormat/>
    <w:pPr>
      <w:suppressLineNumbers/>
      <w:tabs>
        <w:tab w:val="center" w:pos="4986"/>
        <w:tab w:val="right" w:pos="9972"/>
      </w:tabs>
    </w:pPr>
  </w:style>
  <w:style w:type="paragraph" w:styleId="Footer">
    <w:name w:val="footer"/>
    <w:basedOn w:val="Normal"/>
    <w:link w:val="FooterChar"/>
    <w:uiPriority w:val="99"/>
    <w:pPr>
      <w:suppressLineNumbers/>
      <w:tabs>
        <w:tab w:val="center" w:pos="4818"/>
        <w:tab w:val="right" w:pos="9637"/>
      </w:tabs>
    </w:pPr>
  </w:style>
  <w:style w:type="paragraph" w:styleId="Header">
    <w:name w:val="header"/>
    <w:basedOn w:val="Normal"/>
    <w:pPr>
      <w:suppressLineNumbers/>
      <w:tabs>
        <w:tab w:val="center" w:pos="4818"/>
        <w:tab w:val="right" w:pos="9637"/>
      </w:tabs>
    </w:pPr>
  </w:style>
  <w:style w:type="paragraph" w:customStyle="1" w:styleId="Heading">
    <w:name w:val="Heading"/>
    <w:basedOn w:val="Normal"/>
    <w:next w:val="BodyText"/>
    <w:qFormat/>
    <w:pPr>
      <w:keepNext/>
      <w:spacing w:before="240" w:after="283"/>
    </w:pPr>
    <w:rPr>
      <w:rFonts w:ascii="Liberation Sans" w:hAnsi="Liberation Sans"/>
      <w:sz w:val="28"/>
      <w:szCs w:val="28"/>
    </w:rPr>
  </w:style>
  <w:style w:type="paragraph" w:customStyle="1" w:styleId="Index">
    <w:name w:val="Index"/>
    <w:basedOn w:val="Normal"/>
    <w:qFormat/>
    <w:pPr>
      <w:suppressLineNumbers/>
    </w:pPr>
  </w:style>
  <w:style w:type="paragraph" w:styleId="Caption">
    <w:name w:val="caption"/>
    <w:basedOn w:val="Normal"/>
    <w:qFormat/>
    <w:pPr>
      <w:suppressLineNumbers/>
      <w:spacing w:before="120" w:after="120"/>
    </w:pPr>
    <w:rPr>
      <w:i/>
      <w:iCs/>
    </w:rPr>
  </w:style>
  <w:style w:type="paragraph" w:styleId="List">
    <w:name w:val="List"/>
    <w:basedOn w:val="BodyText"/>
  </w:style>
  <w:style w:type="character" w:customStyle="1" w:styleId="FooterChar">
    <w:name w:val="Footer Char"/>
    <w:basedOn w:val="DefaultParagraphFont"/>
    <w:link w:val="Footer"/>
    <w:uiPriority w:val="99"/>
    <w:rsid w:val="00DA314D"/>
  </w:style>
  <w:style w:type="character" w:customStyle="1" w:styleId="Heading3Char">
    <w:name w:val="Heading 3 Char"/>
    <w:basedOn w:val="DefaultParagraphFont"/>
    <w:link w:val="Heading3"/>
    <w:uiPriority w:val="9"/>
    <w:semiHidden/>
    <w:rsid w:val="00520734"/>
    <w:rPr>
      <w:rFonts w:asciiTheme="majorHAnsi" w:eastAsiaTheme="majorEastAsia" w:hAnsiTheme="majorHAnsi" w:cs="Mangal"/>
      <w:color w:val="1F3763" w:themeColor="accent1" w:themeShade="7F"/>
      <w:szCs w:val="21"/>
    </w:rPr>
  </w:style>
  <w:style w:type="character" w:styleId="UnresolvedMention">
    <w:name w:val="Unresolved Mention"/>
    <w:basedOn w:val="DefaultParagraphFont"/>
    <w:uiPriority w:val="99"/>
    <w:semiHidden/>
    <w:unhideWhenUsed/>
    <w:rsid w:val="00FE40CA"/>
    <w:rPr>
      <w:color w:val="605E5C"/>
      <w:shd w:val="clear" w:color="auto" w:fill="E1DFDD"/>
    </w:rPr>
  </w:style>
  <w:style w:type="table" w:styleId="TableGrid">
    <w:name w:val="Table Grid"/>
    <w:basedOn w:val="TableNormal"/>
    <w:uiPriority w:val="39"/>
    <w:rsid w:val="00820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A3717"/>
    <w:pPr>
      <w:widowControl/>
      <w:suppressAutoHyphens w:val="0"/>
      <w:spacing w:before="100" w:beforeAutospacing="1" w:after="100" w:afterAutospacing="1"/>
    </w:pPr>
    <w:rPr>
      <w:rFonts w:ascii="Times New Roman" w:eastAsia="Times New Roman" w:hAnsi="Times New Roman" w:cs="Times New Roman"/>
      <w:lang w:eastAsia="en-US" w:bidi="ar-SA"/>
    </w:rPr>
  </w:style>
  <w:style w:type="character" w:styleId="Strong">
    <w:name w:val="Strong"/>
    <w:basedOn w:val="DefaultParagraphFont"/>
    <w:uiPriority w:val="22"/>
    <w:qFormat/>
    <w:rsid w:val="00070DA3"/>
    <w:rPr>
      <w:b/>
      <w:bCs/>
    </w:rPr>
  </w:style>
  <w:style w:type="paragraph" w:customStyle="1" w:styleId="paragraph-sc-1iyax29-0">
    <w:name w:val="paragraph-sc-1iyax29-0"/>
    <w:basedOn w:val="Normal"/>
    <w:rsid w:val="000158A7"/>
    <w:pPr>
      <w:widowControl/>
      <w:suppressAutoHyphens w:val="0"/>
      <w:spacing w:before="100" w:beforeAutospacing="1" w:after="100" w:afterAutospacing="1"/>
    </w:pPr>
    <w:rPr>
      <w:rFonts w:ascii="Times New Roman" w:eastAsia="Times New Roman" w:hAnsi="Times New Roman" w:cs="Times New Roman"/>
      <w:lang w:eastAsia="en-US" w:bidi="ar-SA"/>
    </w:rPr>
  </w:style>
  <w:style w:type="paragraph" w:styleId="ListParagraph">
    <w:name w:val="List Paragraph"/>
    <w:basedOn w:val="Normal"/>
    <w:uiPriority w:val="34"/>
    <w:qFormat/>
    <w:rsid w:val="008756F1"/>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928473">
      <w:bodyDiv w:val="1"/>
      <w:marLeft w:val="0"/>
      <w:marRight w:val="0"/>
      <w:marTop w:val="0"/>
      <w:marBottom w:val="0"/>
      <w:divBdr>
        <w:top w:val="none" w:sz="0" w:space="0" w:color="auto"/>
        <w:left w:val="none" w:sz="0" w:space="0" w:color="auto"/>
        <w:bottom w:val="none" w:sz="0" w:space="0" w:color="auto"/>
        <w:right w:val="none" w:sz="0" w:space="0" w:color="auto"/>
      </w:divBdr>
    </w:div>
    <w:div w:id="868421637">
      <w:bodyDiv w:val="1"/>
      <w:marLeft w:val="0"/>
      <w:marRight w:val="0"/>
      <w:marTop w:val="0"/>
      <w:marBottom w:val="0"/>
      <w:divBdr>
        <w:top w:val="none" w:sz="0" w:space="0" w:color="auto"/>
        <w:left w:val="none" w:sz="0" w:space="0" w:color="auto"/>
        <w:bottom w:val="none" w:sz="0" w:space="0" w:color="auto"/>
        <w:right w:val="none" w:sz="0" w:space="0" w:color="auto"/>
      </w:divBdr>
    </w:div>
    <w:div w:id="872763769">
      <w:bodyDiv w:val="1"/>
      <w:marLeft w:val="0"/>
      <w:marRight w:val="0"/>
      <w:marTop w:val="0"/>
      <w:marBottom w:val="0"/>
      <w:divBdr>
        <w:top w:val="none" w:sz="0" w:space="0" w:color="auto"/>
        <w:left w:val="none" w:sz="0" w:space="0" w:color="auto"/>
        <w:bottom w:val="none" w:sz="0" w:space="0" w:color="auto"/>
        <w:right w:val="none" w:sz="0" w:space="0" w:color="auto"/>
      </w:divBdr>
      <w:divsChild>
        <w:div w:id="1327704292">
          <w:marLeft w:val="0"/>
          <w:marRight w:val="0"/>
          <w:marTop w:val="0"/>
          <w:marBottom w:val="0"/>
          <w:divBdr>
            <w:top w:val="none" w:sz="0" w:space="0" w:color="auto"/>
            <w:left w:val="none" w:sz="0" w:space="0" w:color="auto"/>
            <w:bottom w:val="none" w:sz="0" w:space="0" w:color="auto"/>
            <w:right w:val="none" w:sz="0" w:space="0" w:color="auto"/>
          </w:divBdr>
        </w:div>
      </w:divsChild>
    </w:div>
    <w:div w:id="1077944212">
      <w:bodyDiv w:val="1"/>
      <w:marLeft w:val="0"/>
      <w:marRight w:val="0"/>
      <w:marTop w:val="0"/>
      <w:marBottom w:val="0"/>
      <w:divBdr>
        <w:top w:val="none" w:sz="0" w:space="0" w:color="auto"/>
        <w:left w:val="none" w:sz="0" w:space="0" w:color="auto"/>
        <w:bottom w:val="none" w:sz="0" w:space="0" w:color="auto"/>
        <w:right w:val="none" w:sz="0" w:space="0" w:color="auto"/>
      </w:divBdr>
    </w:div>
    <w:div w:id="1148012453">
      <w:bodyDiv w:val="1"/>
      <w:marLeft w:val="0"/>
      <w:marRight w:val="0"/>
      <w:marTop w:val="0"/>
      <w:marBottom w:val="0"/>
      <w:divBdr>
        <w:top w:val="none" w:sz="0" w:space="0" w:color="auto"/>
        <w:left w:val="none" w:sz="0" w:space="0" w:color="auto"/>
        <w:bottom w:val="none" w:sz="0" w:space="0" w:color="auto"/>
        <w:right w:val="none" w:sz="0" w:space="0" w:color="auto"/>
      </w:divBdr>
      <w:divsChild>
        <w:div w:id="860362695">
          <w:marLeft w:val="0"/>
          <w:marRight w:val="0"/>
          <w:marTop w:val="0"/>
          <w:marBottom w:val="0"/>
          <w:divBdr>
            <w:top w:val="none" w:sz="0" w:space="0" w:color="auto"/>
            <w:left w:val="none" w:sz="0" w:space="0" w:color="auto"/>
            <w:bottom w:val="none" w:sz="0" w:space="0" w:color="auto"/>
            <w:right w:val="none" w:sz="0" w:space="0" w:color="auto"/>
          </w:divBdr>
        </w:div>
      </w:divsChild>
    </w:div>
    <w:div w:id="1273243685">
      <w:bodyDiv w:val="1"/>
      <w:marLeft w:val="0"/>
      <w:marRight w:val="0"/>
      <w:marTop w:val="0"/>
      <w:marBottom w:val="0"/>
      <w:divBdr>
        <w:top w:val="none" w:sz="0" w:space="0" w:color="auto"/>
        <w:left w:val="none" w:sz="0" w:space="0" w:color="auto"/>
        <w:bottom w:val="none" w:sz="0" w:space="0" w:color="auto"/>
        <w:right w:val="none" w:sz="0" w:space="0" w:color="auto"/>
      </w:divBdr>
      <w:divsChild>
        <w:div w:id="1357542877">
          <w:marLeft w:val="0"/>
          <w:marRight w:val="0"/>
          <w:marTop w:val="0"/>
          <w:marBottom w:val="0"/>
          <w:divBdr>
            <w:top w:val="none" w:sz="0" w:space="0" w:color="auto"/>
            <w:left w:val="none" w:sz="0" w:space="0" w:color="auto"/>
            <w:bottom w:val="none" w:sz="0" w:space="0" w:color="auto"/>
            <w:right w:val="none" w:sz="0" w:space="0" w:color="auto"/>
          </w:divBdr>
        </w:div>
      </w:divsChild>
    </w:div>
    <w:div w:id="1275283240">
      <w:bodyDiv w:val="1"/>
      <w:marLeft w:val="0"/>
      <w:marRight w:val="0"/>
      <w:marTop w:val="0"/>
      <w:marBottom w:val="0"/>
      <w:divBdr>
        <w:top w:val="none" w:sz="0" w:space="0" w:color="auto"/>
        <w:left w:val="none" w:sz="0" w:space="0" w:color="auto"/>
        <w:bottom w:val="none" w:sz="0" w:space="0" w:color="auto"/>
        <w:right w:val="none" w:sz="0" w:space="0" w:color="auto"/>
      </w:divBdr>
    </w:div>
    <w:div w:id="1435517626">
      <w:bodyDiv w:val="1"/>
      <w:marLeft w:val="0"/>
      <w:marRight w:val="0"/>
      <w:marTop w:val="0"/>
      <w:marBottom w:val="0"/>
      <w:divBdr>
        <w:top w:val="none" w:sz="0" w:space="0" w:color="auto"/>
        <w:left w:val="none" w:sz="0" w:space="0" w:color="auto"/>
        <w:bottom w:val="none" w:sz="0" w:space="0" w:color="auto"/>
        <w:right w:val="none" w:sz="0" w:space="0" w:color="auto"/>
      </w:divBdr>
      <w:divsChild>
        <w:div w:id="1593510031">
          <w:marLeft w:val="0"/>
          <w:marRight w:val="0"/>
          <w:marTop w:val="0"/>
          <w:marBottom w:val="0"/>
          <w:divBdr>
            <w:top w:val="none" w:sz="0" w:space="0" w:color="auto"/>
            <w:left w:val="none" w:sz="0" w:space="0" w:color="auto"/>
            <w:bottom w:val="none" w:sz="0" w:space="0" w:color="auto"/>
            <w:right w:val="none" w:sz="0" w:space="0" w:color="auto"/>
          </w:divBdr>
        </w:div>
      </w:divsChild>
    </w:div>
    <w:div w:id="1455633671">
      <w:bodyDiv w:val="1"/>
      <w:marLeft w:val="0"/>
      <w:marRight w:val="0"/>
      <w:marTop w:val="0"/>
      <w:marBottom w:val="0"/>
      <w:divBdr>
        <w:top w:val="none" w:sz="0" w:space="0" w:color="auto"/>
        <w:left w:val="none" w:sz="0" w:space="0" w:color="auto"/>
        <w:bottom w:val="none" w:sz="0" w:space="0" w:color="auto"/>
        <w:right w:val="none" w:sz="0" w:space="0" w:color="auto"/>
      </w:divBdr>
    </w:div>
    <w:div w:id="1508523111">
      <w:bodyDiv w:val="1"/>
      <w:marLeft w:val="0"/>
      <w:marRight w:val="0"/>
      <w:marTop w:val="0"/>
      <w:marBottom w:val="0"/>
      <w:divBdr>
        <w:top w:val="none" w:sz="0" w:space="0" w:color="auto"/>
        <w:left w:val="none" w:sz="0" w:space="0" w:color="auto"/>
        <w:bottom w:val="none" w:sz="0" w:space="0" w:color="auto"/>
        <w:right w:val="none" w:sz="0" w:space="0" w:color="auto"/>
      </w:divBdr>
    </w:div>
    <w:div w:id="1757942130">
      <w:bodyDiv w:val="1"/>
      <w:marLeft w:val="0"/>
      <w:marRight w:val="0"/>
      <w:marTop w:val="0"/>
      <w:marBottom w:val="0"/>
      <w:divBdr>
        <w:top w:val="none" w:sz="0" w:space="0" w:color="auto"/>
        <w:left w:val="none" w:sz="0" w:space="0" w:color="auto"/>
        <w:bottom w:val="none" w:sz="0" w:space="0" w:color="auto"/>
        <w:right w:val="none" w:sz="0" w:space="0" w:color="auto"/>
      </w:divBdr>
      <w:divsChild>
        <w:div w:id="312293239">
          <w:marLeft w:val="0"/>
          <w:marRight w:val="0"/>
          <w:marTop w:val="0"/>
          <w:marBottom w:val="0"/>
          <w:divBdr>
            <w:top w:val="none" w:sz="0" w:space="0" w:color="auto"/>
            <w:left w:val="none" w:sz="0" w:space="0" w:color="auto"/>
            <w:bottom w:val="none" w:sz="0" w:space="0" w:color="auto"/>
            <w:right w:val="none" w:sz="0" w:space="0" w:color="auto"/>
          </w:divBdr>
        </w:div>
      </w:divsChild>
    </w:div>
    <w:div w:id="1775706390">
      <w:bodyDiv w:val="1"/>
      <w:marLeft w:val="0"/>
      <w:marRight w:val="0"/>
      <w:marTop w:val="0"/>
      <w:marBottom w:val="0"/>
      <w:divBdr>
        <w:top w:val="none" w:sz="0" w:space="0" w:color="auto"/>
        <w:left w:val="none" w:sz="0" w:space="0" w:color="auto"/>
        <w:bottom w:val="none" w:sz="0" w:space="0" w:color="auto"/>
        <w:right w:val="none" w:sz="0" w:space="0" w:color="auto"/>
      </w:divBdr>
      <w:divsChild>
        <w:div w:id="1379744118">
          <w:marLeft w:val="0"/>
          <w:marRight w:val="0"/>
          <w:marTop w:val="0"/>
          <w:marBottom w:val="0"/>
          <w:divBdr>
            <w:top w:val="none" w:sz="0" w:space="0" w:color="auto"/>
            <w:left w:val="none" w:sz="0" w:space="0" w:color="auto"/>
            <w:bottom w:val="none" w:sz="0" w:space="0" w:color="auto"/>
            <w:right w:val="none" w:sz="0" w:space="0" w:color="auto"/>
          </w:divBdr>
        </w:div>
      </w:divsChild>
    </w:div>
    <w:div w:id="2066100553">
      <w:bodyDiv w:val="1"/>
      <w:marLeft w:val="0"/>
      <w:marRight w:val="0"/>
      <w:marTop w:val="0"/>
      <w:marBottom w:val="0"/>
      <w:divBdr>
        <w:top w:val="none" w:sz="0" w:space="0" w:color="auto"/>
        <w:left w:val="none" w:sz="0" w:space="0" w:color="auto"/>
        <w:bottom w:val="none" w:sz="0" w:space="0" w:color="auto"/>
        <w:right w:val="none" w:sz="0" w:space="0" w:color="auto"/>
      </w:divBdr>
      <w:divsChild>
        <w:div w:id="1743218245">
          <w:marLeft w:val="0"/>
          <w:marRight w:val="0"/>
          <w:marTop w:val="0"/>
          <w:marBottom w:val="0"/>
          <w:divBdr>
            <w:top w:val="none" w:sz="0" w:space="0" w:color="auto"/>
            <w:left w:val="none" w:sz="0" w:space="0" w:color="auto"/>
            <w:bottom w:val="none" w:sz="0" w:space="0" w:color="auto"/>
            <w:right w:val="none" w:sz="0" w:space="0" w:color="auto"/>
          </w:divBdr>
        </w:div>
      </w:divsChild>
    </w:div>
    <w:div w:id="2077970185">
      <w:bodyDiv w:val="1"/>
      <w:marLeft w:val="0"/>
      <w:marRight w:val="0"/>
      <w:marTop w:val="0"/>
      <w:marBottom w:val="0"/>
      <w:divBdr>
        <w:top w:val="none" w:sz="0" w:space="0" w:color="auto"/>
        <w:left w:val="none" w:sz="0" w:space="0" w:color="auto"/>
        <w:bottom w:val="none" w:sz="0" w:space="0" w:color="auto"/>
        <w:right w:val="none" w:sz="0" w:space="0" w:color="auto"/>
      </w:divBdr>
      <w:divsChild>
        <w:div w:id="737246260">
          <w:marLeft w:val="0"/>
          <w:marRight w:val="0"/>
          <w:marTop w:val="0"/>
          <w:marBottom w:val="0"/>
          <w:divBdr>
            <w:top w:val="none" w:sz="0" w:space="0" w:color="auto"/>
            <w:left w:val="none" w:sz="0" w:space="0" w:color="auto"/>
            <w:bottom w:val="none" w:sz="0" w:space="0" w:color="auto"/>
            <w:right w:val="none" w:sz="0" w:space="0" w:color="auto"/>
          </w:divBdr>
        </w:div>
      </w:divsChild>
    </w:div>
    <w:div w:id="21401497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hyperlink" Target="mailto:kankrom@cityofmoundsville.com" TargetMode="External"/><Relationship Id="rId47" Type="http://schemas.openxmlformats.org/officeDocument/2006/relationships/hyperlink" Target="mailto:fstocklask@gmail.com" TargetMode="External"/><Relationship Id="rId63" Type="http://schemas.openxmlformats.org/officeDocument/2006/relationships/hyperlink" Target="mailto:lwilliams@cityofmoundsville.com" TargetMode="External"/><Relationship Id="rId68" Type="http://schemas.openxmlformats.org/officeDocument/2006/relationships/image" Target="media/image31.wmf"/><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1.png"/><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jpeg"/><Relationship Id="rId37" Type="http://schemas.openxmlformats.org/officeDocument/2006/relationships/image" Target="media/image29.png"/><Relationship Id="rId40" Type="http://schemas.openxmlformats.org/officeDocument/2006/relationships/hyperlink" Target="mailto:rhealy@cityofmoundsville.com" TargetMode="External"/><Relationship Id="rId45" Type="http://schemas.openxmlformats.org/officeDocument/2006/relationships/hyperlink" Target="mailto:tmitchell@cityofmoundsville.com" TargetMode="External"/><Relationship Id="rId53" Type="http://schemas.openxmlformats.org/officeDocument/2006/relationships/hyperlink" Target="mailto:dwood@cityofmoundsville.com" TargetMode="External"/><Relationship Id="rId58" Type="http://schemas.openxmlformats.org/officeDocument/2006/relationships/hyperlink" Target="mailto:Brianna.n.hickman@gmail.com" TargetMode="External"/><Relationship Id="rId66" Type="http://schemas.openxmlformats.org/officeDocument/2006/relationships/hyperlink" Target="file:///C:\Users\jm2000\Desktop\2024%20Comp%20Plan\wvlawyer4u@gmail.com" TargetMode="External"/><Relationship Id="rId5" Type="http://schemas.openxmlformats.org/officeDocument/2006/relationships/footnotes" Target="footnotes.xml"/><Relationship Id="rId61" Type="http://schemas.openxmlformats.org/officeDocument/2006/relationships/hyperlink" Target="mailto:wvcjmentzer@gmail.com" TargetMode="External"/><Relationship Id="rId19" Type="http://schemas.openxmlformats.org/officeDocument/2006/relationships/image" Target="media/image11.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tmp"/><Relationship Id="rId35" Type="http://schemas.openxmlformats.org/officeDocument/2006/relationships/image" Target="media/image27.jpeg"/><Relationship Id="rId43" Type="http://schemas.openxmlformats.org/officeDocument/2006/relationships/hyperlink" Target="mailto:sjasenec@cityofmoundsville.com" TargetMode="External"/><Relationship Id="rId48" Type="http://schemas.openxmlformats.org/officeDocument/2006/relationships/hyperlink" Target="mailto:jwhite@cityofmoundsville.com" TargetMode="External"/><Relationship Id="rId56" Type="http://schemas.openxmlformats.org/officeDocument/2006/relationships/hyperlink" Target="mailto:bigu11@yahoo.com" TargetMode="External"/><Relationship Id="rId64" Type="http://schemas.openxmlformats.org/officeDocument/2006/relationships/hyperlink" Target="mailto:joerichmond@cityofmoundsville.com" TargetMode="External"/><Relationship Id="rId69"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hyperlink" Target="mailto:twhite@white-law.com" TargetMode="Externa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hyperlink" Target="http://www.censusreporter.org" TargetMode="External"/><Relationship Id="rId25" Type="http://schemas.openxmlformats.org/officeDocument/2006/relationships/image" Target="media/image17.png"/><Relationship Id="rId33" Type="http://schemas.openxmlformats.org/officeDocument/2006/relationships/image" Target="media/image25.jpeg"/><Relationship Id="rId38" Type="http://schemas.openxmlformats.org/officeDocument/2006/relationships/image" Target="media/image30.png"/><Relationship Id="rId46" Type="http://schemas.openxmlformats.org/officeDocument/2006/relationships/hyperlink" Target="mailto:gbrandon@cityofmoundsville.com" TargetMode="External"/><Relationship Id="rId59" Type="http://schemas.openxmlformats.org/officeDocument/2006/relationships/hyperlink" Target="mailto:ddewitt@cityofmoundsville.com" TargetMode="External"/><Relationship Id="rId67" Type="http://schemas.openxmlformats.org/officeDocument/2006/relationships/hyperlink" Target="mailto:twb404@outlook.com" TargetMode="External"/><Relationship Id="rId20" Type="http://schemas.openxmlformats.org/officeDocument/2006/relationships/image" Target="media/image12.png"/><Relationship Id="rId41" Type="http://schemas.openxmlformats.org/officeDocument/2006/relationships/hyperlink" Target="mailto:shewitt@cityofmoundsville.com" TargetMode="External"/><Relationship Id="rId54" Type="http://schemas.openxmlformats.org/officeDocument/2006/relationships/hyperlink" Target="mailto:gdewitt@cityofmoundsville.com" TargetMode="External"/><Relationship Id="rId62" Type="http://schemas.openxmlformats.org/officeDocument/2006/relationships/hyperlink" Target="mailto:bougher51d@gmail.com" TargetMode="Externa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jpeg"/><Relationship Id="rId49" Type="http://schemas.openxmlformats.org/officeDocument/2006/relationships/hyperlink" Target="mailto:bcastilow@cityofmoundsville.com" TargetMode="External"/><Relationship Id="rId57" Type="http://schemas.openxmlformats.org/officeDocument/2006/relationships/hyperlink" Target="mailto:rchangerlain@cityofmoundsville.com" TargetMode="External"/><Relationship Id="rId10" Type="http://schemas.openxmlformats.org/officeDocument/2006/relationships/hyperlink" Target="https://code.wvlegislature.gov/8A-3/" TargetMode="External"/><Relationship Id="rId31" Type="http://schemas.openxmlformats.org/officeDocument/2006/relationships/image" Target="media/image23.jpeg"/><Relationship Id="rId44" Type="http://schemas.openxmlformats.org/officeDocument/2006/relationships/hyperlink" Target="mailto:joerichmond@cityofmoundsville.com" TargetMode="External"/><Relationship Id="rId52" Type="http://schemas.openxmlformats.org/officeDocument/2006/relationships/hyperlink" Target="mailto:swood@cityofmoundsville.com" TargetMode="External"/><Relationship Id="rId60" Type="http://schemas.openxmlformats.org/officeDocument/2006/relationships/hyperlink" Target="mailto:dhall@cityofmoundsville.com" TargetMode="External"/><Relationship Id="rId65" Type="http://schemas.openxmlformats.org/officeDocument/2006/relationships/hyperlink" Target="mailto:brianna.n.hickman@gmail.com" TargetMode="Externa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image" Target="media/image10.png"/><Relationship Id="rId39" Type="http://schemas.openxmlformats.org/officeDocument/2006/relationships/footer" Target="footer1.xml"/><Relationship Id="rId34" Type="http://schemas.openxmlformats.org/officeDocument/2006/relationships/image" Target="media/image26.png"/><Relationship Id="rId50" Type="http://schemas.openxmlformats.org/officeDocument/2006/relationships/hyperlink" Target="mailto:Troberts.water@aol.com" TargetMode="External"/><Relationship Id="rId55" Type="http://schemas.openxmlformats.org/officeDocument/2006/relationships/hyperlink" Target="mailto:jhunt@cityofmoundsvill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42</Pages>
  <Words>13429</Words>
  <Characters>76546</Characters>
  <Application>Microsoft Office Word</Application>
  <DocSecurity>0</DocSecurity>
  <Lines>637</Lines>
  <Paragraphs>179</Paragraphs>
  <ScaleCrop>false</ScaleCrop>
  <HeadingPairs>
    <vt:vector size="2" baseType="variant">
      <vt:variant>
        <vt:lpstr>Title</vt:lpstr>
      </vt:variant>
      <vt:variant>
        <vt:i4>1</vt:i4>
      </vt:variant>
    </vt:vector>
  </HeadingPairs>
  <TitlesOfParts>
    <vt:vector size="1" baseType="lpstr">
      <vt:lpstr/>
    </vt:vector>
  </TitlesOfParts>
  <Company>Marshall County Schools</Company>
  <LinksUpToDate>false</LinksUpToDate>
  <CharactersWithSpaces>89796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Josie Mentzer</dc:creator>
  <dc:description/>
  <cp:lastModifiedBy>Lacey Williams</cp:lastModifiedBy>
  <cp:revision>3</cp:revision>
  <cp:lastPrinted>2024-11-20T14:24:00Z</cp:lastPrinted>
  <dcterms:created xsi:type="dcterms:W3CDTF">2025-04-08T12:57:00Z</dcterms:created>
  <dcterms:modified xsi:type="dcterms:W3CDTF">2025-04-08T20:00:00Z</dcterms:modified>
  <dc:language>en-US</dc:language>
</cp:coreProperties>
</file>